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30161" w14:textId="77777777" w:rsidR="008B6F38" w:rsidRPr="0083299D" w:rsidRDefault="008B6F38" w:rsidP="008B6F38"/>
    <w:p w14:paraId="27C70EFA" w14:textId="1D8EF759" w:rsidR="008B6F38" w:rsidRPr="00516072" w:rsidRDefault="007B2B8D" w:rsidP="00504B93">
      <w:pPr>
        <w:ind w:firstLine="0"/>
        <w:jc w:val="center"/>
      </w:pPr>
      <w:r>
        <w:rPr>
          <w:b/>
          <w:bCs/>
        </w:rPr>
        <w:t>МЕ</w:t>
      </w:r>
      <w:bookmarkStart w:id="0" w:name="_GoBack"/>
      <w:bookmarkEnd w:id="0"/>
      <w:r w:rsidR="008B6F38" w:rsidRPr="00516072">
        <w:rPr>
          <w:b/>
          <w:bCs/>
        </w:rPr>
        <w:t xml:space="preserve">ТОДИЧНІ РЕКОМЕНДАЦІЇ </w:t>
      </w:r>
      <w:r w:rsidR="00504B93" w:rsidRPr="00516072">
        <w:rPr>
          <w:b/>
          <w:bCs/>
        </w:rPr>
        <w:br/>
      </w:r>
      <w:r w:rsidR="008B6F38" w:rsidRPr="00516072">
        <w:t xml:space="preserve">з </w:t>
      </w:r>
      <w:r w:rsidR="00315269" w:rsidRPr="00516072">
        <w:t>підготовки</w:t>
      </w:r>
      <w:r w:rsidR="008B6F38" w:rsidRPr="00516072">
        <w:t xml:space="preserve"> звіту з оцінки впливу на довкілля </w:t>
      </w:r>
      <w:r w:rsidR="00315269" w:rsidRPr="00516072">
        <w:br/>
        <w:t xml:space="preserve">для </w:t>
      </w:r>
      <w:r w:rsidR="008B6F38" w:rsidRPr="00516072">
        <w:t xml:space="preserve">діяльності </w:t>
      </w:r>
      <w:r w:rsidR="00504B93" w:rsidRPr="00516072">
        <w:t xml:space="preserve">з </w:t>
      </w:r>
      <w:r w:rsidR="008B6F38" w:rsidRPr="00516072">
        <w:t>видобуванн</w:t>
      </w:r>
      <w:r w:rsidR="00504B93" w:rsidRPr="00516072">
        <w:t xml:space="preserve">я </w:t>
      </w:r>
      <w:r w:rsidR="008B6F38" w:rsidRPr="00516072">
        <w:t>корисних копалин</w:t>
      </w:r>
    </w:p>
    <w:p w14:paraId="625CF1C5" w14:textId="22B40F53" w:rsidR="00F0153A" w:rsidRPr="00516072" w:rsidRDefault="00F0153A" w:rsidP="00504B93">
      <w:pPr>
        <w:ind w:firstLine="0"/>
        <w:jc w:val="center"/>
      </w:pPr>
    </w:p>
    <w:p w14:paraId="603AC343" w14:textId="78E42E19" w:rsidR="00FB3B8D" w:rsidRPr="00516072" w:rsidRDefault="00F0153A" w:rsidP="00F0153A">
      <w:pPr>
        <w:ind w:firstLine="0"/>
        <w:jc w:val="center"/>
        <w:rPr>
          <w:b/>
          <w:bCs/>
          <w:color w:val="auto"/>
        </w:rPr>
      </w:pPr>
      <w:r w:rsidRPr="00516072">
        <w:rPr>
          <w:b/>
          <w:bCs/>
          <w:color w:val="auto"/>
        </w:rPr>
        <w:t>ПРОЄКТ</w:t>
      </w:r>
    </w:p>
    <w:p w14:paraId="64C9762E" w14:textId="5EC2BA59" w:rsidR="00F0153A" w:rsidRPr="00516072" w:rsidRDefault="00F0153A" w:rsidP="00F0153A">
      <w:pPr>
        <w:ind w:firstLine="0"/>
        <w:jc w:val="left"/>
      </w:pPr>
    </w:p>
    <w:p w14:paraId="4D5F5EC0" w14:textId="77777777" w:rsidR="00F0153A" w:rsidRPr="00516072" w:rsidRDefault="00F0153A" w:rsidP="00F0153A">
      <w:pPr>
        <w:ind w:firstLine="0"/>
        <w:jc w:val="center"/>
      </w:pPr>
    </w:p>
    <w:p w14:paraId="16FE724B" w14:textId="12CCFF21" w:rsidR="008B6F38" w:rsidRPr="00516072" w:rsidRDefault="00FB3B8D" w:rsidP="004E301D">
      <w:pPr>
        <w:jc w:val="center"/>
      </w:pPr>
      <w:r w:rsidRPr="00516072">
        <w:t>З</w:t>
      </w:r>
      <w:r w:rsidR="008B6F38" w:rsidRPr="00516072">
        <w:t>міст</w:t>
      </w:r>
    </w:p>
    <w:p w14:paraId="19E1888B" w14:textId="0EDFE96F" w:rsidR="00702669" w:rsidRPr="00516072" w:rsidRDefault="004E301D">
      <w:pPr>
        <w:pStyle w:val="11"/>
        <w:tabs>
          <w:tab w:val="right" w:leader="dot" w:pos="9628"/>
        </w:tabs>
        <w:rPr>
          <w:rFonts w:asciiTheme="minorHAnsi" w:eastAsiaTheme="minorEastAsia" w:hAnsiTheme="minorHAnsi" w:cstheme="minorBidi"/>
          <w:noProof/>
          <w:color w:val="auto"/>
          <w:sz w:val="22"/>
          <w:szCs w:val="22"/>
          <w:lang w:eastAsia="uk-UA"/>
        </w:rPr>
      </w:pPr>
      <w:r w:rsidRPr="00516072">
        <w:fldChar w:fldCharType="begin"/>
      </w:r>
      <w:r w:rsidRPr="00516072">
        <w:instrText xml:space="preserve"> TOC \o "1-3" \h \z \u </w:instrText>
      </w:r>
      <w:r w:rsidRPr="00516072">
        <w:fldChar w:fldCharType="separate"/>
      </w:r>
      <w:hyperlink w:anchor="_Toc78370524" w:history="1">
        <w:r w:rsidR="00702669" w:rsidRPr="00516072">
          <w:rPr>
            <w:rStyle w:val="a8"/>
            <w:noProof/>
          </w:rPr>
          <w:t>ВСТУП</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_Toc78370524 \h </w:instrText>
        </w:r>
        <w:r w:rsidR="00702669" w:rsidRPr="00516072">
          <w:rPr>
            <w:noProof/>
            <w:webHidden/>
          </w:rPr>
        </w:r>
        <w:r w:rsidR="00702669" w:rsidRPr="00516072">
          <w:rPr>
            <w:noProof/>
            <w:webHidden/>
          </w:rPr>
          <w:fldChar w:fldCharType="separate"/>
        </w:r>
        <w:r w:rsidR="00702669" w:rsidRPr="00516072">
          <w:rPr>
            <w:noProof/>
            <w:webHidden/>
          </w:rPr>
          <w:t>6</w:t>
        </w:r>
        <w:r w:rsidR="00702669" w:rsidRPr="00516072">
          <w:rPr>
            <w:noProof/>
            <w:webHidden/>
          </w:rPr>
          <w:fldChar w:fldCharType="end"/>
        </w:r>
      </w:hyperlink>
    </w:p>
    <w:p w14:paraId="7C3FF3A4" w14:textId="0CB541C8" w:rsidR="00702669" w:rsidRPr="00516072" w:rsidRDefault="009518B6">
      <w:pPr>
        <w:pStyle w:val="11"/>
        <w:tabs>
          <w:tab w:val="right" w:leader="dot" w:pos="9628"/>
        </w:tabs>
        <w:rPr>
          <w:rFonts w:asciiTheme="minorHAnsi" w:eastAsiaTheme="minorEastAsia" w:hAnsiTheme="minorHAnsi" w:cstheme="minorBidi"/>
          <w:noProof/>
          <w:color w:val="auto"/>
          <w:sz w:val="22"/>
          <w:szCs w:val="22"/>
          <w:lang w:eastAsia="uk-UA"/>
        </w:rPr>
      </w:pPr>
      <w:hyperlink w:anchor="_Toc78370525" w:history="1">
        <w:r w:rsidR="00702669" w:rsidRPr="00516072">
          <w:rPr>
            <w:rStyle w:val="a8"/>
            <w:noProof/>
          </w:rPr>
          <w:t>Терміни та визначення понять</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_Toc78370525 \h </w:instrText>
        </w:r>
        <w:r w:rsidR="00702669" w:rsidRPr="00516072">
          <w:rPr>
            <w:noProof/>
            <w:webHidden/>
          </w:rPr>
        </w:r>
        <w:r w:rsidR="00702669" w:rsidRPr="00516072">
          <w:rPr>
            <w:noProof/>
            <w:webHidden/>
          </w:rPr>
          <w:fldChar w:fldCharType="separate"/>
        </w:r>
        <w:r w:rsidR="00702669" w:rsidRPr="00516072">
          <w:rPr>
            <w:noProof/>
            <w:webHidden/>
          </w:rPr>
          <w:t>6</w:t>
        </w:r>
        <w:r w:rsidR="00702669" w:rsidRPr="00516072">
          <w:rPr>
            <w:noProof/>
            <w:webHidden/>
          </w:rPr>
          <w:fldChar w:fldCharType="end"/>
        </w:r>
      </w:hyperlink>
    </w:p>
    <w:p w14:paraId="3C72CECB" w14:textId="304CD8C9" w:rsidR="00702669" w:rsidRPr="00516072" w:rsidRDefault="009518B6">
      <w:pPr>
        <w:pStyle w:val="11"/>
        <w:tabs>
          <w:tab w:val="right" w:leader="dot" w:pos="9628"/>
        </w:tabs>
        <w:rPr>
          <w:rFonts w:asciiTheme="minorHAnsi" w:eastAsiaTheme="minorEastAsia" w:hAnsiTheme="minorHAnsi" w:cstheme="minorBidi"/>
          <w:noProof/>
          <w:color w:val="auto"/>
          <w:sz w:val="22"/>
          <w:szCs w:val="22"/>
          <w:lang w:eastAsia="uk-UA"/>
        </w:rPr>
      </w:pPr>
      <w:hyperlink w:anchor="_Toc78370526" w:history="1">
        <w:r w:rsidR="00702669" w:rsidRPr="00516072">
          <w:rPr>
            <w:rStyle w:val="a8"/>
            <w:noProof/>
          </w:rPr>
          <w:t>1. ЗАГАЛЬНІ ПОЛОЖЕННЯ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_Toc78370526 \h </w:instrText>
        </w:r>
        <w:r w:rsidR="00702669" w:rsidRPr="00516072">
          <w:rPr>
            <w:noProof/>
            <w:webHidden/>
          </w:rPr>
        </w:r>
        <w:r w:rsidR="00702669" w:rsidRPr="00516072">
          <w:rPr>
            <w:noProof/>
            <w:webHidden/>
          </w:rPr>
          <w:fldChar w:fldCharType="separate"/>
        </w:r>
        <w:r w:rsidR="00702669" w:rsidRPr="00516072">
          <w:rPr>
            <w:noProof/>
            <w:webHidden/>
          </w:rPr>
          <w:t>8</w:t>
        </w:r>
        <w:r w:rsidR="00702669" w:rsidRPr="00516072">
          <w:rPr>
            <w:noProof/>
            <w:webHidden/>
          </w:rPr>
          <w:fldChar w:fldCharType="end"/>
        </w:r>
      </w:hyperlink>
    </w:p>
    <w:p w14:paraId="1B741119" w14:textId="7DB3A206"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27" w:history="1">
        <w:r w:rsidR="00702669" w:rsidRPr="00516072">
          <w:rPr>
            <w:rStyle w:val="a8"/>
            <w:noProof/>
          </w:rPr>
          <w:t>1.1. Сфера застосування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_Toc78370527 \h </w:instrText>
        </w:r>
        <w:r w:rsidR="00702669" w:rsidRPr="00516072">
          <w:rPr>
            <w:noProof/>
            <w:webHidden/>
          </w:rPr>
        </w:r>
        <w:r w:rsidR="00702669" w:rsidRPr="00516072">
          <w:rPr>
            <w:noProof/>
            <w:webHidden/>
          </w:rPr>
          <w:fldChar w:fldCharType="separate"/>
        </w:r>
        <w:r w:rsidR="00702669" w:rsidRPr="00516072">
          <w:rPr>
            <w:noProof/>
            <w:webHidden/>
          </w:rPr>
          <w:t>8</w:t>
        </w:r>
        <w:r w:rsidR="00702669" w:rsidRPr="00516072">
          <w:rPr>
            <w:noProof/>
            <w:webHidden/>
          </w:rPr>
          <w:fldChar w:fldCharType="end"/>
        </w:r>
      </w:hyperlink>
    </w:p>
    <w:p w14:paraId="4EC0AD45" w14:textId="263F1067"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28" w:history="1">
        <w:r w:rsidR="00702669" w:rsidRPr="00516072">
          <w:rPr>
            <w:rStyle w:val="a8"/>
            <w:noProof/>
          </w:rPr>
          <w:t>1.2. Рекомендований час здійснення ОВД у циклі проєктування господарської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_Toc78370528 \h </w:instrText>
        </w:r>
        <w:r w:rsidR="00702669" w:rsidRPr="00516072">
          <w:rPr>
            <w:noProof/>
            <w:webHidden/>
          </w:rPr>
        </w:r>
        <w:r w:rsidR="00702669" w:rsidRPr="00516072">
          <w:rPr>
            <w:noProof/>
            <w:webHidden/>
          </w:rPr>
          <w:fldChar w:fldCharType="separate"/>
        </w:r>
        <w:r w:rsidR="00702669" w:rsidRPr="00516072">
          <w:rPr>
            <w:noProof/>
            <w:webHidden/>
          </w:rPr>
          <w:t>9</w:t>
        </w:r>
        <w:r w:rsidR="00702669" w:rsidRPr="00516072">
          <w:rPr>
            <w:noProof/>
            <w:webHidden/>
          </w:rPr>
          <w:fldChar w:fldCharType="end"/>
        </w:r>
      </w:hyperlink>
    </w:p>
    <w:p w14:paraId="50C40AF4" w14:textId="6DFD731B"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29" w:history="1">
        <w:r w:rsidR="00702669" w:rsidRPr="00516072">
          <w:rPr>
            <w:rStyle w:val="a8"/>
            <w:noProof/>
          </w:rPr>
          <w:t>1.3. Здійснення ОВД щодо двох видів планованої діяльності</w:t>
        </w:r>
        <w:r w:rsidR="00702669" w:rsidRPr="00516072">
          <w:rPr>
            <w:rStyle w:val="a8"/>
            <w:noProof/>
            <w:shd w:val="clear" w:color="auto" w:fill="FFFFFF"/>
          </w:rPr>
          <w:t xml:space="preserve"> (рекомендації до оптимізації числа процедур ОВД, що припадають на одного суб’єкта господарювання)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_Toc78370529 \h </w:instrText>
        </w:r>
        <w:r w:rsidR="00702669" w:rsidRPr="00516072">
          <w:rPr>
            <w:noProof/>
            <w:webHidden/>
          </w:rPr>
        </w:r>
        <w:r w:rsidR="00702669" w:rsidRPr="00516072">
          <w:rPr>
            <w:noProof/>
            <w:webHidden/>
          </w:rPr>
          <w:fldChar w:fldCharType="separate"/>
        </w:r>
        <w:r w:rsidR="00702669" w:rsidRPr="00516072">
          <w:rPr>
            <w:noProof/>
            <w:webHidden/>
          </w:rPr>
          <w:t>10</w:t>
        </w:r>
        <w:r w:rsidR="00702669" w:rsidRPr="00516072">
          <w:rPr>
            <w:noProof/>
            <w:webHidden/>
          </w:rPr>
          <w:fldChar w:fldCharType="end"/>
        </w:r>
      </w:hyperlink>
    </w:p>
    <w:p w14:paraId="0BE51925" w14:textId="3EDB3079"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30" w:history="1">
        <w:r w:rsidR="00702669" w:rsidRPr="00516072">
          <w:rPr>
            <w:rStyle w:val="a8"/>
            <w:noProof/>
          </w:rPr>
          <w:t>1.4. Попередня підготовка до складання звіту з ОВД</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_Toc78370530 \h </w:instrText>
        </w:r>
        <w:r w:rsidR="00702669" w:rsidRPr="00516072">
          <w:rPr>
            <w:noProof/>
            <w:webHidden/>
          </w:rPr>
        </w:r>
        <w:r w:rsidR="00702669" w:rsidRPr="00516072">
          <w:rPr>
            <w:noProof/>
            <w:webHidden/>
          </w:rPr>
          <w:fldChar w:fldCharType="separate"/>
        </w:r>
        <w:r w:rsidR="00702669" w:rsidRPr="00516072">
          <w:rPr>
            <w:noProof/>
            <w:webHidden/>
          </w:rPr>
          <w:t>12</w:t>
        </w:r>
        <w:r w:rsidR="00702669" w:rsidRPr="00516072">
          <w:rPr>
            <w:noProof/>
            <w:webHidden/>
          </w:rPr>
          <w:fldChar w:fldCharType="end"/>
        </w:r>
      </w:hyperlink>
    </w:p>
    <w:p w14:paraId="6F02667F" w14:textId="5F45A139"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31" w:history="1">
        <w:r w:rsidR="00702669" w:rsidRPr="00516072">
          <w:rPr>
            <w:rStyle w:val="a8"/>
            <w:noProof/>
          </w:rPr>
          <w:t>1.5. Загальні рекомендації до обсягу досліджень та рівня деталізації інформації</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_Toc78370531 \h </w:instrText>
        </w:r>
        <w:r w:rsidR="00702669" w:rsidRPr="00516072">
          <w:rPr>
            <w:noProof/>
            <w:webHidden/>
          </w:rPr>
        </w:r>
        <w:r w:rsidR="00702669" w:rsidRPr="00516072">
          <w:rPr>
            <w:noProof/>
            <w:webHidden/>
          </w:rPr>
          <w:fldChar w:fldCharType="separate"/>
        </w:r>
        <w:r w:rsidR="00702669" w:rsidRPr="00516072">
          <w:rPr>
            <w:noProof/>
            <w:webHidden/>
          </w:rPr>
          <w:t>13</w:t>
        </w:r>
        <w:r w:rsidR="00702669" w:rsidRPr="00516072">
          <w:rPr>
            <w:noProof/>
            <w:webHidden/>
          </w:rPr>
          <w:fldChar w:fldCharType="end"/>
        </w:r>
      </w:hyperlink>
    </w:p>
    <w:p w14:paraId="4A230FF8" w14:textId="158789CE" w:rsidR="00702669" w:rsidRPr="00516072" w:rsidRDefault="009518B6">
      <w:pPr>
        <w:pStyle w:val="11"/>
        <w:tabs>
          <w:tab w:val="right" w:leader="dot" w:pos="9628"/>
        </w:tabs>
        <w:rPr>
          <w:rFonts w:asciiTheme="minorHAnsi" w:eastAsiaTheme="minorEastAsia" w:hAnsiTheme="minorHAnsi" w:cstheme="minorBidi"/>
          <w:noProof/>
          <w:color w:val="auto"/>
          <w:sz w:val="22"/>
          <w:szCs w:val="22"/>
          <w:lang w:eastAsia="uk-UA"/>
        </w:rPr>
      </w:pPr>
      <w:hyperlink w:anchor="_Toc78370532" w:history="1">
        <w:r w:rsidR="00702669" w:rsidRPr="00516072">
          <w:rPr>
            <w:rStyle w:val="a8"/>
            <w:noProof/>
          </w:rPr>
          <w:t>2. РЕКОМЕНДАЦІЇ ДО ОБСЯГУ ДОСЛІДЖЕНЬ ТА РІВНЯ ДЕТАЛІЗАЦІЇ ІНФОРМАЦІЇ ЗА РОЗДІЛАМИ ЗВІТУ З ОВД</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_Toc78370532 \h </w:instrText>
        </w:r>
        <w:r w:rsidR="00702669" w:rsidRPr="00516072">
          <w:rPr>
            <w:noProof/>
            <w:webHidden/>
          </w:rPr>
        </w:r>
        <w:r w:rsidR="00702669" w:rsidRPr="00516072">
          <w:rPr>
            <w:noProof/>
            <w:webHidden/>
          </w:rPr>
          <w:fldChar w:fldCharType="separate"/>
        </w:r>
        <w:r w:rsidR="00702669" w:rsidRPr="00516072">
          <w:rPr>
            <w:noProof/>
            <w:webHidden/>
          </w:rPr>
          <w:t>14</w:t>
        </w:r>
        <w:r w:rsidR="00702669" w:rsidRPr="00516072">
          <w:rPr>
            <w:noProof/>
            <w:webHidden/>
          </w:rPr>
          <w:fldChar w:fldCharType="end"/>
        </w:r>
      </w:hyperlink>
    </w:p>
    <w:p w14:paraId="3E28846C" w14:textId="5AE92C38" w:rsidR="00702669" w:rsidRPr="00516072" w:rsidRDefault="009518B6">
      <w:pPr>
        <w:pStyle w:val="11"/>
        <w:tabs>
          <w:tab w:val="right" w:leader="dot" w:pos="9628"/>
        </w:tabs>
        <w:rPr>
          <w:rFonts w:asciiTheme="minorHAnsi" w:eastAsiaTheme="minorEastAsia" w:hAnsiTheme="minorHAnsi" w:cstheme="minorBidi"/>
          <w:noProof/>
          <w:color w:val="auto"/>
          <w:sz w:val="22"/>
          <w:szCs w:val="22"/>
          <w:lang w:eastAsia="uk-UA"/>
        </w:rPr>
      </w:pPr>
      <w:hyperlink w:anchor="_Toc78370533" w:history="1">
        <w:r w:rsidR="00702669" w:rsidRPr="00516072">
          <w:rPr>
            <w:rStyle w:val="a8"/>
            <w:noProof/>
          </w:rPr>
          <w:t>2.1. КАР’ЄРИ ТА ВИДОБУВАННЯ КОРИСНИХ КОПАЛИН ВІДКРИТИМ СПОСОБОМ З ВИКОНАННЯМ ВИБУХОВИХ РОБІТ</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_Toc78370533 \h </w:instrText>
        </w:r>
        <w:r w:rsidR="00702669" w:rsidRPr="00516072">
          <w:rPr>
            <w:noProof/>
            <w:webHidden/>
          </w:rPr>
        </w:r>
        <w:r w:rsidR="00702669" w:rsidRPr="00516072">
          <w:rPr>
            <w:noProof/>
            <w:webHidden/>
          </w:rPr>
          <w:fldChar w:fldCharType="separate"/>
        </w:r>
        <w:r w:rsidR="00702669" w:rsidRPr="00516072">
          <w:rPr>
            <w:noProof/>
            <w:webHidden/>
          </w:rPr>
          <w:t>14</w:t>
        </w:r>
        <w:r w:rsidR="00702669" w:rsidRPr="00516072">
          <w:rPr>
            <w:noProof/>
            <w:webHidden/>
          </w:rPr>
          <w:fldChar w:fldCharType="end"/>
        </w:r>
      </w:hyperlink>
    </w:p>
    <w:p w14:paraId="336CE938" w14:textId="5A2EB427"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34" w:history="1">
        <w:r w:rsidR="00702669" w:rsidRPr="00516072">
          <w:rPr>
            <w:rStyle w:val="a8"/>
            <w:noProof/>
          </w:rPr>
          <w:t>2.1.1. Розділ 1. Опис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_Toc78370534 \h </w:instrText>
        </w:r>
        <w:r w:rsidR="00702669" w:rsidRPr="00516072">
          <w:rPr>
            <w:noProof/>
            <w:webHidden/>
          </w:rPr>
        </w:r>
        <w:r w:rsidR="00702669" w:rsidRPr="00516072">
          <w:rPr>
            <w:noProof/>
            <w:webHidden/>
          </w:rPr>
          <w:fldChar w:fldCharType="separate"/>
        </w:r>
        <w:r w:rsidR="00702669" w:rsidRPr="00516072">
          <w:rPr>
            <w:noProof/>
            <w:webHidden/>
          </w:rPr>
          <w:t>15</w:t>
        </w:r>
        <w:r w:rsidR="00702669" w:rsidRPr="00516072">
          <w:rPr>
            <w:noProof/>
            <w:webHidden/>
          </w:rPr>
          <w:fldChar w:fldCharType="end"/>
        </w:r>
      </w:hyperlink>
    </w:p>
    <w:p w14:paraId="743BD5D8" w14:textId="7ACC1590"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35" w:history="1">
        <w:r w:rsidR="00702669" w:rsidRPr="00516072">
          <w:rPr>
            <w:rStyle w:val="a8"/>
            <w:noProof/>
          </w:rPr>
          <w:t>2.1.1.1. Опис місця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_Toc78370535 \h </w:instrText>
        </w:r>
        <w:r w:rsidR="00702669" w:rsidRPr="00516072">
          <w:rPr>
            <w:noProof/>
            <w:webHidden/>
          </w:rPr>
        </w:r>
        <w:r w:rsidR="00702669" w:rsidRPr="00516072">
          <w:rPr>
            <w:noProof/>
            <w:webHidden/>
          </w:rPr>
          <w:fldChar w:fldCharType="separate"/>
        </w:r>
        <w:r w:rsidR="00702669" w:rsidRPr="00516072">
          <w:rPr>
            <w:noProof/>
            <w:webHidden/>
          </w:rPr>
          <w:t>15</w:t>
        </w:r>
        <w:r w:rsidR="00702669" w:rsidRPr="00516072">
          <w:rPr>
            <w:noProof/>
            <w:webHidden/>
          </w:rPr>
          <w:fldChar w:fldCharType="end"/>
        </w:r>
      </w:hyperlink>
    </w:p>
    <w:p w14:paraId="3687AAC4" w14:textId="71BDA5E7"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36" w:history="1">
        <w:r w:rsidR="00702669" w:rsidRPr="00516072">
          <w:rPr>
            <w:rStyle w:val="a8"/>
            <w:noProof/>
          </w:rPr>
          <w:t>2.1.1.2. Цілі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_Toc78370536 \h </w:instrText>
        </w:r>
        <w:r w:rsidR="00702669" w:rsidRPr="00516072">
          <w:rPr>
            <w:noProof/>
            <w:webHidden/>
          </w:rPr>
        </w:r>
        <w:r w:rsidR="00702669" w:rsidRPr="00516072">
          <w:rPr>
            <w:noProof/>
            <w:webHidden/>
          </w:rPr>
          <w:fldChar w:fldCharType="separate"/>
        </w:r>
        <w:r w:rsidR="00702669" w:rsidRPr="00516072">
          <w:rPr>
            <w:noProof/>
            <w:webHidden/>
          </w:rPr>
          <w:t>16</w:t>
        </w:r>
        <w:r w:rsidR="00702669" w:rsidRPr="00516072">
          <w:rPr>
            <w:noProof/>
            <w:webHidden/>
          </w:rPr>
          <w:fldChar w:fldCharType="end"/>
        </w:r>
      </w:hyperlink>
    </w:p>
    <w:p w14:paraId="0DAEFF3E" w14:textId="5EA4AD05"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37" w:history="1">
        <w:r w:rsidR="00702669" w:rsidRPr="00516072">
          <w:rPr>
            <w:rStyle w:val="a8"/>
            <w:noProof/>
          </w:rPr>
          <w:t>2.1.1.3. Опис характеристик діяльності протягом виконання підготовчих і будівельних робіт та провадження планованої діяльності</w:t>
        </w:r>
        <w:r w:rsidR="00702669" w:rsidRPr="00516072">
          <w:rPr>
            <w:rStyle w:val="a8"/>
            <w:noProof/>
            <w:shd w:val="clear" w:color="auto" w:fill="FFFFFF"/>
          </w:rPr>
          <w:t>, у тому числі (за потреби) роботи з демонтажу, та потреби (обмеження) у використанні земельних ділянок під час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_Toc78370537 \h </w:instrText>
        </w:r>
        <w:r w:rsidR="00702669" w:rsidRPr="00516072">
          <w:rPr>
            <w:noProof/>
            <w:webHidden/>
          </w:rPr>
        </w:r>
        <w:r w:rsidR="00702669" w:rsidRPr="00516072">
          <w:rPr>
            <w:noProof/>
            <w:webHidden/>
          </w:rPr>
          <w:fldChar w:fldCharType="separate"/>
        </w:r>
        <w:r w:rsidR="00702669" w:rsidRPr="00516072">
          <w:rPr>
            <w:noProof/>
            <w:webHidden/>
          </w:rPr>
          <w:t>17</w:t>
        </w:r>
        <w:r w:rsidR="00702669" w:rsidRPr="00516072">
          <w:rPr>
            <w:noProof/>
            <w:webHidden/>
          </w:rPr>
          <w:fldChar w:fldCharType="end"/>
        </w:r>
      </w:hyperlink>
    </w:p>
    <w:p w14:paraId="0D829F6E" w14:textId="7E029312"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38" w:history="1">
        <w:r w:rsidR="00702669" w:rsidRPr="00516072">
          <w:rPr>
            <w:rStyle w:val="a8"/>
            <w:noProof/>
          </w:rPr>
          <w:t>2.1.1.4. Опис основних характеристик планованої діяльності (зокрема виробничих процесів)</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_Toc78370538 \h </w:instrText>
        </w:r>
        <w:r w:rsidR="00702669" w:rsidRPr="00516072">
          <w:rPr>
            <w:noProof/>
            <w:webHidden/>
          </w:rPr>
        </w:r>
        <w:r w:rsidR="00702669" w:rsidRPr="00516072">
          <w:rPr>
            <w:noProof/>
            <w:webHidden/>
          </w:rPr>
          <w:fldChar w:fldCharType="separate"/>
        </w:r>
        <w:r w:rsidR="00702669" w:rsidRPr="00516072">
          <w:rPr>
            <w:noProof/>
            <w:webHidden/>
          </w:rPr>
          <w:t>18</w:t>
        </w:r>
        <w:r w:rsidR="00702669" w:rsidRPr="00516072">
          <w:rPr>
            <w:noProof/>
            <w:webHidden/>
          </w:rPr>
          <w:fldChar w:fldCharType="end"/>
        </w:r>
      </w:hyperlink>
    </w:p>
    <w:p w14:paraId="672AF163" w14:textId="1222F061"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39" w:history="1">
        <w:r w:rsidR="00702669" w:rsidRPr="00516072">
          <w:rPr>
            <w:rStyle w:val="a8"/>
            <w:noProof/>
          </w:rPr>
          <w:t>2.1.1.5. Оцінка за 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_Toc78370539 \h </w:instrText>
        </w:r>
        <w:r w:rsidR="00702669" w:rsidRPr="00516072">
          <w:rPr>
            <w:noProof/>
            <w:webHidden/>
          </w:rPr>
        </w:r>
        <w:r w:rsidR="00702669" w:rsidRPr="00516072">
          <w:rPr>
            <w:noProof/>
            <w:webHidden/>
          </w:rPr>
          <w:fldChar w:fldCharType="separate"/>
        </w:r>
        <w:r w:rsidR="00702669" w:rsidRPr="00516072">
          <w:rPr>
            <w:noProof/>
            <w:webHidden/>
          </w:rPr>
          <w:t>23</w:t>
        </w:r>
        <w:r w:rsidR="00702669" w:rsidRPr="00516072">
          <w:rPr>
            <w:noProof/>
            <w:webHidden/>
          </w:rPr>
          <w:fldChar w:fldCharType="end"/>
        </w:r>
      </w:hyperlink>
    </w:p>
    <w:p w14:paraId="757B462B" w14:textId="3D133BD7"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40" w:history="1">
        <w:r w:rsidR="00702669" w:rsidRPr="00516072">
          <w:rPr>
            <w:rStyle w:val="a8"/>
            <w:noProof/>
          </w:rPr>
          <w:t>2.1.2. Розділ 2. Опис виправданих альтернатив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_Toc78370540 \h </w:instrText>
        </w:r>
        <w:r w:rsidR="00702669" w:rsidRPr="00516072">
          <w:rPr>
            <w:noProof/>
            <w:webHidden/>
          </w:rPr>
        </w:r>
        <w:r w:rsidR="00702669" w:rsidRPr="00516072">
          <w:rPr>
            <w:noProof/>
            <w:webHidden/>
          </w:rPr>
          <w:fldChar w:fldCharType="separate"/>
        </w:r>
        <w:r w:rsidR="00702669" w:rsidRPr="00516072">
          <w:rPr>
            <w:noProof/>
            <w:webHidden/>
          </w:rPr>
          <w:t>33</w:t>
        </w:r>
        <w:r w:rsidR="00702669" w:rsidRPr="00516072">
          <w:rPr>
            <w:noProof/>
            <w:webHidden/>
          </w:rPr>
          <w:fldChar w:fldCharType="end"/>
        </w:r>
      </w:hyperlink>
    </w:p>
    <w:p w14:paraId="153FCC58" w14:textId="0DF77425"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41" w:history="1">
        <w:r w:rsidR="00702669" w:rsidRPr="00516072">
          <w:rPr>
            <w:rStyle w:val="a8"/>
            <w:noProof/>
          </w:rPr>
          <w:t>2.1.3. Розділ 3. Опис поточного стану довкілля та опис його ймовірної зміни без здійснення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_Toc78370541 \h </w:instrText>
        </w:r>
        <w:r w:rsidR="00702669" w:rsidRPr="00516072">
          <w:rPr>
            <w:noProof/>
            <w:webHidden/>
          </w:rPr>
        </w:r>
        <w:r w:rsidR="00702669" w:rsidRPr="00516072">
          <w:rPr>
            <w:noProof/>
            <w:webHidden/>
          </w:rPr>
          <w:fldChar w:fldCharType="separate"/>
        </w:r>
        <w:r w:rsidR="00702669" w:rsidRPr="00516072">
          <w:rPr>
            <w:noProof/>
            <w:webHidden/>
          </w:rPr>
          <w:t>36</w:t>
        </w:r>
        <w:r w:rsidR="00702669" w:rsidRPr="00516072">
          <w:rPr>
            <w:noProof/>
            <w:webHidden/>
          </w:rPr>
          <w:fldChar w:fldCharType="end"/>
        </w:r>
      </w:hyperlink>
    </w:p>
    <w:p w14:paraId="4B8F1506" w14:textId="6A5E3B59"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42" w:history="1">
        <w:r w:rsidR="00702669" w:rsidRPr="00516072">
          <w:rPr>
            <w:rStyle w:val="a8"/>
            <w:noProof/>
          </w:rPr>
          <w:t>2.1.4. Розділ 4. Опис факторів довкілля, які ймовірно зазнають впливу з боку планованої діяльності та її альтернативних варіантів</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_Toc78370542 \h </w:instrText>
        </w:r>
        <w:r w:rsidR="00702669" w:rsidRPr="00516072">
          <w:rPr>
            <w:noProof/>
            <w:webHidden/>
          </w:rPr>
        </w:r>
        <w:r w:rsidR="00702669" w:rsidRPr="00516072">
          <w:rPr>
            <w:noProof/>
            <w:webHidden/>
          </w:rPr>
          <w:fldChar w:fldCharType="separate"/>
        </w:r>
        <w:r w:rsidR="00702669" w:rsidRPr="00516072">
          <w:rPr>
            <w:noProof/>
            <w:webHidden/>
          </w:rPr>
          <w:t>39</w:t>
        </w:r>
        <w:r w:rsidR="00702669" w:rsidRPr="00516072">
          <w:rPr>
            <w:noProof/>
            <w:webHidden/>
          </w:rPr>
          <w:fldChar w:fldCharType="end"/>
        </w:r>
      </w:hyperlink>
    </w:p>
    <w:p w14:paraId="4B2664D7" w14:textId="10F6EE72"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43" w:history="1">
        <w:r w:rsidR="00702669" w:rsidRPr="00516072">
          <w:rPr>
            <w:rStyle w:val="a8"/>
            <w:noProof/>
          </w:rPr>
          <w:t>2.1.4.1. Землі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_Toc78370543 \h </w:instrText>
        </w:r>
        <w:r w:rsidR="00702669" w:rsidRPr="00516072">
          <w:rPr>
            <w:noProof/>
            <w:webHidden/>
          </w:rPr>
        </w:r>
        <w:r w:rsidR="00702669" w:rsidRPr="00516072">
          <w:rPr>
            <w:noProof/>
            <w:webHidden/>
          </w:rPr>
          <w:fldChar w:fldCharType="separate"/>
        </w:r>
        <w:r w:rsidR="00702669" w:rsidRPr="00516072">
          <w:rPr>
            <w:noProof/>
            <w:webHidden/>
          </w:rPr>
          <w:t>40</w:t>
        </w:r>
        <w:r w:rsidR="00702669" w:rsidRPr="00516072">
          <w:rPr>
            <w:noProof/>
            <w:webHidden/>
          </w:rPr>
          <w:fldChar w:fldCharType="end"/>
        </w:r>
      </w:hyperlink>
    </w:p>
    <w:p w14:paraId="1AF767E5" w14:textId="6348D0C3"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44" w:history="1">
        <w:r w:rsidR="00702669" w:rsidRPr="00516072">
          <w:rPr>
            <w:rStyle w:val="a8"/>
            <w:noProof/>
          </w:rPr>
          <w:t>2.1.4.2. Надра</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_Toc78370544 \h </w:instrText>
        </w:r>
        <w:r w:rsidR="00702669" w:rsidRPr="00516072">
          <w:rPr>
            <w:noProof/>
            <w:webHidden/>
          </w:rPr>
        </w:r>
        <w:r w:rsidR="00702669" w:rsidRPr="00516072">
          <w:rPr>
            <w:noProof/>
            <w:webHidden/>
          </w:rPr>
          <w:fldChar w:fldCharType="separate"/>
        </w:r>
        <w:r w:rsidR="00702669" w:rsidRPr="00516072">
          <w:rPr>
            <w:noProof/>
            <w:webHidden/>
          </w:rPr>
          <w:t>40</w:t>
        </w:r>
        <w:r w:rsidR="00702669" w:rsidRPr="00516072">
          <w:rPr>
            <w:noProof/>
            <w:webHidden/>
          </w:rPr>
          <w:fldChar w:fldCharType="end"/>
        </w:r>
      </w:hyperlink>
    </w:p>
    <w:p w14:paraId="2059833A" w14:textId="5391F591"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45" w:history="1">
        <w:r w:rsidR="00702669" w:rsidRPr="00516072">
          <w:rPr>
            <w:rStyle w:val="a8"/>
            <w:noProof/>
          </w:rPr>
          <w:t>2.1.4.3. Водні об’єкти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_Toc78370545 \h </w:instrText>
        </w:r>
        <w:r w:rsidR="00702669" w:rsidRPr="00516072">
          <w:rPr>
            <w:noProof/>
            <w:webHidden/>
          </w:rPr>
        </w:r>
        <w:r w:rsidR="00702669" w:rsidRPr="00516072">
          <w:rPr>
            <w:noProof/>
            <w:webHidden/>
          </w:rPr>
          <w:fldChar w:fldCharType="separate"/>
        </w:r>
        <w:r w:rsidR="00702669" w:rsidRPr="00516072">
          <w:rPr>
            <w:noProof/>
            <w:webHidden/>
          </w:rPr>
          <w:t>41</w:t>
        </w:r>
        <w:r w:rsidR="00702669" w:rsidRPr="00516072">
          <w:rPr>
            <w:noProof/>
            <w:webHidden/>
          </w:rPr>
          <w:fldChar w:fldCharType="end"/>
        </w:r>
      </w:hyperlink>
    </w:p>
    <w:p w14:paraId="250C030A" w14:textId="22225712"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46" w:history="1">
        <w:r w:rsidR="00702669" w:rsidRPr="00516072">
          <w:rPr>
            <w:rStyle w:val="a8"/>
            <w:noProof/>
          </w:rPr>
          <w:t>2.1.4.4. Атмосферне повітря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_Toc78370546 \h </w:instrText>
        </w:r>
        <w:r w:rsidR="00702669" w:rsidRPr="00516072">
          <w:rPr>
            <w:noProof/>
            <w:webHidden/>
          </w:rPr>
        </w:r>
        <w:r w:rsidR="00702669" w:rsidRPr="00516072">
          <w:rPr>
            <w:noProof/>
            <w:webHidden/>
          </w:rPr>
          <w:fldChar w:fldCharType="separate"/>
        </w:r>
        <w:r w:rsidR="00702669" w:rsidRPr="00516072">
          <w:rPr>
            <w:noProof/>
            <w:webHidden/>
          </w:rPr>
          <w:t>41</w:t>
        </w:r>
        <w:r w:rsidR="00702669" w:rsidRPr="00516072">
          <w:rPr>
            <w:noProof/>
            <w:webHidden/>
          </w:rPr>
          <w:fldChar w:fldCharType="end"/>
        </w:r>
      </w:hyperlink>
    </w:p>
    <w:p w14:paraId="58DD6E99" w14:textId="36EAA786"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47" w:history="1">
        <w:r w:rsidR="00702669" w:rsidRPr="00516072">
          <w:rPr>
            <w:rStyle w:val="a8"/>
            <w:noProof/>
          </w:rPr>
          <w:t>2.1.4.5. Клімат і мікроклімат</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_Toc78370547 \h </w:instrText>
        </w:r>
        <w:r w:rsidR="00702669" w:rsidRPr="00516072">
          <w:rPr>
            <w:noProof/>
            <w:webHidden/>
          </w:rPr>
        </w:r>
        <w:r w:rsidR="00702669" w:rsidRPr="00516072">
          <w:rPr>
            <w:noProof/>
            <w:webHidden/>
          </w:rPr>
          <w:fldChar w:fldCharType="separate"/>
        </w:r>
        <w:r w:rsidR="00702669" w:rsidRPr="00516072">
          <w:rPr>
            <w:noProof/>
            <w:webHidden/>
          </w:rPr>
          <w:t>41</w:t>
        </w:r>
        <w:r w:rsidR="00702669" w:rsidRPr="00516072">
          <w:rPr>
            <w:noProof/>
            <w:webHidden/>
          </w:rPr>
          <w:fldChar w:fldCharType="end"/>
        </w:r>
      </w:hyperlink>
    </w:p>
    <w:p w14:paraId="41E8C6DD" w14:textId="311BE5BB"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48" w:history="1">
        <w:r w:rsidR="00702669" w:rsidRPr="00516072">
          <w:rPr>
            <w:rStyle w:val="a8"/>
            <w:noProof/>
          </w:rPr>
          <w:t>2.1.4.6. Флора</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_Toc78370548 \h </w:instrText>
        </w:r>
        <w:r w:rsidR="00702669" w:rsidRPr="00516072">
          <w:rPr>
            <w:noProof/>
            <w:webHidden/>
          </w:rPr>
        </w:r>
        <w:r w:rsidR="00702669" w:rsidRPr="00516072">
          <w:rPr>
            <w:noProof/>
            <w:webHidden/>
          </w:rPr>
          <w:fldChar w:fldCharType="separate"/>
        </w:r>
        <w:r w:rsidR="00702669" w:rsidRPr="00516072">
          <w:rPr>
            <w:noProof/>
            <w:webHidden/>
          </w:rPr>
          <w:t>42</w:t>
        </w:r>
        <w:r w:rsidR="00702669" w:rsidRPr="00516072">
          <w:rPr>
            <w:noProof/>
            <w:webHidden/>
          </w:rPr>
          <w:fldChar w:fldCharType="end"/>
        </w:r>
      </w:hyperlink>
    </w:p>
    <w:p w14:paraId="1A21D99D" w14:textId="756BD57C"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49" w:history="1">
        <w:r w:rsidR="00702669" w:rsidRPr="00516072">
          <w:rPr>
            <w:rStyle w:val="a8"/>
            <w:noProof/>
          </w:rPr>
          <w:t>2.1.4.7. Фауна</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_Toc78370549 \h </w:instrText>
        </w:r>
        <w:r w:rsidR="00702669" w:rsidRPr="00516072">
          <w:rPr>
            <w:noProof/>
            <w:webHidden/>
          </w:rPr>
        </w:r>
        <w:r w:rsidR="00702669" w:rsidRPr="00516072">
          <w:rPr>
            <w:noProof/>
            <w:webHidden/>
          </w:rPr>
          <w:fldChar w:fldCharType="separate"/>
        </w:r>
        <w:r w:rsidR="00702669" w:rsidRPr="00516072">
          <w:rPr>
            <w:noProof/>
            <w:webHidden/>
          </w:rPr>
          <w:t>42</w:t>
        </w:r>
        <w:r w:rsidR="00702669" w:rsidRPr="00516072">
          <w:rPr>
            <w:noProof/>
            <w:webHidden/>
          </w:rPr>
          <w:fldChar w:fldCharType="end"/>
        </w:r>
      </w:hyperlink>
    </w:p>
    <w:p w14:paraId="1FA620E6" w14:textId="150B3025"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50" w:history="1">
        <w:r w:rsidR="00702669" w:rsidRPr="00516072">
          <w:rPr>
            <w:rStyle w:val="a8"/>
            <w:noProof/>
          </w:rPr>
          <w:t>2.1.4.8. Матеріальні об’єкти, включаючи архітектурну, археологічну та культурну спадщину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_Toc78370550 \h </w:instrText>
        </w:r>
        <w:r w:rsidR="00702669" w:rsidRPr="00516072">
          <w:rPr>
            <w:noProof/>
            <w:webHidden/>
          </w:rPr>
        </w:r>
        <w:r w:rsidR="00702669" w:rsidRPr="00516072">
          <w:rPr>
            <w:noProof/>
            <w:webHidden/>
          </w:rPr>
          <w:fldChar w:fldCharType="separate"/>
        </w:r>
        <w:r w:rsidR="00702669" w:rsidRPr="00516072">
          <w:rPr>
            <w:noProof/>
            <w:webHidden/>
          </w:rPr>
          <w:t>43</w:t>
        </w:r>
        <w:r w:rsidR="00702669" w:rsidRPr="00516072">
          <w:rPr>
            <w:noProof/>
            <w:webHidden/>
          </w:rPr>
          <w:fldChar w:fldCharType="end"/>
        </w:r>
      </w:hyperlink>
    </w:p>
    <w:p w14:paraId="4348C842" w14:textId="522A8DE0"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51" w:history="1">
        <w:r w:rsidR="00702669" w:rsidRPr="00516072">
          <w:rPr>
            <w:rStyle w:val="a8"/>
            <w:noProof/>
          </w:rPr>
          <w:t>2.1.4.8. Здоров’я населення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_Toc78370551 \h </w:instrText>
        </w:r>
        <w:r w:rsidR="00702669" w:rsidRPr="00516072">
          <w:rPr>
            <w:noProof/>
            <w:webHidden/>
          </w:rPr>
        </w:r>
        <w:r w:rsidR="00702669" w:rsidRPr="00516072">
          <w:rPr>
            <w:noProof/>
            <w:webHidden/>
          </w:rPr>
          <w:fldChar w:fldCharType="separate"/>
        </w:r>
        <w:r w:rsidR="00702669" w:rsidRPr="00516072">
          <w:rPr>
            <w:noProof/>
            <w:webHidden/>
          </w:rPr>
          <w:t>43</w:t>
        </w:r>
        <w:r w:rsidR="00702669" w:rsidRPr="00516072">
          <w:rPr>
            <w:noProof/>
            <w:webHidden/>
          </w:rPr>
          <w:fldChar w:fldCharType="end"/>
        </w:r>
      </w:hyperlink>
    </w:p>
    <w:p w14:paraId="5A37685D" w14:textId="272ADE1B"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52" w:history="1">
        <w:r w:rsidR="00702669" w:rsidRPr="00516072">
          <w:rPr>
            <w:rStyle w:val="a8"/>
            <w:noProof/>
          </w:rPr>
          <w:t>2.1.5. Розділ 5. Опис і оцінка можливого впливу на довкілля планованої діяльності, зокрема величини та масштабу такого впливу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_Toc78370552 \h </w:instrText>
        </w:r>
        <w:r w:rsidR="00702669" w:rsidRPr="00516072">
          <w:rPr>
            <w:noProof/>
            <w:webHidden/>
          </w:rPr>
        </w:r>
        <w:r w:rsidR="00702669" w:rsidRPr="00516072">
          <w:rPr>
            <w:noProof/>
            <w:webHidden/>
          </w:rPr>
          <w:fldChar w:fldCharType="separate"/>
        </w:r>
        <w:r w:rsidR="00702669" w:rsidRPr="00516072">
          <w:rPr>
            <w:noProof/>
            <w:webHidden/>
          </w:rPr>
          <w:t>43</w:t>
        </w:r>
        <w:r w:rsidR="00702669" w:rsidRPr="00516072">
          <w:rPr>
            <w:noProof/>
            <w:webHidden/>
          </w:rPr>
          <w:fldChar w:fldCharType="end"/>
        </w:r>
      </w:hyperlink>
    </w:p>
    <w:p w14:paraId="1AAB9034" w14:textId="2DEDFAA1"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53" w:history="1">
        <w:r w:rsidR="00702669" w:rsidRPr="00516072">
          <w:rPr>
            <w:rStyle w:val="a8"/>
            <w:noProof/>
          </w:rPr>
          <w:t>Оцінка впливу викидів в атмосферне повітря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_Toc78370553 \h </w:instrText>
        </w:r>
        <w:r w:rsidR="00702669" w:rsidRPr="00516072">
          <w:rPr>
            <w:noProof/>
            <w:webHidden/>
          </w:rPr>
        </w:r>
        <w:r w:rsidR="00702669" w:rsidRPr="00516072">
          <w:rPr>
            <w:noProof/>
            <w:webHidden/>
          </w:rPr>
          <w:fldChar w:fldCharType="separate"/>
        </w:r>
        <w:r w:rsidR="00702669" w:rsidRPr="00516072">
          <w:rPr>
            <w:noProof/>
            <w:webHidden/>
          </w:rPr>
          <w:t>44</w:t>
        </w:r>
        <w:r w:rsidR="00702669" w:rsidRPr="00516072">
          <w:rPr>
            <w:noProof/>
            <w:webHidden/>
          </w:rPr>
          <w:fldChar w:fldCharType="end"/>
        </w:r>
      </w:hyperlink>
    </w:p>
    <w:p w14:paraId="42C7DB41" w14:textId="683ADAD3"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54" w:history="1">
        <w:r w:rsidR="00702669" w:rsidRPr="00516072">
          <w:rPr>
            <w:rStyle w:val="a8"/>
            <w:noProof/>
          </w:rPr>
          <w:t>Оцінка впливу на поверхневі води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_Toc78370554 \h </w:instrText>
        </w:r>
        <w:r w:rsidR="00702669" w:rsidRPr="00516072">
          <w:rPr>
            <w:noProof/>
            <w:webHidden/>
          </w:rPr>
        </w:r>
        <w:r w:rsidR="00702669" w:rsidRPr="00516072">
          <w:rPr>
            <w:noProof/>
            <w:webHidden/>
          </w:rPr>
          <w:fldChar w:fldCharType="separate"/>
        </w:r>
        <w:r w:rsidR="00702669" w:rsidRPr="00516072">
          <w:rPr>
            <w:noProof/>
            <w:webHidden/>
          </w:rPr>
          <w:t>45</w:t>
        </w:r>
        <w:r w:rsidR="00702669" w:rsidRPr="00516072">
          <w:rPr>
            <w:noProof/>
            <w:webHidden/>
          </w:rPr>
          <w:fldChar w:fldCharType="end"/>
        </w:r>
      </w:hyperlink>
    </w:p>
    <w:p w14:paraId="08332794" w14:textId="426609EC"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55" w:history="1">
        <w:r w:rsidR="00702669" w:rsidRPr="00516072">
          <w:rPr>
            <w:rStyle w:val="a8"/>
            <w:noProof/>
          </w:rPr>
          <w:t>Оцінка впливу на підземні води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_Toc78370555 \h </w:instrText>
        </w:r>
        <w:r w:rsidR="00702669" w:rsidRPr="00516072">
          <w:rPr>
            <w:noProof/>
            <w:webHidden/>
          </w:rPr>
        </w:r>
        <w:r w:rsidR="00702669" w:rsidRPr="00516072">
          <w:rPr>
            <w:noProof/>
            <w:webHidden/>
          </w:rPr>
          <w:fldChar w:fldCharType="separate"/>
        </w:r>
        <w:r w:rsidR="00702669" w:rsidRPr="00516072">
          <w:rPr>
            <w:noProof/>
            <w:webHidden/>
          </w:rPr>
          <w:t>47</w:t>
        </w:r>
        <w:r w:rsidR="00702669" w:rsidRPr="00516072">
          <w:rPr>
            <w:noProof/>
            <w:webHidden/>
          </w:rPr>
          <w:fldChar w:fldCharType="end"/>
        </w:r>
      </w:hyperlink>
    </w:p>
    <w:p w14:paraId="2D821FE0" w14:textId="7194787A"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56" w:history="1">
        <w:r w:rsidR="00702669" w:rsidRPr="00516072">
          <w:rPr>
            <w:rStyle w:val="a8"/>
            <w:noProof/>
          </w:rPr>
          <w:t>Оцінка впливу на надра</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_Toc78370556 \h </w:instrText>
        </w:r>
        <w:r w:rsidR="00702669" w:rsidRPr="00516072">
          <w:rPr>
            <w:noProof/>
            <w:webHidden/>
          </w:rPr>
        </w:r>
        <w:r w:rsidR="00702669" w:rsidRPr="00516072">
          <w:rPr>
            <w:noProof/>
            <w:webHidden/>
          </w:rPr>
          <w:fldChar w:fldCharType="separate"/>
        </w:r>
        <w:r w:rsidR="00702669" w:rsidRPr="00516072">
          <w:rPr>
            <w:noProof/>
            <w:webHidden/>
          </w:rPr>
          <w:t>47</w:t>
        </w:r>
        <w:r w:rsidR="00702669" w:rsidRPr="00516072">
          <w:rPr>
            <w:noProof/>
            <w:webHidden/>
          </w:rPr>
          <w:fldChar w:fldCharType="end"/>
        </w:r>
      </w:hyperlink>
    </w:p>
    <w:p w14:paraId="740D964F" w14:textId="6CA55B2C"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57" w:history="1">
        <w:r w:rsidR="00702669" w:rsidRPr="00516072">
          <w:rPr>
            <w:rStyle w:val="a8"/>
            <w:noProof/>
          </w:rPr>
          <w:t>Оцінка впливу на землі і ґрунти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_Toc78370557 \h </w:instrText>
        </w:r>
        <w:r w:rsidR="00702669" w:rsidRPr="00516072">
          <w:rPr>
            <w:noProof/>
            <w:webHidden/>
          </w:rPr>
        </w:r>
        <w:r w:rsidR="00702669" w:rsidRPr="00516072">
          <w:rPr>
            <w:noProof/>
            <w:webHidden/>
          </w:rPr>
          <w:fldChar w:fldCharType="separate"/>
        </w:r>
        <w:r w:rsidR="00702669" w:rsidRPr="00516072">
          <w:rPr>
            <w:noProof/>
            <w:webHidden/>
          </w:rPr>
          <w:t>48</w:t>
        </w:r>
        <w:r w:rsidR="00702669" w:rsidRPr="00516072">
          <w:rPr>
            <w:noProof/>
            <w:webHidden/>
          </w:rPr>
          <w:fldChar w:fldCharType="end"/>
        </w:r>
      </w:hyperlink>
    </w:p>
    <w:p w14:paraId="484C4EE8" w14:textId="034B87C8"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58" w:history="1">
        <w:r w:rsidR="00702669" w:rsidRPr="00516072">
          <w:rPr>
            <w:rStyle w:val="a8"/>
            <w:noProof/>
          </w:rPr>
          <w:t>Оцінка впливу на клімат</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_Toc78370558 \h </w:instrText>
        </w:r>
        <w:r w:rsidR="00702669" w:rsidRPr="00516072">
          <w:rPr>
            <w:noProof/>
            <w:webHidden/>
          </w:rPr>
        </w:r>
        <w:r w:rsidR="00702669" w:rsidRPr="00516072">
          <w:rPr>
            <w:noProof/>
            <w:webHidden/>
          </w:rPr>
          <w:fldChar w:fldCharType="separate"/>
        </w:r>
        <w:r w:rsidR="00702669" w:rsidRPr="00516072">
          <w:rPr>
            <w:noProof/>
            <w:webHidden/>
          </w:rPr>
          <w:t>48</w:t>
        </w:r>
        <w:r w:rsidR="00702669" w:rsidRPr="00516072">
          <w:rPr>
            <w:noProof/>
            <w:webHidden/>
          </w:rPr>
          <w:fldChar w:fldCharType="end"/>
        </w:r>
      </w:hyperlink>
    </w:p>
    <w:p w14:paraId="327BFE03" w14:textId="7CADA32C"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59" w:history="1">
        <w:r w:rsidR="00702669" w:rsidRPr="00516072">
          <w:rPr>
            <w:rStyle w:val="a8"/>
            <w:noProof/>
          </w:rPr>
          <w:t>Оцінка впливу на фауну, флору, біорізноманіття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_Toc78370559 \h </w:instrText>
        </w:r>
        <w:r w:rsidR="00702669" w:rsidRPr="00516072">
          <w:rPr>
            <w:noProof/>
            <w:webHidden/>
          </w:rPr>
        </w:r>
        <w:r w:rsidR="00702669" w:rsidRPr="00516072">
          <w:rPr>
            <w:noProof/>
            <w:webHidden/>
          </w:rPr>
          <w:fldChar w:fldCharType="separate"/>
        </w:r>
        <w:r w:rsidR="00702669" w:rsidRPr="00516072">
          <w:rPr>
            <w:noProof/>
            <w:webHidden/>
          </w:rPr>
          <w:t>48</w:t>
        </w:r>
        <w:r w:rsidR="00702669" w:rsidRPr="00516072">
          <w:rPr>
            <w:noProof/>
            <w:webHidden/>
          </w:rPr>
          <w:fldChar w:fldCharType="end"/>
        </w:r>
      </w:hyperlink>
    </w:p>
    <w:p w14:paraId="59CC89DC" w14:textId="6EF1221D"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60" w:history="1">
        <w:r w:rsidR="00702669" w:rsidRPr="00516072">
          <w:rPr>
            <w:rStyle w:val="a8"/>
            <w:noProof/>
          </w:rPr>
          <w:t>Оцінка впливу відходів та небезпечних речовин на довкілля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_Toc78370560 \h </w:instrText>
        </w:r>
        <w:r w:rsidR="00702669" w:rsidRPr="00516072">
          <w:rPr>
            <w:noProof/>
            <w:webHidden/>
          </w:rPr>
        </w:r>
        <w:r w:rsidR="00702669" w:rsidRPr="00516072">
          <w:rPr>
            <w:noProof/>
            <w:webHidden/>
          </w:rPr>
          <w:fldChar w:fldCharType="separate"/>
        </w:r>
        <w:r w:rsidR="00702669" w:rsidRPr="00516072">
          <w:rPr>
            <w:noProof/>
            <w:webHidden/>
          </w:rPr>
          <w:t>49</w:t>
        </w:r>
        <w:r w:rsidR="00702669" w:rsidRPr="00516072">
          <w:rPr>
            <w:noProof/>
            <w:webHidden/>
          </w:rPr>
          <w:fldChar w:fldCharType="end"/>
        </w:r>
      </w:hyperlink>
    </w:p>
    <w:p w14:paraId="16D1B5C9" w14:textId="63B6EF02"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61" w:history="1">
        <w:r w:rsidR="00702669" w:rsidRPr="00516072">
          <w:rPr>
            <w:rStyle w:val="a8"/>
            <w:noProof/>
          </w:rPr>
          <w:t>Оцінка впливу на об’єкти культурної спадщини та інші матеріальні об’єкти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_Toc78370561 \h </w:instrText>
        </w:r>
        <w:r w:rsidR="00702669" w:rsidRPr="00516072">
          <w:rPr>
            <w:noProof/>
            <w:webHidden/>
          </w:rPr>
        </w:r>
        <w:r w:rsidR="00702669" w:rsidRPr="00516072">
          <w:rPr>
            <w:noProof/>
            <w:webHidden/>
          </w:rPr>
          <w:fldChar w:fldCharType="separate"/>
        </w:r>
        <w:r w:rsidR="00702669" w:rsidRPr="00516072">
          <w:rPr>
            <w:noProof/>
            <w:webHidden/>
          </w:rPr>
          <w:t>49</w:t>
        </w:r>
        <w:r w:rsidR="00702669" w:rsidRPr="00516072">
          <w:rPr>
            <w:noProof/>
            <w:webHidden/>
          </w:rPr>
          <w:fldChar w:fldCharType="end"/>
        </w:r>
      </w:hyperlink>
    </w:p>
    <w:p w14:paraId="063792FA" w14:textId="187E7587"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62" w:history="1">
        <w:r w:rsidR="00702669" w:rsidRPr="00516072">
          <w:rPr>
            <w:rStyle w:val="a8"/>
            <w:noProof/>
          </w:rPr>
          <w:t>Оцінка впливу на соціально-економічні умови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_Toc78370562 \h </w:instrText>
        </w:r>
        <w:r w:rsidR="00702669" w:rsidRPr="00516072">
          <w:rPr>
            <w:noProof/>
            <w:webHidden/>
          </w:rPr>
        </w:r>
        <w:r w:rsidR="00702669" w:rsidRPr="00516072">
          <w:rPr>
            <w:noProof/>
            <w:webHidden/>
          </w:rPr>
          <w:fldChar w:fldCharType="separate"/>
        </w:r>
        <w:r w:rsidR="00702669" w:rsidRPr="00516072">
          <w:rPr>
            <w:noProof/>
            <w:webHidden/>
          </w:rPr>
          <w:t>50</w:t>
        </w:r>
        <w:r w:rsidR="00702669" w:rsidRPr="00516072">
          <w:rPr>
            <w:noProof/>
            <w:webHidden/>
          </w:rPr>
          <w:fldChar w:fldCharType="end"/>
        </w:r>
      </w:hyperlink>
    </w:p>
    <w:p w14:paraId="1D0E21B7" w14:textId="043E3853"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63" w:history="1">
        <w:r w:rsidR="00702669" w:rsidRPr="00516072">
          <w:rPr>
            <w:rStyle w:val="a8"/>
            <w:noProof/>
          </w:rPr>
          <w:t>Оцінка кумулятивного впливу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_Toc78370563 \h </w:instrText>
        </w:r>
        <w:r w:rsidR="00702669" w:rsidRPr="00516072">
          <w:rPr>
            <w:noProof/>
            <w:webHidden/>
          </w:rPr>
        </w:r>
        <w:r w:rsidR="00702669" w:rsidRPr="00516072">
          <w:rPr>
            <w:noProof/>
            <w:webHidden/>
          </w:rPr>
          <w:fldChar w:fldCharType="separate"/>
        </w:r>
        <w:r w:rsidR="00702669" w:rsidRPr="00516072">
          <w:rPr>
            <w:noProof/>
            <w:webHidden/>
          </w:rPr>
          <w:t>50</w:t>
        </w:r>
        <w:r w:rsidR="00702669" w:rsidRPr="00516072">
          <w:rPr>
            <w:noProof/>
            <w:webHidden/>
          </w:rPr>
          <w:fldChar w:fldCharType="end"/>
        </w:r>
      </w:hyperlink>
    </w:p>
    <w:p w14:paraId="4230395B" w14:textId="3BE74E2A"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64" w:history="1">
        <w:r w:rsidR="00702669" w:rsidRPr="00516072">
          <w:rPr>
            <w:rStyle w:val="a8"/>
            <w:noProof/>
          </w:rPr>
          <w:t>Опис і оцінка можливого впливу на довкілля, зумовленого технологією і речовинами, що використовуються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_Toc78370564 \h </w:instrText>
        </w:r>
        <w:r w:rsidR="00702669" w:rsidRPr="00516072">
          <w:rPr>
            <w:noProof/>
            <w:webHidden/>
          </w:rPr>
        </w:r>
        <w:r w:rsidR="00702669" w:rsidRPr="00516072">
          <w:rPr>
            <w:noProof/>
            <w:webHidden/>
          </w:rPr>
          <w:fldChar w:fldCharType="separate"/>
        </w:r>
        <w:r w:rsidR="00702669" w:rsidRPr="00516072">
          <w:rPr>
            <w:noProof/>
            <w:webHidden/>
          </w:rPr>
          <w:t>51</w:t>
        </w:r>
        <w:r w:rsidR="00702669" w:rsidRPr="00516072">
          <w:rPr>
            <w:noProof/>
            <w:webHidden/>
          </w:rPr>
          <w:fldChar w:fldCharType="end"/>
        </w:r>
      </w:hyperlink>
    </w:p>
    <w:p w14:paraId="4F1523A9" w14:textId="01130143" w:rsidR="00702669" w:rsidRPr="00516072" w:rsidRDefault="009518B6">
      <w:pPr>
        <w:pStyle w:val="11"/>
        <w:tabs>
          <w:tab w:val="right" w:leader="dot" w:pos="9628"/>
        </w:tabs>
        <w:rPr>
          <w:rFonts w:asciiTheme="minorHAnsi" w:eastAsiaTheme="minorEastAsia" w:hAnsiTheme="minorHAnsi" w:cstheme="minorBidi"/>
          <w:noProof/>
          <w:color w:val="auto"/>
          <w:sz w:val="22"/>
          <w:szCs w:val="22"/>
          <w:lang w:eastAsia="uk-UA"/>
        </w:rPr>
      </w:pPr>
      <w:hyperlink w:anchor="_Toc78370565" w:history="1">
        <w:r w:rsidR="00702669" w:rsidRPr="00516072">
          <w:rPr>
            <w:rStyle w:val="a8"/>
            <w:noProof/>
          </w:rPr>
          <w:t>2.2. КАР’ЄРИ ТА ВИДОБУВАННЯ КОРИСНИХ КОПАЛИН ВІДКРИТИМ СПОСОБОМ БЕЗ ВИКОНАННЯ ВИБУХОВИХ РОБІТ</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_Toc78370565 \h </w:instrText>
        </w:r>
        <w:r w:rsidR="00702669" w:rsidRPr="00516072">
          <w:rPr>
            <w:noProof/>
            <w:webHidden/>
          </w:rPr>
        </w:r>
        <w:r w:rsidR="00702669" w:rsidRPr="00516072">
          <w:rPr>
            <w:noProof/>
            <w:webHidden/>
          </w:rPr>
          <w:fldChar w:fldCharType="separate"/>
        </w:r>
        <w:r w:rsidR="00702669" w:rsidRPr="00516072">
          <w:rPr>
            <w:noProof/>
            <w:webHidden/>
          </w:rPr>
          <w:t>52</w:t>
        </w:r>
        <w:r w:rsidR="00702669" w:rsidRPr="00516072">
          <w:rPr>
            <w:noProof/>
            <w:webHidden/>
          </w:rPr>
          <w:fldChar w:fldCharType="end"/>
        </w:r>
      </w:hyperlink>
    </w:p>
    <w:p w14:paraId="7905EECC" w14:textId="78982DAD"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66" w:history="1">
        <w:r w:rsidR="00702669" w:rsidRPr="00516072">
          <w:rPr>
            <w:rStyle w:val="a8"/>
            <w:noProof/>
          </w:rPr>
          <w:t>2.2.1. Розділ 1. Опис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_Toc78370566 \h </w:instrText>
        </w:r>
        <w:r w:rsidR="00702669" w:rsidRPr="00516072">
          <w:rPr>
            <w:noProof/>
            <w:webHidden/>
          </w:rPr>
        </w:r>
        <w:r w:rsidR="00702669" w:rsidRPr="00516072">
          <w:rPr>
            <w:noProof/>
            <w:webHidden/>
          </w:rPr>
          <w:fldChar w:fldCharType="separate"/>
        </w:r>
        <w:r w:rsidR="00702669" w:rsidRPr="00516072">
          <w:rPr>
            <w:noProof/>
            <w:webHidden/>
          </w:rPr>
          <w:t>52</w:t>
        </w:r>
        <w:r w:rsidR="00702669" w:rsidRPr="00516072">
          <w:rPr>
            <w:noProof/>
            <w:webHidden/>
          </w:rPr>
          <w:fldChar w:fldCharType="end"/>
        </w:r>
      </w:hyperlink>
    </w:p>
    <w:p w14:paraId="73A6F13B" w14:textId="0B76287C"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67" w:history="1">
        <w:r w:rsidR="00702669" w:rsidRPr="00516072">
          <w:rPr>
            <w:rStyle w:val="a8"/>
            <w:noProof/>
          </w:rPr>
          <w:t>2.2.1.1. Опис місця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_Toc78370567 \h </w:instrText>
        </w:r>
        <w:r w:rsidR="00702669" w:rsidRPr="00516072">
          <w:rPr>
            <w:noProof/>
            <w:webHidden/>
          </w:rPr>
        </w:r>
        <w:r w:rsidR="00702669" w:rsidRPr="00516072">
          <w:rPr>
            <w:noProof/>
            <w:webHidden/>
          </w:rPr>
          <w:fldChar w:fldCharType="separate"/>
        </w:r>
        <w:r w:rsidR="00702669" w:rsidRPr="00516072">
          <w:rPr>
            <w:noProof/>
            <w:webHidden/>
          </w:rPr>
          <w:t>53</w:t>
        </w:r>
        <w:r w:rsidR="00702669" w:rsidRPr="00516072">
          <w:rPr>
            <w:noProof/>
            <w:webHidden/>
          </w:rPr>
          <w:fldChar w:fldCharType="end"/>
        </w:r>
      </w:hyperlink>
    </w:p>
    <w:p w14:paraId="66815EA4" w14:textId="128B0968"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68" w:history="1">
        <w:r w:rsidR="00702669" w:rsidRPr="00516072">
          <w:rPr>
            <w:rStyle w:val="a8"/>
            <w:noProof/>
          </w:rPr>
          <w:t>2.2.1.2. Цілі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_Toc78370568 \h </w:instrText>
        </w:r>
        <w:r w:rsidR="00702669" w:rsidRPr="00516072">
          <w:rPr>
            <w:noProof/>
            <w:webHidden/>
          </w:rPr>
        </w:r>
        <w:r w:rsidR="00702669" w:rsidRPr="00516072">
          <w:rPr>
            <w:noProof/>
            <w:webHidden/>
          </w:rPr>
          <w:fldChar w:fldCharType="separate"/>
        </w:r>
        <w:r w:rsidR="00702669" w:rsidRPr="00516072">
          <w:rPr>
            <w:noProof/>
            <w:webHidden/>
          </w:rPr>
          <w:t>53</w:t>
        </w:r>
        <w:r w:rsidR="00702669" w:rsidRPr="00516072">
          <w:rPr>
            <w:noProof/>
            <w:webHidden/>
          </w:rPr>
          <w:fldChar w:fldCharType="end"/>
        </w:r>
      </w:hyperlink>
    </w:p>
    <w:p w14:paraId="0C189D50" w14:textId="5EC901F8"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69" w:history="1">
        <w:r w:rsidR="00702669" w:rsidRPr="00516072">
          <w:rPr>
            <w:rStyle w:val="a8"/>
            <w:noProof/>
          </w:rPr>
          <w:t>2.2.1.3. Опис характеристик діяльності протягом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_Toc78370569 \h </w:instrText>
        </w:r>
        <w:r w:rsidR="00702669" w:rsidRPr="00516072">
          <w:rPr>
            <w:noProof/>
            <w:webHidden/>
          </w:rPr>
        </w:r>
        <w:r w:rsidR="00702669" w:rsidRPr="00516072">
          <w:rPr>
            <w:noProof/>
            <w:webHidden/>
          </w:rPr>
          <w:fldChar w:fldCharType="separate"/>
        </w:r>
        <w:r w:rsidR="00702669" w:rsidRPr="00516072">
          <w:rPr>
            <w:noProof/>
            <w:webHidden/>
          </w:rPr>
          <w:t>54</w:t>
        </w:r>
        <w:r w:rsidR="00702669" w:rsidRPr="00516072">
          <w:rPr>
            <w:noProof/>
            <w:webHidden/>
          </w:rPr>
          <w:fldChar w:fldCharType="end"/>
        </w:r>
      </w:hyperlink>
    </w:p>
    <w:p w14:paraId="2757B079" w14:textId="01AB62CA"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70" w:history="1">
        <w:r w:rsidR="00702669" w:rsidRPr="00516072">
          <w:rPr>
            <w:rStyle w:val="a8"/>
            <w:noProof/>
          </w:rPr>
          <w:t>2.2.1.4. Опис основних характеристик планованої діяльності (зокрема виробничих процесів), виду і кількості матеріалів та природних ресурсів, які планується використовувати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_Toc78370570 \h </w:instrText>
        </w:r>
        <w:r w:rsidR="00702669" w:rsidRPr="00516072">
          <w:rPr>
            <w:noProof/>
            <w:webHidden/>
          </w:rPr>
        </w:r>
        <w:r w:rsidR="00702669" w:rsidRPr="00516072">
          <w:rPr>
            <w:noProof/>
            <w:webHidden/>
          </w:rPr>
          <w:fldChar w:fldCharType="separate"/>
        </w:r>
        <w:r w:rsidR="00702669" w:rsidRPr="00516072">
          <w:rPr>
            <w:noProof/>
            <w:webHidden/>
          </w:rPr>
          <w:t>54</w:t>
        </w:r>
        <w:r w:rsidR="00702669" w:rsidRPr="00516072">
          <w:rPr>
            <w:noProof/>
            <w:webHidden/>
          </w:rPr>
          <w:fldChar w:fldCharType="end"/>
        </w:r>
      </w:hyperlink>
    </w:p>
    <w:p w14:paraId="6A19E473" w14:textId="76DB0600"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71" w:history="1">
        <w:r w:rsidR="00702669" w:rsidRPr="00516072">
          <w:rPr>
            <w:rStyle w:val="a8"/>
            <w:noProof/>
          </w:rPr>
          <w:t xml:space="preserve">2.2.1.5. Оцінка </w:t>
        </w:r>
        <w:r w:rsidR="00702669" w:rsidRPr="00516072">
          <w:rPr>
            <w:rStyle w:val="a8"/>
            <w:noProof/>
            <w:shd w:val="clear" w:color="auto" w:fill="FFFFFF"/>
          </w:rPr>
          <w:t xml:space="preserve">за </w:t>
        </w:r>
        <w:r w:rsidR="00702669" w:rsidRPr="00516072">
          <w:rPr>
            <w:rStyle w:val="a8"/>
            <w:noProof/>
          </w:rPr>
          <w:t>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_Toc78370571 \h </w:instrText>
        </w:r>
        <w:r w:rsidR="00702669" w:rsidRPr="00516072">
          <w:rPr>
            <w:noProof/>
            <w:webHidden/>
          </w:rPr>
        </w:r>
        <w:r w:rsidR="00702669" w:rsidRPr="00516072">
          <w:rPr>
            <w:noProof/>
            <w:webHidden/>
          </w:rPr>
          <w:fldChar w:fldCharType="separate"/>
        </w:r>
        <w:r w:rsidR="00702669" w:rsidRPr="00516072">
          <w:rPr>
            <w:noProof/>
            <w:webHidden/>
          </w:rPr>
          <w:t>54</w:t>
        </w:r>
        <w:r w:rsidR="00702669" w:rsidRPr="00516072">
          <w:rPr>
            <w:noProof/>
            <w:webHidden/>
          </w:rPr>
          <w:fldChar w:fldCharType="end"/>
        </w:r>
      </w:hyperlink>
    </w:p>
    <w:p w14:paraId="7E5E0F74" w14:textId="1502C0D2"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72" w:history="1">
        <w:r w:rsidR="00702669" w:rsidRPr="00516072">
          <w:rPr>
            <w:rStyle w:val="a8"/>
            <w:i/>
            <w:iCs/>
            <w:noProof/>
          </w:rPr>
          <w:t xml:space="preserve">Приклад невдалий </w:t>
        </w:r>
        <w:r w:rsidR="00702669" w:rsidRPr="00516072">
          <w:rPr>
            <w:rStyle w:val="a8"/>
            <w:noProof/>
          </w:rPr>
          <w:t>2.2.2. Розділ 2. Опис виправданих альтернатив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_Toc78370572 \h </w:instrText>
        </w:r>
        <w:r w:rsidR="00702669" w:rsidRPr="00516072">
          <w:rPr>
            <w:noProof/>
            <w:webHidden/>
          </w:rPr>
        </w:r>
        <w:r w:rsidR="00702669" w:rsidRPr="00516072">
          <w:rPr>
            <w:noProof/>
            <w:webHidden/>
          </w:rPr>
          <w:fldChar w:fldCharType="separate"/>
        </w:r>
        <w:r w:rsidR="00702669" w:rsidRPr="00516072">
          <w:rPr>
            <w:noProof/>
            <w:webHidden/>
          </w:rPr>
          <w:t>55</w:t>
        </w:r>
        <w:r w:rsidR="00702669" w:rsidRPr="00516072">
          <w:rPr>
            <w:noProof/>
            <w:webHidden/>
          </w:rPr>
          <w:fldChar w:fldCharType="end"/>
        </w:r>
      </w:hyperlink>
    </w:p>
    <w:p w14:paraId="7983C2C2" w14:textId="350AB669"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73" w:history="1">
        <w:r w:rsidR="00702669" w:rsidRPr="00516072">
          <w:rPr>
            <w:rStyle w:val="a8"/>
            <w:noProof/>
          </w:rPr>
          <w:t>2.2.3. Розділ 3. Опис поточного стану довкілля та опис його ймовірної зміни без здійснення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_Toc78370573 \h </w:instrText>
        </w:r>
        <w:r w:rsidR="00702669" w:rsidRPr="00516072">
          <w:rPr>
            <w:noProof/>
            <w:webHidden/>
          </w:rPr>
        </w:r>
        <w:r w:rsidR="00702669" w:rsidRPr="00516072">
          <w:rPr>
            <w:noProof/>
            <w:webHidden/>
          </w:rPr>
          <w:fldChar w:fldCharType="separate"/>
        </w:r>
        <w:r w:rsidR="00702669" w:rsidRPr="00516072">
          <w:rPr>
            <w:noProof/>
            <w:webHidden/>
          </w:rPr>
          <w:t>55</w:t>
        </w:r>
        <w:r w:rsidR="00702669" w:rsidRPr="00516072">
          <w:rPr>
            <w:noProof/>
            <w:webHidden/>
          </w:rPr>
          <w:fldChar w:fldCharType="end"/>
        </w:r>
      </w:hyperlink>
    </w:p>
    <w:p w14:paraId="4ED382CA" w14:textId="700AE8E1"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74" w:history="1">
        <w:r w:rsidR="00702669" w:rsidRPr="00516072">
          <w:rPr>
            <w:rStyle w:val="a8"/>
            <w:noProof/>
          </w:rPr>
          <w:t>2.2.4. Розділ 4. Опис факторів довкілля, які ймовірно зазнають впливу з боку планованої діяльності та її альтернативних варіантів</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_Toc78370574 \h </w:instrText>
        </w:r>
        <w:r w:rsidR="00702669" w:rsidRPr="00516072">
          <w:rPr>
            <w:noProof/>
            <w:webHidden/>
          </w:rPr>
        </w:r>
        <w:r w:rsidR="00702669" w:rsidRPr="00516072">
          <w:rPr>
            <w:noProof/>
            <w:webHidden/>
          </w:rPr>
          <w:fldChar w:fldCharType="separate"/>
        </w:r>
        <w:r w:rsidR="00702669" w:rsidRPr="00516072">
          <w:rPr>
            <w:noProof/>
            <w:webHidden/>
          </w:rPr>
          <w:t>55</w:t>
        </w:r>
        <w:r w:rsidR="00702669" w:rsidRPr="00516072">
          <w:rPr>
            <w:noProof/>
            <w:webHidden/>
          </w:rPr>
          <w:fldChar w:fldCharType="end"/>
        </w:r>
      </w:hyperlink>
    </w:p>
    <w:p w14:paraId="234D5208" w14:textId="03773D27"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75" w:history="1">
        <w:r w:rsidR="00702669" w:rsidRPr="00516072">
          <w:rPr>
            <w:rStyle w:val="a8"/>
            <w:noProof/>
          </w:rPr>
          <w:t>2.2.5. Розділ 5. Опис і оцінка можливого впливу на довкілля планованої діяльності, зокрема величини та масштабу такого впливу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_Toc78370575 \h </w:instrText>
        </w:r>
        <w:r w:rsidR="00702669" w:rsidRPr="00516072">
          <w:rPr>
            <w:noProof/>
            <w:webHidden/>
          </w:rPr>
        </w:r>
        <w:r w:rsidR="00702669" w:rsidRPr="00516072">
          <w:rPr>
            <w:noProof/>
            <w:webHidden/>
          </w:rPr>
          <w:fldChar w:fldCharType="separate"/>
        </w:r>
        <w:r w:rsidR="00702669" w:rsidRPr="00516072">
          <w:rPr>
            <w:noProof/>
            <w:webHidden/>
          </w:rPr>
          <w:t>56</w:t>
        </w:r>
        <w:r w:rsidR="00702669" w:rsidRPr="00516072">
          <w:rPr>
            <w:noProof/>
            <w:webHidden/>
          </w:rPr>
          <w:fldChar w:fldCharType="end"/>
        </w:r>
      </w:hyperlink>
    </w:p>
    <w:p w14:paraId="6850BDCB" w14:textId="59F20454" w:rsidR="00702669" w:rsidRPr="00516072" w:rsidRDefault="009518B6">
      <w:pPr>
        <w:pStyle w:val="11"/>
        <w:tabs>
          <w:tab w:val="right" w:leader="dot" w:pos="9628"/>
        </w:tabs>
        <w:rPr>
          <w:rFonts w:asciiTheme="minorHAnsi" w:eastAsiaTheme="minorEastAsia" w:hAnsiTheme="minorHAnsi" w:cstheme="minorBidi"/>
          <w:noProof/>
          <w:color w:val="auto"/>
          <w:sz w:val="22"/>
          <w:szCs w:val="22"/>
          <w:lang w:eastAsia="uk-UA"/>
        </w:rPr>
      </w:pPr>
      <w:hyperlink w:anchor="_Toc78370576" w:history="1">
        <w:r w:rsidR="00702669" w:rsidRPr="00516072">
          <w:rPr>
            <w:rStyle w:val="a8"/>
            <w:noProof/>
          </w:rPr>
          <w:t>2.3. ШАХТИ ТА ВИДОБУВАННЯ КОРИСНИХ КОПАЛИН ПІДЗЕМНИМ СПОСОБОМ</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_Toc78370576 \h </w:instrText>
        </w:r>
        <w:r w:rsidR="00702669" w:rsidRPr="00516072">
          <w:rPr>
            <w:noProof/>
            <w:webHidden/>
          </w:rPr>
        </w:r>
        <w:r w:rsidR="00702669" w:rsidRPr="00516072">
          <w:rPr>
            <w:noProof/>
            <w:webHidden/>
          </w:rPr>
          <w:fldChar w:fldCharType="separate"/>
        </w:r>
        <w:r w:rsidR="00702669" w:rsidRPr="00516072">
          <w:rPr>
            <w:noProof/>
            <w:webHidden/>
          </w:rPr>
          <w:t>57</w:t>
        </w:r>
        <w:r w:rsidR="00702669" w:rsidRPr="00516072">
          <w:rPr>
            <w:noProof/>
            <w:webHidden/>
          </w:rPr>
          <w:fldChar w:fldCharType="end"/>
        </w:r>
      </w:hyperlink>
    </w:p>
    <w:p w14:paraId="7C8DFA1F" w14:textId="135DFF96"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77" w:history="1">
        <w:r w:rsidR="00702669" w:rsidRPr="00516072">
          <w:rPr>
            <w:rStyle w:val="a8"/>
            <w:noProof/>
          </w:rPr>
          <w:t>Технічна довідка, яку можна отримати з технічної літератури і недоцільно включати до МР: 2.3.1. Розділ 1. Опис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_Toc78370577 \h </w:instrText>
        </w:r>
        <w:r w:rsidR="00702669" w:rsidRPr="00516072">
          <w:rPr>
            <w:noProof/>
            <w:webHidden/>
          </w:rPr>
        </w:r>
        <w:r w:rsidR="00702669" w:rsidRPr="00516072">
          <w:rPr>
            <w:noProof/>
            <w:webHidden/>
          </w:rPr>
          <w:fldChar w:fldCharType="separate"/>
        </w:r>
        <w:r w:rsidR="00702669" w:rsidRPr="00516072">
          <w:rPr>
            <w:noProof/>
            <w:webHidden/>
          </w:rPr>
          <w:t>57</w:t>
        </w:r>
        <w:r w:rsidR="00702669" w:rsidRPr="00516072">
          <w:rPr>
            <w:noProof/>
            <w:webHidden/>
          </w:rPr>
          <w:fldChar w:fldCharType="end"/>
        </w:r>
      </w:hyperlink>
    </w:p>
    <w:p w14:paraId="6DC16E3F" w14:textId="07FFA0F8"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78" w:history="1">
        <w:r w:rsidR="00702669" w:rsidRPr="00516072">
          <w:rPr>
            <w:rStyle w:val="a8"/>
            <w:noProof/>
          </w:rPr>
          <w:t>2.3.1.1. Опис місця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_Toc78370578 \h </w:instrText>
        </w:r>
        <w:r w:rsidR="00702669" w:rsidRPr="00516072">
          <w:rPr>
            <w:noProof/>
            <w:webHidden/>
          </w:rPr>
        </w:r>
        <w:r w:rsidR="00702669" w:rsidRPr="00516072">
          <w:rPr>
            <w:noProof/>
            <w:webHidden/>
          </w:rPr>
          <w:fldChar w:fldCharType="separate"/>
        </w:r>
        <w:r w:rsidR="00702669" w:rsidRPr="00516072">
          <w:rPr>
            <w:noProof/>
            <w:webHidden/>
          </w:rPr>
          <w:t>57</w:t>
        </w:r>
        <w:r w:rsidR="00702669" w:rsidRPr="00516072">
          <w:rPr>
            <w:noProof/>
            <w:webHidden/>
          </w:rPr>
          <w:fldChar w:fldCharType="end"/>
        </w:r>
      </w:hyperlink>
    </w:p>
    <w:p w14:paraId="30AF51D0" w14:textId="3E8FD3BB"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79" w:history="1">
        <w:r w:rsidR="00702669" w:rsidRPr="00516072">
          <w:rPr>
            <w:rStyle w:val="a8"/>
            <w:noProof/>
          </w:rPr>
          <w:t>2.3.1.2. Цілі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_Toc78370579 \h </w:instrText>
        </w:r>
        <w:r w:rsidR="00702669" w:rsidRPr="00516072">
          <w:rPr>
            <w:noProof/>
            <w:webHidden/>
          </w:rPr>
        </w:r>
        <w:r w:rsidR="00702669" w:rsidRPr="00516072">
          <w:rPr>
            <w:noProof/>
            <w:webHidden/>
          </w:rPr>
          <w:fldChar w:fldCharType="separate"/>
        </w:r>
        <w:r w:rsidR="00702669" w:rsidRPr="00516072">
          <w:rPr>
            <w:noProof/>
            <w:webHidden/>
          </w:rPr>
          <w:t>57</w:t>
        </w:r>
        <w:r w:rsidR="00702669" w:rsidRPr="00516072">
          <w:rPr>
            <w:noProof/>
            <w:webHidden/>
          </w:rPr>
          <w:fldChar w:fldCharType="end"/>
        </w:r>
      </w:hyperlink>
    </w:p>
    <w:p w14:paraId="50E253D4" w14:textId="21879B37"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80" w:history="1">
        <w:r w:rsidR="00702669" w:rsidRPr="00516072">
          <w:rPr>
            <w:rStyle w:val="a8"/>
            <w:noProof/>
          </w:rPr>
          <w:t>2.3.1.3. Опис характеристик діяльності протягом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_Toc78370580 \h </w:instrText>
        </w:r>
        <w:r w:rsidR="00702669" w:rsidRPr="00516072">
          <w:rPr>
            <w:noProof/>
            <w:webHidden/>
          </w:rPr>
        </w:r>
        <w:r w:rsidR="00702669" w:rsidRPr="00516072">
          <w:rPr>
            <w:noProof/>
            <w:webHidden/>
          </w:rPr>
          <w:fldChar w:fldCharType="separate"/>
        </w:r>
        <w:r w:rsidR="00702669" w:rsidRPr="00516072">
          <w:rPr>
            <w:noProof/>
            <w:webHidden/>
          </w:rPr>
          <w:t>57</w:t>
        </w:r>
        <w:r w:rsidR="00702669" w:rsidRPr="00516072">
          <w:rPr>
            <w:noProof/>
            <w:webHidden/>
          </w:rPr>
          <w:fldChar w:fldCharType="end"/>
        </w:r>
      </w:hyperlink>
    </w:p>
    <w:p w14:paraId="15B6DFDC" w14:textId="12E87061"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81" w:history="1">
        <w:r w:rsidR="00702669" w:rsidRPr="00516072">
          <w:rPr>
            <w:rStyle w:val="a8"/>
            <w:noProof/>
          </w:rPr>
          <w:t>2.3.1.4. Опис основних характеристик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_Toc78370581 \h </w:instrText>
        </w:r>
        <w:r w:rsidR="00702669" w:rsidRPr="00516072">
          <w:rPr>
            <w:noProof/>
            <w:webHidden/>
          </w:rPr>
        </w:r>
        <w:r w:rsidR="00702669" w:rsidRPr="00516072">
          <w:rPr>
            <w:noProof/>
            <w:webHidden/>
          </w:rPr>
          <w:fldChar w:fldCharType="separate"/>
        </w:r>
        <w:r w:rsidR="00702669" w:rsidRPr="00516072">
          <w:rPr>
            <w:noProof/>
            <w:webHidden/>
          </w:rPr>
          <w:t>59</w:t>
        </w:r>
        <w:r w:rsidR="00702669" w:rsidRPr="00516072">
          <w:rPr>
            <w:noProof/>
            <w:webHidden/>
          </w:rPr>
          <w:fldChar w:fldCharType="end"/>
        </w:r>
      </w:hyperlink>
    </w:p>
    <w:p w14:paraId="23B6A75B" w14:textId="689AD503"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82" w:history="1">
        <w:r w:rsidR="00702669" w:rsidRPr="00516072">
          <w:rPr>
            <w:rStyle w:val="a8"/>
            <w:noProof/>
          </w:rPr>
          <w:t xml:space="preserve">2.3.1.5. Оцінка </w:t>
        </w:r>
        <w:r w:rsidR="00702669" w:rsidRPr="00516072">
          <w:rPr>
            <w:rStyle w:val="a8"/>
            <w:noProof/>
            <w:shd w:val="clear" w:color="auto" w:fill="FFFFFF"/>
          </w:rPr>
          <w:t xml:space="preserve">за </w:t>
        </w:r>
        <w:r w:rsidR="00702669" w:rsidRPr="00516072">
          <w:rPr>
            <w:rStyle w:val="a8"/>
            <w:noProof/>
          </w:rPr>
          <w:t>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_Toc78370582 \h </w:instrText>
        </w:r>
        <w:r w:rsidR="00702669" w:rsidRPr="00516072">
          <w:rPr>
            <w:noProof/>
            <w:webHidden/>
          </w:rPr>
        </w:r>
        <w:r w:rsidR="00702669" w:rsidRPr="00516072">
          <w:rPr>
            <w:noProof/>
            <w:webHidden/>
          </w:rPr>
          <w:fldChar w:fldCharType="separate"/>
        </w:r>
        <w:r w:rsidR="00702669" w:rsidRPr="00516072">
          <w:rPr>
            <w:noProof/>
            <w:webHidden/>
          </w:rPr>
          <w:t>60</w:t>
        </w:r>
        <w:r w:rsidR="00702669" w:rsidRPr="00516072">
          <w:rPr>
            <w:noProof/>
            <w:webHidden/>
          </w:rPr>
          <w:fldChar w:fldCharType="end"/>
        </w:r>
      </w:hyperlink>
    </w:p>
    <w:p w14:paraId="313F1CE2" w14:textId="641C0846"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83" w:history="1">
        <w:r w:rsidR="00702669" w:rsidRPr="00516072">
          <w:rPr>
            <w:rStyle w:val="a8"/>
            <w:noProof/>
          </w:rPr>
          <w:t>2.3.2. Розділ 2. Опис виправданих альтернатив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_Toc78370583 \h </w:instrText>
        </w:r>
        <w:r w:rsidR="00702669" w:rsidRPr="00516072">
          <w:rPr>
            <w:noProof/>
            <w:webHidden/>
          </w:rPr>
        </w:r>
        <w:r w:rsidR="00702669" w:rsidRPr="00516072">
          <w:rPr>
            <w:noProof/>
            <w:webHidden/>
          </w:rPr>
          <w:fldChar w:fldCharType="separate"/>
        </w:r>
        <w:r w:rsidR="00702669" w:rsidRPr="00516072">
          <w:rPr>
            <w:noProof/>
            <w:webHidden/>
          </w:rPr>
          <w:t>63</w:t>
        </w:r>
        <w:r w:rsidR="00702669" w:rsidRPr="00516072">
          <w:rPr>
            <w:noProof/>
            <w:webHidden/>
          </w:rPr>
          <w:fldChar w:fldCharType="end"/>
        </w:r>
      </w:hyperlink>
    </w:p>
    <w:p w14:paraId="5D43E73C" w14:textId="3EEF5B8E"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84" w:history="1">
        <w:r w:rsidR="00702669" w:rsidRPr="00516072">
          <w:rPr>
            <w:rStyle w:val="a8"/>
            <w:noProof/>
          </w:rPr>
          <w:t>2.3.3. Розділ 3. Опис поточного стану довкілля та опис його ймовірної зміни без здійснення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_Toc78370584 \h </w:instrText>
        </w:r>
        <w:r w:rsidR="00702669" w:rsidRPr="00516072">
          <w:rPr>
            <w:noProof/>
            <w:webHidden/>
          </w:rPr>
        </w:r>
        <w:r w:rsidR="00702669" w:rsidRPr="00516072">
          <w:rPr>
            <w:noProof/>
            <w:webHidden/>
          </w:rPr>
          <w:fldChar w:fldCharType="separate"/>
        </w:r>
        <w:r w:rsidR="00702669" w:rsidRPr="00516072">
          <w:rPr>
            <w:noProof/>
            <w:webHidden/>
          </w:rPr>
          <w:t>63</w:t>
        </w:r>
        <w:r w:rsidR="00702669" w:rsidRPr="00516072">
          <w:rPr>
            <w:noProof/>
            <w:webHidden/>
          </w:rPr>
          <w:fldChar w:fldCharType="end"/>
        </w:r>
      </w:hyperlink>
    </w:p>
    <w:p w14:paraId="110AE089" w14:textId="1EFA695C"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85" w:history="1">
        <w:r w:rsidR="00702669" w:rsidRPr="00516072">
          <w:rPr>
            <w:rStyle w:val="a8"/>
            <w:noProof/>
          </w:rPr>
          <w:t>2.3.4. Розділ 4. Опис факторів довкілля, які ймовірно зазнають впливу з боку планованої діяльності та її альтернативних варіантів</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_Toc78370585 \h </w:instrText>
        </w:r>
        <w:r w:rsidR="00702669" w:rsidRPr="00516072">
          <w:rPr>
            <w:noProof/>
            <w:webHidden/>
          </w:rPr>
        </w:r>
        <w:r w:rsidR="00702669" w:rsidRPr="00516072">
          <w:rPr>
            <w:noProof/>
            <w:webHidden/>
          </w:rPr>
          <w:fldChar w:fldCharType="separate"/>
        </w:r>
        <w:r w:rsidR="00702669" w:rsidRPr="00516072">
          <w:rPr>
            <w:noProof/>
            <w:webHidden/>
          </w:rPr>
          <w:t>63</w:t>
        </w:r>
        <w:r w:rsidR="00702669" w:rsidRPr="00516072">
          <w:rPr>
            <w:noProof/>
            <w:webHidden/>
          </w:rPr>
          <w:fldChar w:fldCharType="end"/>
        </w:r>
      </w:hyperlink>
    </w:p>
    <w:p w14:paraId="6954A549" w14:textId="0A174F01"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86" w:history="1">
        <w:r w:rsidR="00702669" w:rsidRPr="00516072">
          <w:rPr>
            <w:rStyle w:val="a8"/>
            <w:noProof/>
          </w:rPr>
          <w:t>2.3.5. Розділ 5. Опис і оцінка можливого впливу на довкілля планованої діяльності, зокрема величини та масштабу такого впливу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_Toc78370586 \h </w:instrText>
        </w:r>
        <w:r w:rsidR="00702669" w:rsidRPr="00516072">
          <w:rPr>
            <w:noProof/>
            <w:webHidden/>
          </w:rPr>
        </w:r>
        <w:r w:rsidR="00702669" w:rsidRPr="00516072">
          <w:rPr>
            <w:noProof/>
            <w:webHidden/>
          </w:rPr>
          <w:fldChar w:fldCharType="separate"/>
        </w:r>
        <w:r w:rsidR="00702669" w:rsidRPr="00516072">
          <w:rPr>
            <w:noProof/>
            <w:webHidden/>
          </w:rPr>
          <w:t>64</w:t>
        </w:r>
        <w:r w:rsidR="00702669" w:rsidRPr="00516072">
          <w:rPr>
            <w:noProof/>
            <w:webHidden/>
          </w:rPr>
          <w:fldChar w:fldCharType="end"/>
        </w:r>
      </w:hyperlink>
    </w:p>
    <w:p w14:paraId="6F55C03A" w14:textId="00FAE4EC" w:rsidR="00702669" w:rsidRPr="00516072" w:rsidRDefault="009518B6">
      <w:pPr>
        <w:pStyle w:val="11"/>
        <w:tabs>
          <w:tab w:val="right" w:leader="dot" w:pos="9628"/>
        </w:tabs>
        <w:rPr>
          <w:rFonts w:asciiTheme="minorHAnsi" w:eastAsiaTheme="minorEastAsia" w:hAnsiTheme="minorHAnsi" w:cstheme="minorBidi"/>
          <w:noProof/>
          <w:color w:val="auto"/>
          <w:sz w:val="22"/>
          <w:szCs w:val="22"/>
          <w:lang w:eastAsia="uk-UA"/>
        </w:rPr>
      </w:pPr>
      <w:hyperlink w:anchor="_Toc78370587" w:history="1">
        <w:r w:rsidR="00702669" w:rsidRPr="00516072">
          <w:rPr>
            <w:rStyle w:val="a8"/>
            <w:noProof/>
          </w:rPr>
          <w:t>2.4. ВИДОБУВАННЯ НАФТИ ТА ГАЗУ ГЕОТЕХНІЧНИМ СПОСОБОМ (БУРІННЯ, ВКЛЮЧАЮЧИ ГЛИБОКЕ БУРІННЯ, ТА ЕКСПЛУАТАЦІЯ СВЕРДЛОВИН)</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_Toc78370587 \h </w:instrText>
        </w:r>
        <w:r w:rsidR="00702669" w:rsidRPr="00516072">
          <w:rPr>
            <w:noProof/>
            <w:webHidden/>
          </w:rPr>
        </w:r>
        <w:r w:rsidR="00702669" w:rsidRPr="00516072">
          <w:rPr>
            <w:noProof/>
            <w:webHidden/>
          </w:rPr>
          <w:fldChar w:fldCharType="separate"/>
        </w:r>
        <w:r w:rsidR="00702669" w:rsidRPr="00516072">
          <w:rPr>
            <w:noProof/>
            <w:webHidden/>
          </w:rPr>
          <w:t>64</w:t>
        </w:r>
        <w:r w:rsidR="00702669" w:rsidRPr="00516072">
          <w:rPr>
            <w:noProof/>
            <w:webHidden/>
          </w:rPr>
          <w:fldChar w:fldCharType="end"/>
        </w:r>
      </w:hyperlink>
    </w:p>
    <w:p w14:paraId="47BC61B0" w14:textId="3D6C891C"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88" w:history="1">
        <w:r w:rsidR="00702669" w:rsidRPr="00516072">
          <w:rPr>
            <w:rStyle w:val="a8"/>
            <w:noProof/>
          </w:rPr>
          <w:t>2.4.1. Розділ 1. Опис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_Toc78370588 \h </w:instrText>
        </w:r>
        <w:r w:rsidR="00702669" w:rsidRPr="00516072">
          <w:rPr>
            <w:noProof/>
            <w:webHidden/>
          </w:rPr>
        </w:r>
        <w:r w:rsidR="00702669" w:rsidRPr="00516072">
          <w:rPr>
            <w:noProof/>
            <w:webHidden/>
          </w:rPr>
          <w:fldChar w:fldCharType="separate"/>
        </w:r>
        <w:r w:rsidR="00702669" w:rsidRPr="00516072">
          <w:rPr>
            <w:noProof/>
            <w:webHidden/>
          </w:rPr>
          <w:t>64</w:t>
        </w:r>
        <w:r w:rsidR="00702669" w:rsidRPr="00516072">
          <w:rPr>
            <w:noProof/>
            <w:webHidden/>
          </w:rPr>
          <w:fldChar w:fldCharType="end"/>
        </w:r>
      </w:hyperlink>
    </w:p>
    <w:p w14:paraId="20FC7714" w14:textId="052BDE9C"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89" w:history="1">
        <w:r w:rsidR="00702669" w:rsidRPr="00516072">
          <w:rPr>
            <w:rStyle w:val="a8"/>
            <w:noProof/>
          </w:rPr>
          <w:t>2.4.1.1. Опис місця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_Toc78370589 \h </w:instrText>
        </w:r>
        <w:r w:rsidR="00702669" w:rsidRPr="00516072">
          <w:rPr>
            <w:noProof/>
            <w:webHidden/>
          </w:rPr>
        </w:r>
        <w:r w:rsidR="00702669" w:rsidRPr="00516072">
          <w:rPr>
            <w:noProof/>
            <w:webHidden/>
          </w:rPr>
          <w:fldChar w:fldCharType="separate"/>
        </w:r>
        <w:r w:rsidR="00702669" w:rsidRPr="00516072">
          <w:rPr>
            <w:noProof/>
            <w:webHidden/>
          </w:rPr>
          <w:t>64</w:t>
        </w:r>
        <w:r w:rsidR="00702669" w:rsidRPr="00516072">
          <w:rPr>
            <w:noProof/>
            <w:webHidden/>
          </w:rPr>
          <w:fldChar w:fldCharType="end"/>
        </w:r>
      </w:hyperlink>
    </w:p>
    <w:p w14:paraId="10710173" w14:textId="1509100E"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90" w:history="1">
        <w:r w:rsidR="00702669" w:rsidRPr="00516072">
          <w:rPr>
            <w:rStyle w:val="a8"/>
            <w:noProof/>
          </w:rPr>
          <w:t>2.4.1.2. Цілі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_Toc78370590 \h </w:instrText>
        </w:r>
        <w:r w:rsidR="00702669" w:rsidRPr="00516072">
          <w:rPr>
            <w:noProof/>
            <w:webHidden/>
          </w:rPr>
        </w:r>
        <w:r w:rsidR="00702669" w:rsidRPr="00516072">
          <w:rPr>
            <w:noProof/>
            <w:webHidden/>
          </w:rPr>
          <w:fldChar w:fldCharType="separate"/>
        </w:r>
        <w:r w:rsidR="00702669" w:rsidRPr="00516072">
          <w:rPr>
            <w:noProof/>
            <w:webHidden/>
          </w:rPr>
          <w:t>65</w:t>
        </w:r>
        <w:r w:rsidR="00702669" w:rsidRPr="00516072">
          <w:rPr>
            <w:noProof/>
            <w:webHidden/>
          </w:rPr>
          <w:fldChar w:fldCharType="end"/>
        </w:r>
      </w:hyperlink>
    </w:p>
    <w:p w14:paraId="5A5161AE" w14:textId="06DB1044"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91" w:history="1">
        <w:r w:rsidR="00702669" w:rsidRPr="00516072">
          <w:rPr>
            <w:rStyle w:val="a8"/>
            <w:noProof/>
          </w:rPr>
          <w:t>2.4.1.3. Опис характеристик діяльності протягом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_Toc78370591 \h </w:instrText>
        </w:r>
        <w:r w:rsidR="00702669" w:rsidRPr="00516072">
          <w:rPr>
            <w:noProof/>
            <w:webHidden/>
          </w:rPr>
        </w:r>
        <w:r w:rsidR="00702669" w:rsidRPr="00516072">
          <w:rPr>
            <w:noProof/>
            <w:webHidden/>
          </w:rPr>
          <w:fldChar w:fldCharType="separate"/>
        </w:r>
        <w:r w:rsidR="00702669" w:rsidRPr="00516072">
          <w:rPr>
            <w:noProof/>
            <w:webHidden/>
          </w:rPr>
          <w:t>65</w:t>
        </w:r>
        <w:r w:rsidR="00702669" w:rsidRPr="00516072">
          <w:rPr>
            <w:noProof/>
            <w:webHidden/>
          </w:rPr>
          <w:fldChar w:fldCharType="end"/>
        </w:r>
      </w:hyperlink>
    </w:p>
    <w:p w14:paraId="7F1D464B" w14:textId="2EE54711"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92" w:history="1">
        <w:r w:rsidR="00702669" w:rsidRPr="00516072">
          <w:rPr>
            <w:rStyle w:val="a8"/>
            <w:noProof/>
          </w:rPr>
          <w:t>2.4.1.4. Опис основних характеристик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_Toc78370592 \h </w:instrText>
        </w:r>
        <w:r w:rsidR="00702669" w:rsidRPr="00516072">
          <w:rPr>
            <w:noProof/>
            <w:webHidden/>
          </w:rPr>
        </w:r>
        <w:r w:rsidR="00702669" w:rsidRPr="00516072">
          <w:rPr>
            <w:noProof/>
            <w:webHidden/>
          </w:rPr>
          <w:fldChar w:fldCharType="separate"/>
        </w:r>
        <w:r w:rsidR="00702669" w:rsidRPr="00516072">
          <w:rPr>
            <w:noProof/>
            <w:webHidden/>
          </w:rPr>
          <w:t>66</w:t>
        </w:r>
        <w:r w:rsidR="00702669" w:rsidRPr="00516072">
          <w:rPr>
            <w:noProof/>
            <w:webHidden/>
          </w:rPr>
          <w:fldChar w:fldCharType="end"/>
        </w:r>
      </w:hyperlink>
    </w:p>
    <w:p w14:paraId="211EB5A4" w14:textId="4CDA1E17"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593" w:history="1">
        <w:r w:rsidR="00702669" w:rsidRPr="00516072">
          <w:rPr>
            <w:rStyle w:val="a8"/>
            <w:noProof/>
          </w:rPr>
          <w:t xml:space="preserve">2.4.1.5. Оцінка </w:t>
        </w:r>
        <w:r w:rsidR="00702669" w:rsidRPr="00516072">
          <w:rPr>
            <w:rStyle w:val="a8"/>
            <w:noProof/>
            <w:shd w:val="clear" w:color="auto" w:fill="FFFFFF"/>
          </w:rPr>
          <w:t xml:space="preserve">за </w:t>
        </w:r>
        <w:r w:rsidR="00702669" w:rsidRPr="00516072">
          <w:rPr>
            <w:rStyle w:val="a8"/>
            <w:noProof/>
          </w:rPr>
          <w:t>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_Toc78370593 \h </w:instrText>
        </w:r>
        <w:r w:rsidR="00702669" w:rsidRPr="00516072">
          <w:rPr>
            <w:noProof/>
            <w:webHidden/>
          </w:rPr>
        </w:r>
        <w:r w:rsidR="00702669" w:rsidRPr="00516072">
          <w:rPr>
            <w:noProof/>
            <w:webHidden/>
          </w:rPr>
          <w:fldChar w:fldCharType="separate"/>
        </w:r>
        <w:r w:rsidR="00702669" w:rsidRPr="00516072">
          <w:rPr>
            <w:noProof/>
            <w:webHidden/>
          </w:rPr>
          <w:t>67</w:t>
        </w:r>
        <w:r w:rsidR="00702669" w:rsidRPr="00516072">
          <w:rPr>
            <w:noProof/>
            <w:webHidden/>
          </w:rPr>
          <w:fldChar w:fldCharType="end"/>
        </w:r>
      </w:hyperlink>
    </w:p>
    <w:p w14:paraId="322B1AF0" w14:textId="6FC89161"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94" w:history="1">
        <w:r w:rsidR="00702669" w:rsidRPr="00516072">
          <w:rPr>
            <w:rStyle w:val="a8"/>
            <w:noProof/>
          </w:rPr>
          <w:t>2.4.2. Розділ 2. Опис виправданих альтернатив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_Toc78370594 \h </w:instrText>
        </w:r>
        <w:r w:rsidR="00702669" w:rsidRPr="00516072">
          <w:rPr>
            <w:noProof/>
            <w:webHidden/>
          </w:rPr>
        </w:r>
        <w:r w:rsidR="00702669" w:rsidRPr="00516072">
          <w:rPr>
            <w:noProof/>
            <w:webHidden/>
          </w:rPr>
          <w:fldChar w:fldCharType="separate"/>
        </w:r>
        <w:r w:rsidR="00702669" w:rsidRPr="00516072">
          <w:rPr>
            <w:noProof/>
            <w:webHidden/>
          </w:rPr>
          <w:t>71</w:t>
        </w:r>
        <w:r w:rsidR="00702669" w:rsidRPr="00516072">
          <w:rPr>
            <w:noProof/>
            <w:webHidden/>
          </w:rPr>
          <w:fldChar w:fldCharType="end"/>
        </w:r>
      </w:hyperlink>
    </w:p>
    <w:p w14:paraId="3AB5322B" w14:textId="69C6BE42"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95" w:history="1">
        <w:r w:rsidR="00702669" w:rsidRPr="00516072">
          <w:rPr>
            <w:rStyle w:val="a8"/>
            <w:noProof/>
          </w:rPr>
          <w:t>2.4.3. Розділ 3. Опис поточного стану довкілля та опис його ймовірної зміни без здійснення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_Toc78370595 \h </w:instrText>
        </w:r>
        <w:r w:rsidR="00702669" w:rsidRPr="00516072">
          <w:rPr>
            <w:noProof/>
            <w:webHidden/>
          </w:rPr>
        </w:r>
        <w:r w:rsidR="00702669" w:rsidRPr="00516072">
          <w:rPr>
            <w:noProof/>
            <w:webHidden/>
          </w:rPr>
          <w:fldChar w:fldCharType="separate"/>
        </w:r>
        <w:r w:rsidR="00702669" w:rsidRPr="00516072">
          <w:rPr>
            <w:noProof/>
            <w:webHidden/>
          </w:rPr>
          <w:t>71</w:t>
        </w:r>
        <w:r w:rsidR="00702669" w:rsidRPr="00516072">
          <w:rPr>
            <w:noProof/>
            <w:webHidden/>
          </w:rPr>
          <w:fldChar w:fldCharType="end"/>
        </w:r>
      </w:hyperlink>
    </w:p>
    <w:p w14:paraId="54527250" w14:textId="135AEEF8"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96" w:history="1">
        <w:r w:rsidR="00702669" w:rsidRPr="00516072">
          <w:rPr>
            <w:rStyle w:val="a8"/>
            <w:noProof/>
          </w:rPr>
          <w:t>2.4.4. Розділ 4. Опис факторів довкілля, які ймовірно зазнають впливу з боку планованої діяльності та її альтернативних варіантів</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_Toc78370596 \h </w:instrText>
        </w:r>
        <w:r w:rsidR="00702669" w:rsidRPr="00516072">
          <w:rPr>
            <w:noProof/>
            <w:webHidden/>
          </w:rPr>
        </w:r>
        <w:r w:rsidR="00702669" w:rsidRPr="00516072">
          <w:rPr>
            <w:noProof/>
            <w:webHidden/>
          </w:rPr>
          <w:fldChar w:fldCharType="separate"/>
        </w:r>
        <w:r w:rsidR="00702669" w:rsidRPr="00516072">
          <w:rPr>
            <w:noProof/>
            <w:webHidden/>
          </w:rPr>
          <w:t>71</w:t>
        </w:r>
        <w:r w:rsidR="00702669" w:rsidRPr="00516072">
          <w:rPr>
            <w:noProof/>
            <w:webHidden/>
          </w:rPr>
          <w:fldChar w:fldCharType="end"/>
        </w:r>
      </w:hyperlink>
    </w:p>
    <w:p w14:paraId="79F846F8" w14:textId="4AA04B60"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97" w:history="1">
        <w:r w:rsidR="00702669" w:rsidRPr="00516072">
          <w:rPr>
            <w:rStyle w:val="a8"/>
            <w:noProof/>
          </w:rPr>
          <w:t>2.4.5. Розділ 5. Опис і оцінка можливого впливу на довкілля планованої діяльності, зокрема величини та масштабу такого впливу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_Toc78370597 \h </w:instrText>
        </w:r>
        <w:r w:rsidR="00702669" w:rsidRPr="00516072">
          <w:rPr>
            <w:noProof/>
            <w:webHidden/>
          </w:rPr>
        </w:r>
        <w:r w:rsidR="00702669" w:rsidRPr="00516072">
          <w:rPr>
            <w:noProof/>
            <w:webHidden/>
          </w:rPr>
          <w:fldChar w:fldCharType="separate"/>
        </w:r>
        <w:r w:rsidR="00702669" w:rsidRPr="00516072">
          <w:rPr>
            <w:noProof/>
            <w:webHidden/>
          </w:rPr>
          <w:t>72</w:t>
        </w:r>
        <w:r w:rsidR="00702669" w:rsidRPr="00516072">
          <w:rPr>
            <w:noProof/>
            <w:webHidden/>
          </w:rPr>
          <w:fldChar w:fldCharType="end"/>
        </w:r>
      </w:hyperlink>
    </w:p>
    <w:p w14:paraId="44C7851D" w14:textId="5652C221" w:rsidR="00702669" w:rsidRPr="00516072" w:rsidRDefault="009518B6">
      <w:pPr>
        <w:pStyle w:val="11"/>
        <w:tabs>
          <w:tab w:val="right" w:leader="dot" w:pos="9628"/>
        </w:tabs>
        <w:rPr>
          <w:rFonts w:asciiTheme="minorHAnsi" w:eastAsiaTheme="minorEastAsia" w:hAnsiTheme="minorHAnsi" w:cstheme="minorBidi"/>
          <w:noProof/>
          <w:color w:val="auto"/>
          <w:sz w:val="22"/>
          <w:szCs w:val="22"/>
          <w:lang w:eastAsia="uk-UA"/>
        </w:rPr>
      </w:pPr>
      <w:hyperlink w:anchor="_Toc78370598" w:history="1">
        <w:r w:rsidR="00702669" w:rsidRPr="00516072">
          <w:rPr>
            <w:rStyle w:val="a8"/>
            <w:noProof/>
          </w:rPr>
          <w:t>2.5. ВИДОБУВАННЯ НАФТИ ТА ПРИРОДНОГО ГАЗУ НА КОНТИНЕНТАЛЬНОМУ ШЕЛЬФІ,  А ТАКОЖ У ТЕРИТОРІАЛЬНОМУ МОРІ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_Toc78370598 \h </w:instrText>
        </w:r>
        <w:r w:rsidR="00702669" w:rsidRPr="00516072">
          <w:rPr>
            <w:noProof/>
            <w:webHidden/>
          </w:rPr>
        </w:r>
        <w:r w:rsidR="00702669" w:rsidRPr="00516072">
          <w:rPr>
            <w:noProof/>
            <w:webHidden/>
          </w:rPr>
          <w:fldChar w:fldCharType="separate"/>
        </w:r>
        <w:r w:rsidR="00702669" w:rsidRPr="00516072">
          <w:rPr>
            <w:noProof/>
            <w:webHidden/>
          </w:rPr>
          <w:t>72</w:t>
        </w:r>
        <w:r w:rsidR="00702669" w:rsidRPr="00516072">
          <w:rPr>
            <w:noProof/>
            <w:webHidden/>
          </w:rPr>
          <w:fldChar w:fldCharType="end"/>
        </w:r>
      </w:hyperlink>
    </w:p>
    <w:p w14:paraId="354A8E77" w14:textId="6B3D8555"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599" w:history="1">
        <w:r w:rsidR="00702669" w:rsidRPr="00516072">
          <w:rPr>
            <w:rStyle w:val="a8"/>
            <w:noProof/>
          </w:rPr>
          <w:t>2.5.1. Розділ 1. Опис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_Toc78370599 \h </w:instrText>
        </w:r>
        <w:r w:rsidR="00702669" w:rsidRPr="00516072">
          <w:rPr>
            <w:noProof/>
            <w:webHidden/>
          </w:rPr>
        </w:r>
        <w:r w:rsidR="00702669" w:rsidRPr="00516072">
          <w:rPr>
            <w:noProof/>
            <w:webHidden/>
          </w:rPr>
          <w:fldChar w:fldCharType="separate"/>
        </w:r>
        <w:r w:rsidR="00702669" w:rsidRPr="00516072">
          <w:rPr>
            <w:noProof/>
            <w:webHidden/>
          </w:rPr>
          <w:t>72</w:t>
        </w:r>
        <w:r w:rsidR="00702669" w:rsidRPr="00516072">
          <w:rPr>
            <w:noProof/>
            <w:webHidden/>
          </w:rPr>
          <w:fldChar w:fldCharType="end"/>
        </w:r>
      </w:hyperlink>
    </w:p>
    <w:p w14:paraId="08483869" w14:textId="16B09FB3"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00" w:history="1">
        <w:r w:rsidR="00702669" w:rsidRPr="00516072">
          <w:rPr>
            <w:rStyle w:val="a8"/>
            <w:noProof/>
          </w:rPr>
          <w:t>2.5.1.1. Опис місця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_Toc78370600 \h </w:instrText>
        </w:r>
        <w:r w:rsidR="00702669" w:rsidRPr="00516072">
          <w:rPr>
            <w:noProof/>
            <w:webHidden/>
          </w:rPr>
        </w:r>
        <w:r w:rsidR="00702669" w:rsidRPr="00516072">
          <w:rPr>
            <w:noProof/>
            <w:webHidden/>
          </w:rPr>
          <w:fldChar w:fldCharType="separate"/>
        </w:r>
        <w:r w:rsidR="00702669" w:rsidRPr="00516072">
          <w:rPr>
            <w:noProof/>
            <w:webHidden/>
          </w:rPr>
          <w:t>72</w:t>
        </w:r>
        <w:r w:rsidR="00702669" w:rsidRPr="00516072">
          <w:rPr>
            <w:noProof/>
            <w:webHidden/>
          </w:rPr>
          <w:fldChar w:fldCharType="end"/>
        </w:r>
      </w:hyperlink>
    </w:p>
    <w:p w14:paraId="55A8CB11" w14:textId="282F0B65"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01" w:history="1">
        <w:r w:rsidR="00702669" w:rsidRPr="00516072">
          <w:rPr>
            <w:rStyle w:val="a8"/>
            <w:noProof/>
          </w:rPr>
          <w:t>2.5.1.2. Цілі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_Toc78370601 \h </w:instrText>
        </w:r>
        <w:r w:rsidR="00702669" w:rsidRPr="00516072">
          <w:rPr>
            <w:noProof/>
            <w:webHidden/>
          </w:rPr>
        </w:r>
        <w:r w:rsidR="00702669" w:rsidRPr="00516072">
          <w:rPr>
            <w:noProof/>
            <w:webHidden/>
          </w:rPr>
          <w:fldChar w:fldCharType="separate"/>
        </w:r>
        <w:r w:rsidR="00702669" w:rsidRPr="00516072">
          <w:rPr>
            <w:noProof/>
            <w:webHidden/>
          </w:rPr>
          <w:t>73</w:t>
        </w:r>
        <w:r w:rsidR="00702669" w:rsidRPr="00516072">
          <w:rPr>
            <w:noProof/>
            <w:webHidden/>
          </w:rPr>
          <w:fldChar w:fldCharType="end"/>
        </w:r>
      </w:hyperlink>
    </w:p>
    <w:p w14:paraId="47832A7C" w14:textId="741CCA2B"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02" w:history="1">
        <w:r w:rsidR="00702669" w:rsidRPr="00516072">
          <w:rPr>
            <w:rStyle w:val="a8"/>
            <w:noProof/>
          </w:rPr>
          <w:t>2.5.1.3. Опис характеристик діяльності протягом виконання підготовчих і будівельних робіт та провадження планованої діяльності</w:t>
        </w:r>
        <w:r w:rsidR="00702669" w:rsidRPr="00516072">
          <w:rPr>
            <w:rStyle w:val="a8"/>
            <w:noProof/>
            <w:shd w:val="clear" w:color="auto" w:fill="FFFFFF"/>
          </w:rPr>
          <w:t>, у тому числі (за потреби) роботи з демонтажу, та потреби (обмеження) у використанні земельних ділянок під час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_Toc78370602 \h </w:instrText>
        </w:r>
        <w:r w:rsidR="00702669" w:rsidRPr="00516072">
          <w:rPr>
            <w:noProof/>
            <w:webHidden/>
          </w:rPr>
        </w:r>
        <w:r w:rsidR="00702669" w:rsidRPr="00516072">
          <w:rPr>
            <w:noProof/>
            <w:webHidden/>
          </w:rPr>
          <w:fldChar w:fldCharType="separate"/>
        </w:r>
        <w:r w:rsidR="00702669" w:rsidRPr="00516072">
          <w:rPr>
            <w:noProof/>
            <w:webHidden/>
          </w:rPr>
          <w:t>74</w:t>
        </w:r>
        <w:r w:rsidR="00702669" w:rsidRPr="00516072">
          <w:rPr>
            <w:noProof/>
            <w:webHidden/>
          </w:rPr>
          <w:fldChar w:fldCharType="end"/>
        </w:r>
      </w:hyperlink>
    </w:p>
    <w:p w14:paraId="0E01B2B0" w14:textId="5218E117"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03" w:history="1">
        <w:r w:rsidR="00702669" w:rsidRPr="00516072">
          <w:rPr>
            <w:rStyle w:val="a8"/>
            <w:noProof/>
          </w:rPr>
          <w:t>2.5.1.4. Опис основних характеристик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_Toc78370603 \h </w:instrText>
        </w:r>
        <w:r w:rsidR="00702669" w:rsidRPr="00516072">
          <w:rPr>
            <w:noProof/>
            <w:webHidden/>
          </w:rPr>
        </w:r>
        <w:r w:rsidR="00702669" w:rsidRPr="00516072">
          <w:rPr>
            <w:noProof/>
            <w:webHidden/>
          </w:rPr>
          <w:fldChar w:fldCharType="separate"/>
        </w:r>
        <w:r w:rsidR="00702669" w:rsidRPr="00516072">
          <w:rPr>
            <w:noProof/>
            <w:webHidden/>
          </w:rPr>
          <w:t>75</w:t>
        </w:r>
        <w:r w:rsidR="00702669" w:rsidRPr="00516072">
          <w:rPr>
            <w:noProof/>
            <w:webHidden/>
          </w:rPr>
          <w:fldChar w:fldCharType="end"/>
        </w:r>
      </w:hyperlink>
    </w:p>
    <w:p w14:paraId="7230C308" w14:textId="5C9B9F75"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04" w:history="1">
        <w:r w:rsidR="00702669" w:rsidRPr="00516072">
          <w:rPr>
            <w:rStyle w:val="a8"/>
            <w:noProof/>
          </w:rPr>
          <w:t xml:space="preserve">2.5.1.5. Оцінка </w:t>
        </w:r>
        <w:r w:rsidR="00702669" w:rsidRPr="00516072">
          <w:rPr>
            <w:rStyle w:val="a8"/>
            <w:noProof/>
            <w:shd w:val="clear" w:color="auto" w:fill="FFFFFF"/>
          </w:rPr>
          <w:t xml:space="preserve">за </w:t>
        </w:r>
        <w:r w:rsidR="00702669" w:rsidRPr="00516072">
          <w:rPr>
            <w:rStyle w:val="a8"/>
            <w:noProof/>
          </w:rPr>
          <w:t>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_Toc78370604 \h </w:instrText>
        </w:r>
        <w:r w:rsidR="00702669" w:rsidRPr="00516072">
          <w:rPr>
            <w:noProof/>
            <w:webHidden/>
          </w:rPr>
        </w:r>
        <w:r w:rsidR="00702669" w:rsidRPr="00516072">
          <w:rPr>
            <w:noProof/>
            <w:webHidden/>
          </w:rPr>
          <w:fldChar w:fldCharType="separate"/>
        </w:r>
        <w:r w:rsidR="00702669" w:rsidRPr="00516072">
          <w:rPr>
            <w:noProof/>
            <w:webHidden/>
          </w:rPr>
          <w:t>77</w:t>
        </w:r>
        <w:r w:rsidR="00702669" w:rsidRPr="00516072">
          <w:rPr>
            <w:noProof/>
            <w:webHidden/>
          </w:rPr>
          <w:fldChar w:fldCharType="end"/>
        </w:r>
      </w:hyperlink>
    </w:p>
    <w:p w14:paraId="53B6F37B" w14:textId="5DCD810F"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605" w:history="1">
        <w:r w:rsidR="00702669" w:rsidRPr="00516072">
          <w:rPr>
            <w:rStyle w:val="a8"/>
            <w:noProof/>
          </w:rPr>
          <w:t>2.5.2. Розділ 2. Опис виправданих альтернатив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_Toc78370605 \h </w:instrText>
        </w:r>
        <w:r w:rsidR="00702669" w:rsidRPr="00516072">
          <w:rPr>
            <w:noProof/>
            <w:webHidden/>
          </w:rPr>
        </w:r>
        <w:r w:rsidR="00702669" w:rsidRPr="00516072">
          <w:rPr>
            <w:noProof/>
            <w:webHidden/>
          </w:rPr>
          <w:fldChar w:fldCharType="separate"/>
        </w:r>
        <w:r w:rsidR="00702669" w:rsidRPr="00516072">
          <w:rPr>
            <w:noProof/>
            <w:webHidden/>
          </w:rPr>
          <w:t>78</w:t>
        </w:r>
        <w:r w:rsidR="00702669" w:rsidRPr="00516072">
          <w:rPr>
            <w:noProof/>
            <w:webHidden/>
          </w:rPr>
          <w:fldChar w:fldCharType="end"/>
        </w:r>
      </w:hyperlink>
    </w:p>
    <w:p w14:paraId="2CA78CFA" w14:textId="5A91B6C0"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606" w:history="1">
        <w:r w:rsidR="00702669" w:rsidRPr="00516072">
          <w:rPr>
            <w:rStyle w:val="a8"/>
            <w:noProof/>
          </w:rPr>
          <w:t>2.5.3. Розділ 3. Опис поточного стану довкілля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_Toc78370606 \h </w:instrText>
        </w:r>
        <w:r w:rsidR="00702669" w:rsidRPr="00516072">
          <w:rPr>
            <w:noProof/>
            <w:webHidden/>
          </w:rPr>
        </w:r>
        <w:r w:rsidR="00702669" w:rsidRPr="00516072">
          <w:rPr>
            <w:noProof/>
            <w:webHidden/>
          </w:rPr>
          <w:fldChar w:fldCharType="separate"/>
        </w:r>
        <w:r w:rsidR="00702669" w:rsidRPr="00516072">
          <w:rPr>
            <w:noProof/>
            <w:webHidden/>
          </w:rPr>
          <w:t>78</w:t>
        </w:r>
        <w:r w:rsidR="00702669" w:rsidRPr="00516072">
          <w:rPr>
            <w:noProof/>
            <w:webHidden/>
          </w:rPr>
          <w:fldChar w:fldCharType="end"/>
        </w:r>
      </w:hyperlink>
    </w:p>
    <w:p w14:paraId="32D81DC0" w14:textId="59D1C0C8"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607" w:history="1">
        <w:r w:rsidR="00702669" w:rsidRPr="00516072">
          <w:rPr>
            <w:rStyle w:val="a8"/>
            <w:noProof/>
          </w:rPr>
          <w:t>2.5.4. Розділ 4. Опис факторів довкілля, які ймовірно зазнають впливу з боку планованої діяльності та її альтернативних варіантів</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_Toc78370607 \h </w:instrText>
        </w:r>
        <w:r w:rsidR="00702669" w:rsidRPr="00516072">
          <w:rPr>
            <w:noProof/>
            <w:webHidden/>
          </w:rPr>
        </w:r>
        <w:r w:rsidR="00702669" w:rsidRPr="00516072">
          <w:rPr>
            <w:noProof/>
            <w:webHidden/>
          </w:rPr>
          <w:fldChar w:fldCharType="separate"/>
        </w:r>
        <w:r w:rsidR="00702669" w:rsidRPr="00516072">
          <w:rPr>
            <w:noProof/>
            <w:webHidden/>
          </w:rPr>
          <w:t>80</w:t>
        </w:r>
        <w:r w:rsidR="00702669" w:rsidRPr="00516072">
          <w:rPr>
            <w:noProof/>
            <w:webHidden/>
          </w:rPr>
          <w:fldChar w:fldCharType="end"/>
        </w:r>
      </w:hyperlink>
    </w:p>
    <w:p w14:paraId="27FA1ACE" w14:textId="4A9F7367"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608" w:history="1">
        <w:r w:rsidR="00702669" w:rsidRPr="00516072">
          <w:rPr>
            <w:rStyle w:val="a8"/>
            <w:noProof/>
          </w:rPr>
          <w:t>2.6.5. Розділ 5. Опис і оцінка можливого впливу на довкілля планованої діяльності, зокрема величини та масштабу такого впливу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_Toc78370608 \h </w:instrText>
        </w:r>
        <w:r w:rsidR="00702669" w:rsidRPr="00516072">
          <w:rPr>
            <w:noProof/>
            <w:webHidden/>
          </w:rPr>
        </w:r>
        <w:r w:rsidR="00702669" w:rsidRPr="00516072">
          <w:rPr>
            <w:noProof/>
            <w:webHidden/>
          </w:rPr>
          <w:fldChar w:fldCharType="separate"/>
        </w:r>
        <w:r w:rsidR="00702669" w:rsidRPr="00516072">
          <w:rPr>
            <w:noProof/>
            <w:webHidden/>
          </w:rPr>
          <w:t>80</w:t>
        </w:r>
        <w:r w:rsidR="00702669" w:rsidRPr="00516072">
          <w:rPr>
            <w:noProof/>
            <w:webHidden/>
          </w:rPr>
          <w:fldChar w:fldCharType="end"/>
        </w:r>
      </w:hyperlink>
    </w:p>
    <w:p w14:paraId="40E31253" w14:textId="341D2614" w:rsidR="00702669" w:rsidRPr="00516072" w:rsidRDefault="009518B6">
      <w:pPr>
        <w:pStyle w:val="11"/>
        <w:tabs>
          <w:tab w:val="right" w:leader="dot" w:pos="9628"/>
        </w:tabs>
        <w:rPr>
          <w:rFonts w:asciiTheme="minorHAnsi" w:eastAsiaTheme="minorEastAsia" w:hAnsiTheme="minorHAnsi" w:cstheme="minorBidi"/>
          <w:noProof/>
          <w:color w:val="auto"/>
          <w:sz w:val="22"/>
          <w:szCs w:val="22"/>
          <w:lang w:eastAsia="uk-UA"/>
        </w:rPr>
      </w:pPr>
      <w:hyperlink w:anchor="_Toc78370609" w:history="1">
        <w:r w:rsidR="00702669" w:rsidRPr="00516072">
          <w:rPr>
            <w:rStyle w:val="a8"/>
            <w:noProof/>
          </w:rPr>
          <w:t>2.6. ВИДОБУВАННЯ ПІСКУ І ГРАВІЮ НА ЗЕМЛЯХ ВОДНОГО ФОНДУ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_Toc78370609 \h </w:instrText>
        </w:r>
        <w:r w:rsidR="00702669" w:rsidRPr="00516072">
          <w:rPr>
            <w:noProof/>
            <w:webHidden/>
          </w:rPr>
        </w:r>
        <w:r w:rsidR="00702669" w:rsidRPr="00516072">
          <w:rPr>
            <w:noProof/>
            <w:webHidden/>
          </w:rPr>
          <w:fldChar w:fldCharType="separate"/>
        </w:r>
        <w:r w:rsidR="00702669" w:rsidRPr="00516072">
          <w:rPr>
            <w:noProof/>
            <w:webHidden/>
          </w:rPr>
          <w:t>81</w:t>
        </w:r>
        <w:r w:rsidR="00702669" w:rsidRPr="00516072">
          <w:rPr>
            <w:noProof/>
            <w:webHidden/>
          </w:rPr>
          <w:fldChar w:fldCharType="end"/>
        </w:r>
      </w:hyperlink>
    </w:p>
    <w:p w14:paraId="6242CA8C" w14:textId="6DD3A41E"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610" w:history="1">
        <w:r w:rsidR="00702669" w:rsidRPr="00516072">
          <w:rPr>
            <w:rStyle w:val="a8"/>
            <w:noProof/>
          </w:rPr>
          <w:t>2.6.1. Розділ 1. Опис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_Toc78370610 \h </w:instrText>
        </w:r>
        <w:r w:rsidR="00702669" w:rsidRPr="00516072">
          <w:rPr>
            <w:noProof/>
            <w:webHidden/>
          </w:rPr>
        </w:r>
        <w:r w:rsidR="00702669" w:rsidRPr="00516072">
          <w:rPr>
            <w:noProof/>
            <w:webHidden/>
          </w:rPr>
          <w:fldChar w:fldCharType="separate"/>
        </w:r>
        <w:r w:rsidR="00702669" w:rsidRPr="00516072">
          <w:rPr>
            <w:noProof/>
            <w:webHidden/>
          </w:rPr>
          <w:t>81</w:t>
        </w:r>
        <w:r w:rsidR="00702669" w:rsidRPr="00516072">
          <w:rPr>
            <w:noProof/>
            <w:webHidden/>
          </w:rPr>
          <w:fldChar w:fldCharType="end"/>
        </w:r>
      </w:hyperlink>
    </w:p>
    <w:p w14:paraId="3761593E" w14:textId="24A80805"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11" w:history="1">
        <w:r w:rsidR="00702669" w:rsidRPr="00516072">
          <w:rPr>
            <w:rStyle w:val="a8"/>
            <w:noProof/>
          </w:rPr>
          <w:t>2.6.1.1. Опис місця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_Toc78370611 \h </w:instrText>
        </w:r>
        <w:r w:rsidR="00702669" w:rsidRPr="00516072">
          <w:rPr>
            <w:noProof/>
            <w:webHidden/>
          </w:rPr>
        </w:r>
        <w:r w:rsidR="00702669" w:rsidRPr="00516072">
          <w:rPr>
            <w:noProof/>
            <w:webHidden/>
          </w:rPr>
          <w:fldChar w:fldCharType="separate"/>
        </w:r>
        <w:r w:rsidR="00702669" w:rsidRPr="00516072">
          <w:rPr>
            <w:noProof/>
            <w:webHidden/>
          </w:rPr>
          <w:t>81</w:t>
        </w:r>
        <w:r w:rsidR="00702669" w:rsidRPr="00516072">
          <w:rPr>
            <w:noProof/>
            <w:webHidden/>
          </w:rPr>
          <w:fldChar w:fldCharType="end"/>
        </w:r>
      </w:hyperlink>
    </w:p>
    <w:p w14:paraId="2CA96715" w14:textId="5A90F8B3"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12" w:history="1">
        <w:r w:rsidR="00702669" w:rsidRPr="00516072">
          <w:rPr>
            <w:rStyle w:val="a8"/>
            <w:noProof/>
          </w:rPr>
          <w:t>2.6.1.2. Цілі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_Toc78370612 \h </w:instrText>
        </w:r>
        <w:r w:rsidR="00702669" w:rsidRPr="00516072">
          <w:rPr>
            <w:noProof/>
            <w:webHidden/>
          </w:rPr>
        </w:r>
        <w:r w:rsidR="00702669" w:rsidRPr="00516072">
          <w:rPr>
            <w:noProof/>
            <w:webHidden/>
          </w:rPr>
          <w:fldChar w:fldCharType="separate"/>
        </w:r>
        <w:r w:rsidR="00702669" w:rsidRPr="00516072">
          <w:rPr>
            <w:noProof/>
            <w:webHidden/>
          </w:rPr>
          <w:t>81</w:t>
        </w:r>
        <w:r w:rsidR="00702669" w:rsidRPr="00516072">
          <w:rPr>
            <w:noProof/>
            <w:webHidden/>
          </w:rPr>
          <w:fldChar w:fldCharType="end"/>
        </w:r>
      </w:hyperlink>
    </w:p>
    <w:p w14:paraId="79E45602" w14:textId="3D56ED40"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13" w:history="1">
        <w:r w:rsidR="00702669" w:rsidRPr="00516072">
          <w:rPr>
            <w:rStyle w:val="a8"/>
            <w:noProof/>
          </w:rPr>
          <w:t>2.6.1.3. Опис характеристик діяльності протягом виконання підготовчих і будівельних робіт та провадження планованої діяльності</w:t>
        </w:r>
        <w:r w:rsidR="00702669" w:rsidRPr="00516072">
          <w:rPr>
            <w:rStyle w:val="a8"/>
            <w:noProof/>
            <w:shd w:val="clear" w:color="auto" w:fill="FFFFFF"/>
          </w:rPr>
          <w:t>, у тому числі (за потреби) роботи з демонтажу, та потреби (обмеження) у використанні земельних ділянок під час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_Toc78370613 \h </w:instrText>
        </w:r>
        <w:r w:rsidR="00702669" w:rsidRPr="00516072">
          <w:rPr>
            <w:noProof/>
            <w:webHidden/>
          </w:rPr>
        </w:r>
        <w:r w:rsidR="00702669" w:rsidRPr="00516072">
          <w:rPr>
            <w:noProof/>
            <w:webHidden/>
          </w:rPr>
          <w:fldChar w:fldCharType="separate"/>
        </w:r>
        <w:r w:rsidR="00702669" w:rsidRPr="00516072">
          <w:rPr>
            <w:noProof/>
            <w:webHidden/>
          </w:rPr>
          <w:t>81</w:t>
        </w:r>
        <w:r w:rsidR="00702669" w:rsidRPr="00516072">
          <w:rPr>
            <w:noProof/>
            <w:webHidden/>
          </w:rPr>
          <w:fldChar w:fldCharType="end"/>
        </w:r>
      </w:hyperlink>
    </w:p>
    <w:p w14:paraId="47C49292" w14:textId="11239D08"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14" w:history="1">
        <w:r w:rsidR="00702669" w:rsidRPr="00516072">
          <w:rPr>
            <w:rStyle w:val="a8"/>
            <w:noProof/>
          </w:rPr>
          <w:t>2.6.1.4. Опис основних характеристик планованої діяльності (зокрема виробничих процесів)</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_Toc78370614 \h </w:instrText>
        </w:r>
        <w:r w:rsidR="00702669" w:rsidRPr="00516072">
          <w:rPr>
            <w:noProof/>
            <w:webHidden/>
          </w:rPr>
        </w:r>
        <w:r w:rsidR="00702669" w:rsidRPr="00516072">
          <w:rPr>
            <w:noProof/>
            <w:webHidden/>
          </w:rPr>
          <w:fldChar w:fldCharType="separate"/>
        </w:r>
        <w:r w:rsidR="00702669" w:rsidRPr="00516072">
          <w:rPr>
            <w:noProof/>
            <w:webHidden/>
          </w:rPr>
          <w:t>81</w:t>
        </w:r>
        <w:r w:rsidR="00702669" w:rsidRPr="00516072">
          <w:rPr>
            <w:noProof/>
            <w:webHidden/>
          </w:rPr>
          <w:fldChar w:fldCharType="end"/>
        </w:r>
      </w:hyperlink>
    </w:p>
    <w:p w14:paraId="5B37D104" w14:textId="2DC184F2"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15" w:history="1">
        <w:r w:rsidR="00702669" w:rsidRPr="00516072">
          <w:rPr>
            <w:rStyle w:val="a8"/>
            <w:noProof/>
          </w:rPr>
          <w:t>2.6.1.5. Оцінка за 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_Toc78370615 \h </w:instrText>
        </w:r>
        <w:r w:rsidR="00702669" w:rsidRPr="00516072">
          <w:rPr>
            <w:noProof/>
            <w:webHidden/>
          </w:rPr>
        </w:r>
        <w:r w:rsidR="00702669" w:rsidRPr="00516072">
          <w:rPr>
            <w:noProof/>
            <w:webHidden/>
          </w:rPr>
          <w:fldChar w:fldCharType="separate"/>
        </w:r>
        <w:r w:rsidR="00702669" w:rsidRPr="00516072">
          <w:rPr>
            <w:noProof/>
            <w:webHidden/>
          </w:rPr>
          <w:t>82</w:t>
        </w:r>
        <w:r w:rsidR="00702669" w:rsidRPr="00516072">
          <w:rPr>
            <w:noProof/>
            <w:webHidden/>
          </w:rPr>
          <w:fldChar w:fldCharType="end"/>
        </w:r>
      </w:hyperlink>
    </w:p>
    <w:p w14:paraId="075A6877" w14:textId="07F8DE68"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616" w:history="1">
        <w:r w:rsidR="00702669" w:rsidRPr="00516072">
          <w:rPr>
            <w:rStyle w:val="a8"/>
            <w:noProof/>
          </w:rPr>
          <w:t>2.6.2. Розділ 2. Опис виправданих альтернатив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_Toc78370616 \h </w:instrText>
        </w:r>
        <w:r w:rsidR="00702669" w:rsidRPr="00516072">
          <w:rPr>
            <w:noProof/>
            <w:webHidden/>
          </w:rPr>
        </w:r>
        <w:r w:rsidR="00702669" w:rsidRPr="00516072">
          <w:rPr>
            <w:noProof/>
            <w:webHidden/>
          </w:rPr>
          <w:fldChar w:fldCharType="separate"/>
        </w:r>
        <w:r w:rsidR="00702669" w:rsidRPr="00516072">
          <w:rPr>
            <w:noProof/>
            <w:webHidden/>
          </w:rPr>
          <w:t>83</w:t>
        </w:r>
        <w:r w:rsidR="00702669" w:rsidRPr="00516072">
          <w:rPr>
            <w:noProof/>
            <w:webHidden/>
          </w:rPr>
          <w:fldChar w:fldCharType="end"/>
        </w:r>
      </w:hyperlink>
    </w:p>
    <w:p w14:paraId="326640D3" w14:textId="10E800AF"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617" w:history="1">
        <w:r w:rsidR="00702669" w:rsidRPr="00516072">
          <w:rPr>
            <w:rStyle w:val="a8"/>
            <w:noProof/>
          </w:rPr>
          <w:t>2.6.3. Розділ 3. Опис поточного стану довкілля та опис його ймовірної зміни без здійснення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_Toc78370617 \h </w:instrText>
        </w:r>
        <w:r w:rsidR="00702669" w:rsidRPr="00516072">
          <w:rPr>
            <w:noProof/>
            <w:webHidden/>
          </w:rPr>
        </w:r>
        <w:r w:rsidR="00702669" w:rsidRPr="00516072">
          <w:rPr>
            <w:noProof/>
            <w:webHidden/>
          </w:rPr>
          <w:fldChar w:fldCharType="separate"/>
        </w:r>
        <w:r w:rsidR="00702669" w:rsidRPr="00516072">
          <w:rPr>
            <w:noProof/>
            <w:webHidden/>
          </w:rPr>
          <w:t>84</w:t>
        </w:r>
        <w:r w:rsidR="00702669" w:rsidRPr="00516072">
          <w:rPr>
            <w:noProof/>
            <w:webHidden/>
          </w:rPr>
          <w:fldChar w:fldCharType="end"/>
        </w:r>
      </w:hyperlink>
    </w:p>
    <w:p w14:paraId="17D19CD8" w14:textId="04578AB7"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618" w:history="1">
        <w:r w:rsidR="00702669" w:rsidRPr="00516072">
          <w:rPr>
            <w:rStyle w:val="a8"/>
            <w:noProof/>
          </w:rPr>
          <w:t>2.6.4. Розділ 4. Опис факторів довкілля, які ймовірно зазнають впливу з боку планованої діяльності та її альтернативних варіантів</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_Toc78370618 \h </w:instrText>
        </w:r>
        <w:r w:rsidR="00702669" w:rsidRPr="00516072">
          <w:rPr>
            <w:noProof/>
            <w:webHidden/>
          </w:rPr>
        </w:r>
        <w:r w:rsidR="00702669" w:rsidRPr="00516072">
          <w:rPr>
            <w:noProof/>
            <w:webHidden/>
          </w:rPr>
          <w:fldChar w:fldCharType="separate"/>
        </w:r>
        <w:r w:rsidR="00702669" w:rsidRPr="00516072">
          <w:rPr>
            <w:noProof/>
            <w:webHidden/>
          </w:rPr>
          <w:t>85</w:t>
        </w:r>
        <w:r w:rsidR="00702669" w:rsidRPr="00516072">
          <w:rPr>
            <w:noProof/>
            <w:webHidden/>
          </w:rPr>
          <w:fldChar w:fldCharType="end"/>
        </w:r>
      </w:hyperlink>
    </w:p>
    <w:p w14:paraId="5F7ADB2A" w14:textId="0097A292"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619" w:history="1">
        <w:r w:rsidR="00702669" w:rsidRPr="00516072">
          <w:rPr>
            <w:rStyle w:val="a8"/>
            <w:noProof/>
          </w:rPr>
          <w:t>2.6.5. Розділ 5. Опис і оцінка можливого впливу на довкілля планованої діяльності, зокрема величини та масштабу такого впливу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_Toc78370619 \h </w:instrText>
        </w:r>
        <w:r w:rsidR="00702669" w:rsidRPr="00516072">
          <w:rPr>
            <w:noProof/>
            <w:webHidden/>
          </w:rPr>
        </w:r>
        <w:r w:rsidR="00702669" w:rsidRPr="00516072">
          <w:rPr>
            <w:noProof/>
            <w:webHidden/>
          </w:rPr>
          <w:fldChar w:fldCharType="separate"/>
        </w:r>
        <w:r w:rsidR="00702669" w:rsidRPr="00516072">
          <w:rPr>
            <w:noProof/>
            <w:webHidden/>
          </w:rPr>
          <w:t>86</w:t>
        </w:r>
        <w:r w:rsidR="00702669" w:rsidRPr="00516072">
          <w:rPr>
            <w:noProof/>
            <w:webHidden/>
          </w:rPr>
          <w:fldChar w:fldCharType="end"/>
        </w:r>
      </w:hyperlink>
    </w:p>
    <w:p w14:paraId="0736CC27" w14:textId="0865B0AB" w:rsidR="00702669" w:rsidRPr="00516072" w:rsidRDefault="009518B6">
      <w:pPr>
        <w:pStyle w:val="11"/>
        <w:tabs>
          <w:tab w:val="right" w:leader="dot" w:pos="9628"/>
        </w:tabs>
        <w:rPr>
          <w:rFonts w:asciiTheme="minorHAnsi" w:eastAsiaTheme="minorEastAsia" w:hAnsiTheme="minorHAnsi" w:cstheme="minorBidi"/>
          <w:noProof/>
          <w:color w:val="auto"/>
          <w:sz w:val="22"/>
          <w:szCs w:val="22"/>
          <w:lang w:eastAsia="uk-UA"/>
        </w:rPr>
      </w:pPr>
      <w:hyperlink w:anchor="_Toc78370620" w:history="1">
        <w:r w:rsidR="00702669" w:rsidRPr="00516072">
          <w:rPr>
            <w:rStyle w:val="a8"/>
            <w:noProof/>
          </w:rPr>
          <w:t>3. Розділ 6. Опис методів прогнозування, що використовувалися для оцінки впливів на довкілля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_Toc78370620 \h </w:instrText>
        </w:r>
        <w:r w:rsidR="00702669" w:rsidRPr="00516072">
          <w:rPr>
            <w:noProof/>
            <w:webHidden/>
          </w:rPr>
        </w:r>
        <w:r w:rsidR="00702669" w:rsidRPr="00516072">
          <w:rPr>
            <w:noProof/>
            <w:webHidden/>
          </w:rPr>
          <w:fldChar w:fldCharType="separate"/>
        </w:r>
        <w:r w:rsidR="00702669" w:rsidRPr="00516072">
          <w:rPr>
            <w:noProof/>
            <w:webHidden/>
          </w:rPr>
          <w:t>87</w:t>
        </w:r>
        <w:r w:rsidR="00702669" w:rsidRPr="00516072">
          <w:rPr>
            <w:noProof/>
            <w:webHidden/>
          </w:rPr>
          <w:fldChar w:fldCharType="end"/>
        </w:r>
      </w:hyperlink>
    </w:p>
    <w:p w14:paraId="5C42AB3D" w14:textId="246F0E1A" w:rsidR="00702669" w:rsidRPr="00516072" w:rsidRDefault="009518B6">
      <w:pPr>
        <w:pStyle w:val="11"/>
        <w:tabs>
          <w:tab w:val="right" w:leader="dot" w:pos="9628"/>
        </w:tabs>
        <w:rPr>
          <w:rFonts w:asciiTheme="minorHAnsi" w:eastAsiaTheme="minorEastAsia" w:hAnsiTheme="minorHAnsi" w:cstheme="minorBidi"/>
          <w:noProof/>
          <w:color w:val="auto"/>
          <w:sz w:val="22"/>
          <w:szCs w:val="22"/>
          <w:lang w:eastAsia="uk-UA"/>
        </w:rPr>
      </w:pPr>
      <w:hyperlink w:anchor="_Toc78370621" w:history="1">
        <w:r w:rsidR="00702669" w:rsidRPr="00516072">
          <w:rPr>
            <w:rStyle w:val="a8"/>
            <w:noProof/>
          </w:rPr>
          <w:t>4. Розділ 7. Опис передбачених заходів, спрямованих на запобігання, відвернення, уникнення, зменшення, усунення значного негативного впливу на довкілля, у тому числі (за можливості) компенсаційних заходів</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_Toc78370621 \h </w:instrText>
        </w:r>
        <w:r w:rsidR="00702669" w:rsidRPr="00516072">
          <w:rPr>
            <w:noProof/>
            <w:webHidden/>
          </w:rPr>
        </w:r>
        <w:r w:rsidR="00702669" w:rsidRPr="00516072">
          <w:rPr>
            <w:noProof/>
            <w:webHidden/>
          </w:rPr>
          <w:fldChar w:fldCharType="separate"/>
        </w:r>
        <w:r w:rsidR="00702669" w:rsidRPr="00516072">
          <w:rPr>
            <w:noProof/>
            <w:webHidden/>
          </w:rPr>
          <w:t>88</w:t>
        </w:r>
        <w:r w:rsidR="00702669" w:rsidRPr="00516072">
          <w:rPr>
            <w:noProof/>
            <w:webHidden/>
          </w:rPr>
          <w:fldChar w:fldCharType="end"/>
        </w:r>
      </w:hyperlink>
    </w:p>
    <w:p w14:paraId="04B03069" w14:textId="2AC4921A" w:rsidR="00702669" w:rsidRPr="00516072" w:rsidRDefault="009518B6">
      <w:pPr>
        <w:pStyle w:val="11"/>
        <w:tabs>
          <w:tab w:val="right" w:leader="dot" w:pos="9628"/>
        </w:tabs>
        <w:rPr>
          <w:rFonts w:asciiTheme="minorHAnsi" w:eastAsiaTheme="minorEastAsia" w:hAnsiTheme="minorHAnsi" w:cstheme="minorBidi"/>
          <w:noProof/>
          <w:color w:val="auto"/>
          <w:sz w:val="22"/>
          <w:szCs w:val="22"/>
          <w:lang w:eastAsia="uk-UA"/>
        </w:rPr>
      </w:pPr>
      <w:hyperlink w:anchor="_Toc78370622" w:history="1">
        <w:r w:rsidR="00702669" w:rsidRPr="00516072">
          <w:rPr>
            <w:rStyle w:val="a8"/>
            <w:noProof/>
          </w:rPr>
          <w:t>5. Розділ 8. Опис очікуваного значного негативного впливу діяльності на довкілля, зумовленого вразливістю проєкту до ризиків надзвичайних ситуацій, заходів запобігання чи пом’якшення впливу надзвичайних ситуацій на довкілля та заходів реагування на надзвичайні ситуації</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_Toc78370622 \h </w:instrText>
        </w:r>
        <w:r w:rsidR="00702669" w:rsidRPr="00516072">
          <w:rPr>
            <w:noProof/>
            <w:webHidden/>
          </w:rPr>
        </w:r>
        <w:r w:rsidR="00702669" w:rsidRPr="00516072">
          <w:rPr>
            <w:noProof/>
            <w:webHidden/>
          </w:rPr>
          <w:fldChar w:fldCharType="separate"/>
        </w:r>
        <w:r w:rsidR="00702669" w:rsidRPr="00516072">
          <w:rPr>
            <w:noProof/>
            <w:webHidden/>
          </w:rPr>
          <w:t>89</w:t>
        </w:r>
        <w:r w:rsidR="00702669" w:rsidRPr="00516072">
          <w:rPr>
            <w:noProof/>
            <w:webHidden/>
          </w:rPr>
          <w:fldChar w:fldCharType="end"/>
        </w:r>
      </w:hyperlink>
    </w:p>
    <w:p w14:paraId="763DD92C" w14:textId="0E793EE0" w:rsidR="00702669" w:rsidRPr="00516072" w:rsidRDefault="009518B6">
      <w:pPr>
        <w:pStyle w:val="11"/>
        <w:tabs>
          <w:tab w:val="right" w:leader="dot" w:pos="9628"/>
        </w:tabs>
        <w:rPr>
          <w:rFonts w:asciiTheme="minorHAnsi" w:eastAsiaTheme="minorEastAsia" w:hAnsiTheme="minorHAnsi" w:cstheme="minorBidi"/>
          <w:noProof/>
          <w:color w:val="auto"/>
          <w:sz w:val="22"/>
          <w:szCs w:val="22"/>
          <w:lang w:eastAsia="uk-UA"/>
        </w:rPr>
      </w:pPr>
      <w:hyperlink w:anchor="_Toc78370623" w:history="1">
        <w:r w:rsidR="00702669" w:rsidRPr="00516072">
          <w:rPr>
            <w:rStyle w:val="a8"/>
            <w:noProof/>
          </w:rPr>
          <w:t>6. Розділ 9. Визначення усіх труднощів, виявлених у процесі підготовки звіту з оцінки впливу на довкілля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_Toc78370623 \h </w:instrText>
        </w:r>
        <w:r w:rsidR="00702669" w:rsidRPr="00516072">
          <w:rPr>
            <w:noProof/>
            <w:webHidden/>
          </w:rPr>
        </w:r>
        <w:r w:rsidR="00702669" w:rsidRPr="00516072">
          <w:rPr>
            <w:noProof/>
            <w:webHidden/>
          </w:rPr>
          <w:fldChar w:fldCharType="separate"/>
        </w:r>
        <w:r w:rsidR="00702669" w:rsidRPr="00516072">
          <w:rPr>
            <w:noProof/>
            <w:webHidden/>
          </w:rPr>
          <w:t>90</w:t>
        </w:r>
        <w:r w:rsidR="00702669" w:rsidRPr="00516072">
          <w:rPr>
            <w:noProof/>
            <w:webHidden/>
          </w:rPr>
          <w:fldChar w:fldCharType="end"/>
        </w:r>
      </w:hyperlink>
    </w:p>
    <w:p w14:paraId="3DC1738E" w14:textId="258B47C2" w:rsidR="00702669" w:rsidRPr="00516072" w:rsidRDefault="009518B6">
      <w:pPr>
        <w:pStyle w:val="11"/>
        <w:tabs>
          <w:tab w:val="right" w:leader="dot" w:pos="9628"/>
        </w:tabs>
        <w:rPr>
          <w:rFonts w:asciiTheme="minorHAnsi" w:eastAsiaTheme="minorEastAsia" w:hAnsiTheme="minorHAnsi" w:cstheme="minorBidi"/>
          <w:noProof/>
          <w:color w:val="auto"/>
          <w:sz w:val="22"/>
          <w:szCs w:val="22"/>
          <w:lang w:eastAsia="uk-UA"/>
        </w:rPr>
      </w:pPr>
      <w:hyperlink w:anchor="_Toc78370624" w:history="1">
        <w:r w:rsidR="00702669" w:rsidRPr="00516072">
          <w:rPr>
            <w:rStyle w:val="a8"/>
            <w:noProof/>
          </w:rPr>
          <w:t>7. Розділ 10. Зауваження і пропозиції громадськості, що надійшли до уповноваженого центрального територіального органу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_Toc78370624 \h </w:instrText>
        </w:r>
        <w:r w:rsidR="00702669" w:rsidRPr="00516072">
          <w:rPr>
            <w:noProof/>
            <w:webHidden/>
          </w:rPr>
        </w:r>
        <w:r w:rsidR="00702669" w:rsidRPr="00516072">
          <w:rPr>
            <w:noProof/>
            <w:webHidden/>
          </w:rPr>
          <w:fldChar w:fldCharType="separate"/>
        </w:r>
        <w:r w:rsidR="00702669" w:rsidRPr="00516072">
          <w:rPr>
            <w:noProof/>
            <w:webHidden/>
          </w:rPr>
          <w:t>91</w:t>
        </w:r>
        <w:r w:rsidR="00702669" w:rsidRPr="00516072">
          <w:rPr>
            <w:noProof/>
            <w:webHidden/>
          </w:rPr>
          <w:fldChar w:fldCharType="end"/>
        </w:r>
      </w:hyperlink>
    </w:p>
    <w:p w14:paraId="417AF11E" w14:textId="0928A2C3" w:rsidR="00702669" w:rsidRPr="00516072" w:rsidRDefault="009518B6">
      <w:pPr>
        <w:pStyle w:val="11"/>
        <w:tabs>
          <w:tab w:val="right" w:leader="dot" w:pos="9628"/>
        </w:tabs>
        <w:rPr>
          <w:rFonts w:asciiTheme="minorHAnsi" w:eastAsiaTheme="minorEastAsia" w:hAnsiTheme="minorHAnsi" w:cstheme="minorBidi"/>
          <w:noProof/>
          <w:color w:val="auto"/>
          <w:sz w:val="22"/>
          <w:szCs w:val="22"/>
          <w:lang w:eastAsia="uk-UA"/>
        </w:rPr>
      </w:pPr>
      <w:hyperlink w:anchor="_Toc78370625" w:history="1">
        <w:r w:rsidR="00702669" w:rsidRPr="00516072">
          <w:rPr>
            <w:rStyle w:val="a8"/>
            <w:noProof/>
          </w:rPr>
          <w:t>8. Розділ 11. Стислий зміст програм моніторингу та контролю щодо впливу на довкілля під час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_Toc78370625 \h </w:instrText>
        </w:r>
        <w:r w:rsidR="00702669" w:rsidRPr="00516072">
          <w:rPr>
            <w:noProof/>
            <w:webHidden/>
          </w:rPr>
        </w:r>
        <w:r w:rsidR="00702669" w:rsidRPr="00516072">
          <w:rPr>
            <w:noProof/>
            <w:webHidden/>
          </w:rPr>
          <w:fldChar w:fldCharType="separate"/>
        </w:r>
        <w:r w:rsidR="00702669" w:rsidRPr="00516072">
          <w:rPr>
            <w:noProof/>
            <w:webHidden/>
          </w:rPr>
          <w:t>91</w:t>
        </w:r>
        <w:r w:rsidR="00702669" w:rsidRPr="00516072">
          <w:rPr>
            <w:noProof/>
            <w:webHidden/>
          </w:rPr>
          <w:fldChar w:fldCharType="end"/>
        </w:r>
      </w:hyperlink>
    </w:p>
    <w:p w14:paraId="2480E045" w14:textId="28AFE9E8" w:rsidR="00702669" w:rsidRPr="00516072" w:rsidRDefault="009518B6">
      <w:pPr>
        <w:pStyle w:val="11"/>
        <w:tabs>
          <w:tab w:val="right" w:leader="dot" w:pos="9628"/>
        </w:tabs>
        <w:rPr>
          <w:rFonts w:asciiTheme="minorHAnsi" w:eastAsiaTheme="minorEastAsia" w:hAnsiTheme="minorHAnsi" w:cstheme="minorBidi"/>
          <w:noProof/>
          <w:color w:val="auto"/>
          <w:sz w:val="22"/>
          <w:szCs w:val="22"/>
          <w:lang w:eastAsia="uk-UA"/>
        </w:rPr>
      </w:pPr>
      <w:hyperlink w:anchor="_Toc78370626" w:history="1">
        <w:r w:rsidR="00702669" w:rsidRPr="00516072">
          <w:rPr>
            <w:rStyle w:val="a8"/>
            <w:noProof/>
          </w:rPr>
          <w:t>9. Розділ 12. Резюме нетехнічного характеру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_Toc78370626 \h </w:instrText>
        </w:r>
        <w:r w:rsidR="00702669" w:rsidRPr="00516072">
          <w:rPr>
            <w:noProof/>
            <w:webHidden/>
          </w:rPr>
        </w:r>
        <w:r w:rsidR="00702669" w:rsidRPr="00516072">
          <w:rPr>
            <w:noProof/>
            <w:webHidden/>
          </w:rPr>
          <w:fldChar w:fldCharType="separate"/>
        </w:r>
        <w:r w:rsidR="00702669" w:rsidRPr="00516072">
          <w:rPr>
            <w:noProof/>
            <w:webHidden/>
          </w:rPr>
          <w:t>93</w:t>
        </w:r>
        <w:r w:rsidR="00702669" w:rsidRPr="00516072">
          <w:rPr>
            <w:noProof/>
            <w:webHidden/>
          </w:rPr>
          <w:fldChar w:fldCharType="end"/>
        </w:r>
      </w:hyperlink>
    </w:p>
    <w:p w14:paraId="7F287EC5" w14:textId="21DDECC1" w:rsidR="00702669" w:rsidRPr="00516072" w:rsidRDefault="009518B6">
      <w:pPr>
        <w:pStyle w:val="11"/>
        <w:tabs>
          <w:tab w:val="right" w:leader="dot" w:pos="9628"/>
        </w:tabs>
        <w:rPr>
          <w:rFonts w:asciiTheme="minorHAnsi" w:eastAsiaTheme="minorEastAsia" w:hAnsiTheme="minorHAnsi" w:cstheme="minorBidi"/>
          <w:noProof/>
          <w:color w:val="auto"/>
          <w:sz w:val="22"/>
          <w:szCs w:val="22"/>
          <w:lang w:eastAsia="uk-UA"/>
        </w:rPr>
      </w:pPr>
      <w:hyperlink w:anchor="_Toc78370627" w:history="1">
        <w:r w:rsidR="00702669" w:rsidRPr="00516072">
          <w:rPr>
            <w:rStyle w:val="a8"/>
            <w:noProof/>
          </w:rPr>
          <w:t>10. Розділ 13. Список посилань із зазначенням джерел</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_Toc78370627 \h </w:instrText>
        </w:r>
        <w:r w:rsidR="00702669" w:rsidRPr="00516072">
          <w:rPr>
            <w:noProof/>
            <w:webHidden/>
          </w:rPr>
        </w:r>
        <w:r w:rsidR="00702669" w:rsidRPr="00516072">
          <w:rPr>
            <w:noProof/>
            <w:webHidden/>
          </w:rPr>
          <w:fldChar w:fldCharType="separate"/>
        </w:r>
        <w:r w:rsidR="00702669" w:rsidRPr="00516072">
          <w:rPr>
            <w:noProof/>
            <w:webHidden/>
          </w:rPr>
          <w:t>93</w:t>
        </w:r>
        <w:r w:rsidR="00702669" w:rsidRPr="00516072">
          <w:rPr>
            <w:noProof/>
            <w:webHidden/>
          </w:rPr>
          <w:fldChar w:fldCharType="end"/>
        </w:r>
      </w:hyperlink>
    </w:p>
    <w:p w14:paraId="4F944540" w14:textId="45A0EBE5" w:rsidR="00702669" w:rsidRPr="00516072" w:rsidRDefault="009518B6">
      <w:pPr>
        <w:pStyle w:val="11"/>
        <w:tabs>
          <w:tab w:val="right" w:leader="dot" w:pos="9628"/>
        </w:tabs>
        <w:rPr>
          <w:rFonts w:asciiTheme="minorHAnsi" w:eastAsiaTheme="minorEastAsia" w:hAnsiTheme="minorHAnsi" w:cstheme="minorBidi"/>
          <w:noProof/>
          <w:color w:val="auto"/>
          <w:sz w:val="22"/>
          <w:szCs w:val="22"/>
          <w:lang w:eastAsia="uk-UA"/>
        </w:rPr>
      </w:pPr>
      <w:hyperlink w:anchor="_Toc78370628" w:history="1">
        <w:r w:rsidR="00702669" w:rsidRPr="00516072">
          <w:rPr>
            <w:rStyle w:val="a8"/>
            <w:noProof/>
          </w:rPr>
          <w:t>Додатки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_Toc78370628 \h </w:instrText>
        </w:r>
        <w:r w:rsidR="00702669" w:rsidRPr="00516072">
          <w:rPr>
            <w:noProof/>
            <w:webHidden/>
          </w:rPr>
        </w:r>
        <w:r w:rsidR="00702669" w:rsidRPr="00516072">
          <w:rPr>
            <w:noProof/>
            <w:webHidden/>
          </w:rPr>
          <w:fldChar w:fldCharType="separate"/>
        </w:r>
        <w:r w:rsidR="00702669" w:rsidRPr="00516072">
          <w:rPr>
            <w:noProof/>
            <w:webHidden/>
          </w:rPr>
          <w:t>94</w:t>
        </w:r>
        <w:r w:rsidR="00702669" w:rsidRPr="00516072">
          <w:rPr>
            <w:noProof/>
            <w:webHidden/>
          </w:rPr>
          <w:fldChar w:fldCharType="end"/>
        </w:r>
      </w:hyperlink>
    </w:p>
    <w:p w14:paraId="0631817E" w14:textId="492363D9"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629" w:history="1">
        <w:r w:rsidR="00702669" w:rsidRPr="00516072">
          <w:rPr>
            <w:rStyle w:val="a8"/>
            <w:noProof/>
          </w:rPr>
          <w:t>1. Вимоги до картографічних та інших графічних матеріалів, що додаються до звіту з ОВД</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_Toc78370629 \h </w:instrText>
        </w:r>
        <w:r w:rsidR="00702669" w:rsidRPr="00516072">
          <w:rPr>
            <w:noProof/>
            <w:webHidden/>
          </w:rPr>
        </w:r>
        <w:r w:rsidR="00702669" w:rsidRPr="00516072">
          <w:rPr>
            <w:noProof/>
            <w:webHidden/>
          </w:rPr>
          <w:fldChar w:fldCharType="separate"/>
        </w:r>
        <w:r w:rsidR="00702669" w:rsidRPr="00516072">
          <w:rPr>
            <w:noProof/>
            <w:webHidden/>
          </w:rPr>
          <w:t>94</w:t>
        </w:r>
        <w:r w:rsidR="00702669" w:rsidRPr="00516072">
          <w:rPr>
            <w:noProof/>
            <w:webHidden/>
          </w:rPr>
          <w:fldChar w:fldCharType="end"/>
        </w:r>
      </w:hyperlink>
    </w:p>
    <w:p w14:paraId="34417F10" w14:textId="5436EAF7"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630" w:history="1">
        <w:r w:rsidR="00702669" w:rsidRPr="00516072">
          <w:rPr>
            <w:rStyle w:val="a8"/>
            <w:noProof/>
          </w:rPr>
          <w:t>2. Довідкові матеріали до розрахунків та оцінок</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_Toc78370630 \h </w:instrText>
        </w:r>
        <w:r w:rsidR="00702669" w:rsidRPr="00516072">
          <w:rPr>
            <w:noProof/>
            <w:webHidden/>
          </w:rPr>
        </w:r>
        <w:r w:rsidR="00702669" w:rsidRPr="00516072">
          <w:rPr>
            <w:noProof/>
            <w:webHidden/>
          </w:rPr>
          <w:fldChar w:fldCharType="separate"/>
        </w:r>
        <w:r w:rsidR="00702669" w:rsidRPr="00516072">
          <w:rPr>
            <w:noProof/>
            <w:webHidden/>
          </w:rPr>
          <w:t>94</w:t>
        </w:r>
        <w:r w:rsidR="00702669" w:rsidRPr="00516072">
          <w:rPr>
            <w:noProof/>
            <w:webHidden/>
          </w:rPr>
          <w:fldChar w:fldCharType="end"/>
        </w:r>
      </w:hyperlink>
    </w:p>
    <w:p w14:paraId="4FB45CCE" w14:textId="3BD8B74A"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631" w:history="1">
        <w:r w:rsidR="00702669" w:rsidRPr="00516072">
          <w:rPr>
            <w:rStyle w:val="a8"/>
            <w:noProof/>
          </w:rPr>
          <w:t>Викиди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_Toc78370631 \h </w:instrText>
        </w:r>
        <w:r w:rsidR="00702669" w:rsidRPr="00516072">
          <w:rPr>
            <w:noProof/>
            <w:webHidden/>
          </w:rPr>
        </w:r>
        <w:r w:rsidR="00702669" w:rsidRPr="00516072">
          <w:rPr>
            <w:noProof/>
            <w:webHidden/>
          </w:rPr>
          <w:fldChar w:fldCharType="separate"/>
        </w:r>
        <w:r w:rsidR="00702669" w:rsidRPr="00516072">
          <w:rPr>
            <w:noProof/>
            <w:webHidden/>
          </w:rPr>
          <w:t>94</w:t>
        </w:r>
        <w:r w:rsidR="00702669" w:rsidRPr="00516072">
          <w:rPr>
            <w:noProof/>
            <w:webHidden/>
          </w:rPr>
          <w:fldChar w:fldCharType="end"/>
        </w:r>
      </w:hyperlink>
    </w:p>
    <w:p w14:paraId="55593C6D" w14:textId="12CD3D93"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632" w:history="1">
        <w:r w:rsidR="00702669" w:rsidRPr="00516072">
          <w:rPr>
            <w:rStyle w:val="a8"/>
            <w:noProof/>
          </w:rPr>
          <w:t>Скиди (забруднення води)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_Toc78370632 \h </w:instrText>
        </w:r>
        <w:r w:rsidR="00702669" w:rsidRPr="00516072">
          <w:rPr>
            <w:noProof/>
            <w:webHidden/>
          </w:rPr>
        </w:r>
        <w:r w:rsidR="00702669" w:rsidRPr="00516072">
          <w:rPr>
            <w:noProof/>
            <w:webHidden/>
          </w:rPr>
          <w:fldChar w:fldCharType="separate"/>
        </w:r>
        <w:r w:rsidR="00702669" w:rsidRPr="00516072">
          <w:rPr>
            <w:noProof/>
            <w:webHidden/>
          </w:rPr>
          <w:t>95</w:t>
        </w:r>
        <w:r w:rsidR="00702669" w:rsidRPr="00516072">
          <w:rPr>
            <w:noProof/>
            <w:webHidden/>
          </w:rPr>
          <w:fldChar w:fldCharType="end"/>
        </w:r>
      </w:hyperlink>
    </w:p>
    <w:p w14:paraId="5B700986" w14:textId="62E93F28"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633" w:history="1">
        <w:r w:rsidR="00702669" w:rsidRPr="00516072">
          <w:rPr>
            <w:rStyle w:val="a8"/>
            <w:noProof/>
          </w:rPr>
          <w:t>Відходи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_Toc78370633 \h </w:instrText>
        </w:r>
        <w:r w:rsidR="00702669" w:rsidRPr="00516072">
          <w:rPr>
            <w:noProof/>
            <w:webHidden/>
          </w:rPr>
        </w:r>
        <w:r w:rsidR="00702669" w:rsidRPr="00516072">
          <w:rPr>
            <w:noProof/>
            <w:webHidden/>
          </w:rPr>
          <w:fldChar w:fldCharType="separate"/>
        </w:r>
        <w:r w:rsidR="00702669" w:rsidRPr="00516072">
          <w:rPr>
            <w:noProof/>
            <w:webHidden/>
          </w:rPr>
          <w:t>96</w:t>
        </w:r>
        <w:r w:rsidR="00702669" w:rsidRPr="00516072">
          <w:rPr>
            <w:noProof/>
            <w:webHidden/>
          </w:rPr>
          <w:fldChar w:fldCharType="end"/>
        </w:r>
      </w:hyperlink>
    </w:p>
    <w:p w14:paraId="742A310B" w14:textId="5903FF9E"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634" w:history="1">
        <w:r w:rsidR="00702669" w:rsidRPr="00516072">
          <w:rPr>
            <w:rStyle w:val="a8"/>
            <w:noProof/>
          </w:rPr>
          <w:t>Характеристика впливів гірничих робіт на довкілля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_Toc78370634 \h </w:instrText>
        </w:r>
        <w:r w:rsidR="00702669" w:rsidRPr="00516072">
          <w:rPr>
            <w:noProof/>
            <w:webHidden/>
          </w:rPr>
        </w:r>
        <w:r w:rsidR="00702669" w:rsidRPr="00516072">
          <w:rPr>
            <w:noProof/>
            <w:webHidden/>
          </w:rPr>
          <w:fldChar w:fldCharType="separate"/>
        </w:r>
        <w:r w:rsidR="00702669" w:rsidRPr="00516072">
          <w:rPr>
            <w:noProof/>
            <w:webHidden/>
          </w:rPr>
          <w:t>98</w:t>
        </w:r>
        <w:r w:rsidR="00702669" w:rsidRPr="00516072">
          <w:rPr>
            <w:noProof/>
            <w:webHidden/>
          </w:rPr>
          <w:fldChar w:fldCharType="end"/>
        </w:r>
      </w:hyperlink>
    </w:p>
    <w:p w14:paraId="11A86B42" w14:textId="15E34A8E"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635" w:history="1">
        <w:r w:rsidR="00702669" w:rsidRPr="00516072">
          <w:rPr>
            <w:rStyle w:val="a8"/>
            <w:noProof/>
          </w:rPr>
          <w:t>3. Нормативно-правова база</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_Toc78370635 \h </w:instrText>
        </w:r>
        <w:r w:rsidR="00702669" w:rsidRPr="00516072">
          <w:rPr>
            <w:noProof/>
            <w:webHidden/>
          </w:rPr>
        </w:r>
        <w:r w:rsidR="00702669" w:rsidRPr="00516072">
          <w:rPr>
            <w:noProof/>
            <w:webHidden/>
          </w:rPr>
          <w:fldChar w:fldCharType="separate"/>
        </w:r>
        <w:r w:rsidR="00702669" w:rsidRPr="00516072">
          <w:rPr>
            <w:noProof/>
            <w:webHidden/>
          </w:rPr>
          <w:t>102</w:t>
        </w:r>
        <w:r w:rsidR="00702669" w:rsidRPr="00516072">
          <w:rPr>
            <w:noProof/>
            <w:webHidden/>
          </w:rPr>
          <w:fldChar w:fldCharType="end"/>
        </w:r>
      </w:hyperlink>
    </w:p>
    <w:p w14:paraId="05278AFD" w14:textId="662AEB7C"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36" w:history="1">
        <w:r w:rsidR="00702669" w:rsidRPr="00516072">
          <w:rPr>
            <w:rStyle w:val="a8"/>
            <w:noProof/>
            <w:lang w:eastAsia="uk-UA"/>
          </w:rPr>
          <w:t>Інші нормативно-правові акти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_Toc78370636 \h </w:instrText>
        </w:r>
        <w:r w:rsidR="00702669" w:rsidRPr="00516072">
          <w:rPr>
            <w:noProof/>
            <w:webHidden/>
          </w:rPr>
        </w:r>
        <w:r w:rsidR="00702669" w:rsidRPr="00516072">
          <w:rPr>
            <w:noProof/>
            <w:webHidden/>
          </w:rPr>
          <w:fldChar w:fldCharType="separate"/>
        </w:r>
        <w:r w:rsidR="00702669" w:rsidRPr="00516072">
          <w:rPr>
            <w:noProof/>
            <w:webHidden/>
          </w:rPr>
          <w:t>103</w:t>
        </w:r>
        <w:r w:rsidR="00702669" w:rsidRPr="00516072">
          <w:rPr>
            <w:noProof/>
            <w:webHidden/>
          </w:rPr>
          <w:fldChar w:fldCharType="end"/>
        </w:r>
      </w:hyperlink>
    </w:p>
    <w:p w14:paraId="590BAE60" w14:textId="1597E026"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37" w:history="1">
        <w:r w:rsidR="00702669" w:rsidRPr="00516072">
          <w:rPr>
            <w:rStyle w:val="a8"/>
            <w:noProof/>
          </w:rPr>
          <w:t>Нормативні документи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_Toc78370637 \h </w:instrText>
        </w:r>
        <w:r w:rsidR="00702669" w:rsidRPr="00516072">
          <w:rPr>
            <w:noProof/>
            <w:webHidden/>
          </w:rPr>
        </w:r>
        <w:r w:rsidR="00702669" w:rsidRPr="00516072">
          <w:rPr>
            <w:noProof/>
            <w:webHidden/>
          </w:rPr>
          <w:fldChar w:fldCharType="separate"/>
        </w:r>
        <w:r w:rsidR="00702669" w:rsidRPr="00516072">
          <w:rPr>
            <w:noProof/>
            <w:webHidden/>
          </w:rPr>
          <w:t>106</w:t>
        </w:r>
        <w:r w:rsidR="00702669" w:rsidRPr="00516072">
          <w:rPr>
            <w:noProof/>
            <w:webHidden/>
          </w:rPr>
          <w:fldChar w:fldCharType="end"/>
        </w:r>
      </w:hyperlink>
    </w:p>
    <w:p w14:paraId="302D87FF" w14:textId="22415AAC"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38" w:history="1">
        <w:r w:rsidR="00702669" w:rsidRPr="00516072">
          <w:rPr>
            <w:rStyle w:val="a8"/>
            <w:noProof/>
          </w:rPr>
          <w:t>Нормативно-методичні документи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_Toc78370638 \h </w:instrText>
        </w:r>
        <w:r w:rsidR="00702669" w:rsidRPr="00516072">
          <w:rPr>
            <w:noProof/>
            <w:webHidden/>
          </w:rPr>
        </w:r>
        <w:r w:rsidR="00702669" w:rsidRPr="00516072">
          <w:rPr>
            <w:noProof/>
            <w:webHidden/>
          </w:rPr>
          <w:fldChar w:fldCharType="separate"/>
        </w:r>
        <w:r w:rsidR="00702669" w:rsidRPr="00516072">
          <w:rPr>
            <w:noProof/>
            <w:webHidden/>
          </w:rPr>
          <w:t>106</w:t>
        </w:r>
        <w:r w:rsidR="00702669" w:rsidRPr="00516072">
          <w:rPr>
            <w:noProof/>
            <w:webHidden/>
          </w:rPr>
          <w:fldChar w:fldCharType="end"/>
        </w:r>
      </w:hyperlink>
    </w:p>
    <w:p w14:paraId="5DC7036C" w14:textId="710CA335"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639" w:history="1">
        <w:r w:rsidR="00702669" w:rsidRPr="00516072">
          <w:rPr>
            <w:rStyle w:val="a8"/>
            <w:noProof/>
          </w:rPr>
          <w:t>4. Приклади заходів екологічного менеджменту у галузі видобування корисних копалин</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_Toc78370639 \h </w:instrText>
        </w:r>
        <w:r w:rsidR="00702669" w:rsidRPr="00516072">
          <w:rPr>
            <w:noProof/>
            <w:webHidden/>
          </w:rPr>
        </w:r>
        <w:r w:rsidR="00702669" w:rsidRPr="00516072">
          <w:rPr>
            <w:noProof/>
            <w:webHidden/>
          </w:rPr>
          <w:fldChar w:fldCharType="separate"/>
        </w:r>
        <w:r w:rsidR="00702669" w:rsidRPr="00516072">
          <w:rPr>
            <w:noProof/>
            <w:webHidden/>
          </w:rPr>
          <w:t>107</w:t>
        </w:r>
        <w:r w:rsidR="00702669" w:rsidRPr="00516072">
          <w:rPr>
            <w:noProof/>
            <w:webHidden/>
          </w:rPr>
          <w:fldChar w:fldCharType="end"/>
        </w:r>
      </w:hyperlink>
    </w:p>
    <w:p w14:paraId="36DB3282" w14:textId="0799934D"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40" w:history="1">
        <w:r w:rsidR="00702669" w:rsidRPr="00516072">
          <w:rPr>
            <w:rStyle w:val="a8"/>
            <w:noProof/>
          </w:rPr>
          <w:t>Заходи з охорони атмосферного повітря: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_Toc78370640 \h </w:instrText>
        </w:r>
        <w:r w:rsidR="00702669" w:rsidRPr="00516072">
          <w:rPr>
            <w:noProof/>
            <w:webHidden/>
          </w:rPr>
        </w:r>
        <w:r w:rsidR="00702669" w:rsidRPr="00516072">
          <w:rPr>
            <w:noProof/>
            <w:webHidden/>
          </w:rPr>
          <w:fldChar w:fldCharType="separate"/>
        </w:r>
        <w:r w:rsidR="00702669" w:rsidRPr="00516072">
          <w:rPr>
            <w:noProof/>
            <w:webHidden/>
          </w:rPr>
          <w:t>107</w:t>
        </w:r>
        <w:r w:rsidR="00702669" w:rsidRPr="00516072">
          <w:rPr>
            <w:noProof/>
            <w:webHidden/>
          </w:rPr>
          <w:fldChar w:fldCharType="end"/>
        </w:r>
      </w:hyperlink>
    </w:p>
    <w:p w14:paraId="122D6AC3" w14:textId="20C12758"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41" w:history="1">
        <w:r w:rsidR="00702669" w:rsidRPr="00516072">
          <w:rPr>
            <w:rStyle w:val="a8"/>
            <w:noProof/>
          </w:rPr>
          <w:t>Заходи з охорони поверхневих вод:</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_Toc78370641 \h </w:instrText>
        </w:r>
        <w:r w:rsidR="00702669" w:rsidRPr="00516072">
          <w:rPr>
            <w:noProof/>
            <w:webHidden/>
          </w:rPr>
        </w:r>
        <w:r w:rsidR="00702669" w:rsidRPr="00516072">
          <w:rPr>
            <w:noProof/>
            <w:webHidden/>
          </w:rPr>
          <w:fldChar w:fldCharType="separate"/>
        </w:r>
        <w:r w:rsidR="00702669" w:rsidRPr="00516072">
          <w:rPr>
            <w:noProof/>
            <w:webHidden/>
          </w:rPr>
          <w:t>107</w:t>
        </w:r>
        <w:r w:rsidR="00702669" w:rsidRPr="00516072">
          <w:rPr>
            <w:noProof/>
            <w:webHidden/>
          </w:rPr>
          <w:fldChar w:fldCharType="end"/>
        </w:r>
      </w:hyperlink>
    </w:p>
    <w:p w14:paraId="736583E4" w14:textId="2D9EF3C8"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42" w:history="1">
        <w:r w:rsidR="00702669" w:rsidRPr="00516072">
          <w:rPr>
            <w:rStyle w:val="a8"/>
            <w:noProof/>
          </w:rPr>
          <w:t>Заходи з охорони земель:</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_Toc78370642 \h </w:instrText>
        </w:r>
        <w:r w:rsidR="00702669" w:rsidRPr="00516072">
          <w:rPr>
            <w:noProof/>
            <w:webHidden/>
          </w:rPr>
        </w:r>
        <w:r w:rsidR="00702669" w:rsidRPr="00516072">
          <w:rPr>
            <w:noProof/>
            <w:webHidden/>
          </w:rPr>
          <w:fldChar w:fldCharType="separate"/>
        </w:r>
        <w:r w:rsidR="00702669" w:rsidRPr="00516072">
          <w:rPr>
            <w:noProof/>
            <w:webHidden/>
          </w:rPr>
          <w:t>108</w:t>
        </w:r>
        <w:r w:rsidR="00702669" w:rsidRPr="00516072">
          <w:rPr>
            <w:noProof/>
            <w:webHidden/>
          </w:rPr>
          <w:fldChar w:fldCharType="end"/>
        </w:r>
      </w:hyperlink>
    </w:p>
    <w:p w14:paraId="1881C5DB" w14:textId="2C03EE1D"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43" w:history="1">
        <w:r w:rsidR="00702669" w:rsidRPr="00516072">
          <w:rPr>
            <w:rStyle w:val="a8"/>
            <w:noProof/>
          </w:rPr>
          <w:t>Заходи з охорони надр:</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_Toc78370643 \h </w:instrText>
        </w:r>
        <w:r w:rsidR="00702669" w:rsidRPr="00516072">
          <w:rPr>
            <w:noProof/>
            <w:webHidden/>
          </w:rPr>
        </w:r>
        <w:r w:rsidR="00702669" w:rsidRPr="00516072">
          <w:rPr>
            <w:noProof/>
            <w:webHidden/>
          </w:rPr>
          <w:fldChar w:fldCharType="separate"/>
        </w:r>
        <w:r w:rsidR="00702669" w:rsidRPr="00516072">
          <w:rPr>
            <w:noProof/>
            <w:webHidden/>
          </w:rPr>
          <w:t>108</w:t>
        </w:r>
        <w:r w:rsidR="00702669" w:rsidRPr="00516072">
          <w:rPr>
            <w:noProof/>
            <w:webHidden/>
          </w:rPr>
          <w:fldChar w:fldCharType="end"/>
        </w:r>
      </w:hyperlink>
    </w:p>
    <w:p w14:paraId="45901822" w14:textId="184C3DC6"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44" w:history="1">
        <w:r w:rsidR="00702669" w:rsidRPr="00516072">
          <w:rPr>
            <w:rStyle w:val="a8"/>
            <w:noProof/>
          </w:rPr>
          <w:t>Заходи зі збереження фауни, флори і біорізноманіття: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_Toc78370644 \h </w:instrText>
        </w:r>
        <w:r w:rsidR="00702669" w:rsidRPr="00516072">
          <w:rPr>
            <w:noProof/>
            <w:webHidden/>
          </w:rPr>
        </w:r>
        <w:r w:rsidR="00702669" w:rsidRPr="00516072">
          <w:rPr>
            <w:noProof/>
            <w:webHidden/>
          </w:rPr>
          <w:fldChar w:fldCharType="separate"/>
        </w:r>
        <w:r w:rsidR="00702669" w:rsidRPr="00516072">
          <w:rPr>
            <w:noProof/>
            <w:webHidden/>
          </w:rPr>
          <w:t>109</w:t>
        </w:r>
        <w:r w:rsidR="00702669" w:rsidRPr="00516072">
          <w:rPr>
            <w:noProof/>
            <w:webHidden/>
          </w:rPr>
          <w:fldChar w:fldCharType="end"/>
        </w:r>
      </w:hyperlink>
    </w:p>
    <w:p w14:paraId="43FAA552" w14:textId="057F37E4"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45" w:history="1">
        <w:r w:rsidR="00702669" w:rsidRPr="00516072">
          <w:rPr>
            <w:rStyle w:val="a8"/>
            <w:noProof/>
          </w:rPr>
          <w:t>Заходи з управління відходами: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_Toc78370645 \h </w:instrText>
        </w:r>
        <w:r w:rsidR="00702669" w:rsidRPr="00516072">
          <w:rPr>
            <w:noProof/>
            <w:webHidden/>
          </w:rPr>
        </w:r>
        <w:r w:rsidR="00702669" w:rsidRPr="00516072">
          <w:rPr>
            <w:noProof/>
            <w:webHidden/>
          </w:rPr>
          <w:fldChar w:fldCharType="separate"/>
        </w:r>
        <w:r w:rsidR="00702669" w:rsidRPr="00516072">
          <w:rPr>
            <w:noProof/>
            <w:webHidden/>
          </w:rPr>
          <w:t>109</w:t>
        </w:r>
        <w:r w:rsidR="00702669" w:rsidRPr="00516072">
          <w:rPr>
            <w:noProof/>
            <w:webHidden/>
          </w:rPr>
          <w:fldChar w:fldCharType="end"/>
        </w:r>
      </w:hyperlink>
    </w:p>
    <w:p w14:paraId="01A513E2" w14:textId="3EB8B3E1"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46" w:history="1">
        <w:r w:rsidR="00702669" w:rsidRPr="00516072">
          <w:rPr>
            <w:rStyle w:val="a8"/>
            <w:noProof/>
          </w:rPr>
          <w:t>Заходи з відвернення і зниження шуму: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_Toc78370646 \h </w:instrText>
        </w:r>
        <w:r w:rsidR="00702669" w:rsidRPr="00516072">
          <w:rPr>
            <w:noProof/>
            <w:webHidden/>
          </w:rPr>
        </w:r>
        <w:r w:rsidR="00702669" w:rsidRPr="00516072">
          <w:rPr>
            <w:noProof/>
            <w:webHidden/>
          </w:rPr>
          <w:fldChar w:fldCharType="separate"/>
        </w:r>
        <w:r w:rsidR="00702669" w:rsidRPr="00516072">
          <w:rPr>
            <w:noProof/>
            <w:webHidden/>
          </w:rPr>
          <w:t>109</w:t>
        </w:r>
        <w:r w:rsidR="00702669" w:rsidRPr="00516072">
          <w:rPr>
            <w:noProof/>
            <w:webHidden/>
          </w:rPr>
          <w:fldChar w:fldCharType="end"/>
        </w:r>
      </w:hyperlink>
    </w:p>
    <w:p w14:paraId="34F87774" w14:textId="6CCF4637"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47" w:history="1">
        <w:r w:rsidR="00702669" w:rsidRPr="00516072">
          <w:rPr>
            <w:rStyle w:val="a8"/>
            <w:noProof/>
          </w:rPr>
          <w:t>Заходи із запобігання і зменшення впливу на об’єкти культурної спадщини: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_Toc78370647 \h </w:instrText>
        </w:r>
        <w:r w:rsidR="00702669" w:rsidRPr="00516072">
          <w:rPr>
            <w:noProof/>
            <w:webHidden/>
          </w:rPr>
        </w:r>
        <w:r w:rsidR="00702669" w:rsidRPr="00516072">
          <w:rPr>
            <w:noProof/>
            <w:webHidden/>
          </w:rPr>
          <w:fldChar w:fldCharType="separate"/>
        </w:r>
        <w:r w:rsidR="00702669" w:rsidRPr="00516072">
          <w:rPr>
            <w:noProof/>
            <w:webHidden/>
          </w:rPr>
          <w:t>109</w:t>
        </w:r>
        <w:r w:rsidR="00702669" w:rsidRPr="00516072">
          <w:rPr>
            <w:noProof/>
            <w:webHidden/>
          </w:rPr>
          <w:fldChar w:fldCharType="end"/>
        </w:r>
      </w:hyperlink>
    </w:p>
    <w:p w14:paraId="3B0B7961" w14:textId="1BFDA171"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48" w:history="1">
        <w:r w:rsidR="00702669" w:rsidRPr="00516072">
          <w:rPr>
            <w:rStyle w:val="a8"/>
            <w:noProof/>
          </w:rPr>
          <w:t>Заходи захисту від радіоактивного забруднення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_Toc78370648 \h </w:instrText>
        </w:r>
        <w:r w:rsidR="00702669" w:rsidRPr="00516072">
          <w:rPr>
            <w:noProof/>
            <w:webHidden/>
          </w:rPr>
        </w:r>
        <w:r w:rsidR="00702669" w:rsidRPr="00516072">
          <w:rPr>
            <w:noProof/>
            <w:webHidden/>
          </w:rPr>
          <w:fldChar w:fldCharType="separate"/>
        </w:r>
        <w:r w:rsidR="00702669" w:rsidRPr="00516072">
          <w:rPr>
            <w:noProof/>
            <w:webHidden/>
          </w:rPr>
          <w:t>109</w:t>
        </w:r>
        <w:r w:rsidR="00702669" w:rsidRPr="00516072">
          <w:rPr>
            <w:noProof/>
            <w:webHidden/>
          </w:rPr>
          <w:fldChar w:fldCharType="end"/>
        </w:r>
      </w:hyperlink>
    </w:p>
    <w:p w14:paraId="423C5438" w14:textId="3B8CEFE2" w:rsidR="00702669" w:rsidRPr="00516072" w:rsidRDefault="009518B6">
      <w:pPr>
        <w:pStyle w:val="31"/>
        <w:tabs>
          <w:tab w:val="right" w:leader="dot" w:pos="9628"/>
        </w:tabs>
        <w:rPr>
          <w:rFonts w:asciiTheme="minorHAnsi" w:eastAsiaTheme="minorEastAsia" w:hAnsiTheme="minorHAnsi" w:cstheme="minorBidi"/>
          <w:noProof/>
          <w:color w:val="auto"/>
          <w:sz w:val="22"/>
          <w:szCs w:val="22"/>
          <w:lang w:eastAsia="uk-UA"/>
        </w:rPr>
      </w:pPr>
      <w:hyperlink w:anchor="_Toc78370649" w:history="1">
        <w:r w:rsidR="00702669" w:rsidRPr="00516072">
          <w:rPr>
            <w:rStyle w:val="a8"/>
            <w:noProof/>
          </w:rPr>
          <w:t>Система заходів із запобігання аварійним ситуаціям, оперативної локалізації та ліквідації наслідків аварій та зі зменшення й усунення негативного впливу аварій на довкілля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_Toc78370649 \h </w:instrText>
        </w:r>
        <w:r w:rsidR="00702669" w:rsidRPr="00516072">
          <w:rPr>
            <w:noProof/>
            <w:webHidden/>
          </w:rPr>
        </w:r>
        <w:r w:rsidR="00702669" w:rsidRPr="00516072">
          <w:rPr>
            <w:noProof/>
            <w:webHidden/>
          </w:rPr>
          <w:fldChar w:fldCharType="separate"/>
        </w:r>
        <w:r w:rsidR="00702669" w:rsidRPr="00516072">
          <w:rPr>
            <w:noProof/>
            <w:webHidden/>
          </w:rPr>
          <w:t>110</w:t>
        </w:r>
        <w:r w:rsidR="00702669" w:rsidRPr="00516072">
          <w:rPr>
            <w:noProof/>
            <w:webHidden/>
          </w:rPr>
          <w:fldChar w:fldCharType="end"/>
        </w:r>
      </w:hyperlink>
    </w:p>
    <w:p w14:paraId="1F77BF90" w14:textId="2C639BAF" w:rsidR="00702669" w:rsidRPr="00516072" w:rsidRDefault="009518B6">
      <w:pPr>
        <w:pStyle w:val="21"/>
        <w:tabs>
          <w:tab w:val="right" w:leader="dot" w:pos="9628"/>
        </w:tabs>
        <w:rPr>
          <w:rFonts w:asciiTheme="minorHAnsi" w:eastAsiaTheme="minorEastAsia" w:hAnsiTheme="minorHAnsi" w:cstheme="minorBidi"/>
          <w:noProof/>
          <w:color w:val="auto"/>
          <w:sz w:val="22"/>
          <w:szCs w:val="22"/>
          <w:lang w:eastAsia="uk-UA"/>
        </w:rPr>
      </w:pPr>
      <w:hyperlink w:anchor="_Toc78370650" w:history="1">
        <w:r w:rsidR="00702669" w:rsidRPr="00516072">
          <w:rPr>
            <w:rStyle w:val="a8"/>
            <w:noProof/>
          </w:rPr>
          <w:t>5. Основні положення щодо участі громадськості у процедурі ОВД</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_Toc78370650 \h </w:instrText>
        </w:r>
        <w:r w:rsidR="00702669" w:rsidRPr="00516072">
          <w:rPr>
            <w:noProof/>
            <w:webHidden/>
          </w:rPr>
        </w:r>
        <w:r w:rsidR="00702669" w:rsidRPr="00516072">
          <w:rPr>
            <w:noProof/>
            <w:webHidden/>
          </w:rPr>
          <w:fldChar w:fldCharType="separate"/>
        </w:r>
        <w:r w:rsidR="00702669" w:rsidRPr="00516072">
          <w:rPr>
            <w:noProof/>
            <w:webHidden/>
          </w:rPr>
          <w:t>110</w:t>
        </w:r>
        <w:r w:rsidR="00702669" w:rsidRPr="00516072">
          <w:rPr>
            <w:noProof/>
            <w:webHidden/>
          </w:rPr>
          <w:fldChar w:fldCharType="end"/>
        </w:r>
      </w:hyperlink>
    </w:p>
    <w:p w14:paraId="5D644371" w14:textId="4FFCBB46" w:rsidR="004E301D" w:rsidRPr="00516072" w:rsidRDefault="004E301D" w:rsidP="004E301D">
      <w:pPr>
        <w:jc w:val="center"/>
      </w:pPr>
      <w:r w:rsidRPr="00516072">
        <w:fldChar w:fldCharType="end"/>
      </w:r>
    </w:p>
    <w:p w14:paraId="060C51F4" w14:textId="77777777" w:rsidR="00FB3B8D" w:rsidRPr="00516072" w:rsidRDefault="00FB3B8D" w:rsidP="008B6F38"/>
    <w:p w14:paraId="4DED17FF" w14:textId="77777777" w:rsidR="008B6F38" w:rsidRPr="00516072" w:rsidRDefault="008B6F38" w:rsidP="008B6F38"/>
    <w:p w14:paraId="59854658" w14:textId="69C0315A" w:rsidR="003944A0" w:rsidRPr="00516072" w:rsidRDefault="003746A1" w:rsidP="00A0315D">
      <w:pPr>
        <w:pStyle w:val="1"/>
      </w:pPr>
      <w:bookmarkStart w:id="1" w:name="_Toc78370524"/>
      <w:r w:rsidRPr="00516072">
        <w:t>ВСТУП</w:t>
      </w:r>
      <w:bookmarkEnd w:id="1"/>
    </w:p>
    <w:p w14:paraId="7DA0BDD6" w14:textId="22575F67" w:rsidR="00223715" w:rsidRPr="00516072" w:rsidRDefault="003944A0" w:rsidP="001502E8">
      <w:r w:rsidRPr="00516072">
        <w:t xml:space="preserve">Методичні рекомендації з </w:t>
      </w:r>
      <w:r w:rsidR="00721726" w:rsidRPr="00516072">
        <w:t>підготовки</w:t>
      </w:r>
      <w:r w:rsidRPr="00516072">
        <w:t xml:space="preserve"> звіту з оцінки впливу на довкілля </w:t>
      </w:r>
      <w:r w:rsidR="00721726" w:rsidRPr="00516072">
        <w:t>для</w:t>
      </w:r>
      <w:r w:rsidRPr="00516072">
        <w:t xml:space="preserve"> діяльності </w:t>
      </w:r>
      <w:r w:rsidR="00721726" w:rsidRPr="00516072">
        <w:t xml:space="preserve">з </w:t>
      </w:r>
      <w:r w:rsidRPr="00516072">
        <w:t>видобуванн</w:t>
      </w:r>
      <w:r w:rsidR="00721726" w:rsidRPr="00516072">
        <w:t xml:space="preserve">я </w:t>
      </w:r>
      <w:r w:rsidRPr="00516072">
        <w:t xml:space="preserve">корисних копалин (далі – </w:t>
      </w:r>
      <w:r w:rsidR="00223715" w:rsidRPr="00516072">
        <w:t>ці МР</w:t>
      </w:r>
      <w:r w:rsidRPr="00516072">
        <w:t xml:space="preserve">) містять практичні рекомендації щодо підготовки </w:t>
      </w:r>
      <w:r w:rsidR="00223715" w:rsidRPr="00516072">
        <w:t>з</w:t>
      </w:r>
      <w:r w:rsidRPr="00516072">
        <w:t xml:space="preserve">віту з оцінки впливу на довкілля </w:t>
      </w:r>
      <w:r w:rsidR="00E86A62" w:rsidRPr="00516072">
        <w:t xml:space="preserve">(далі – звіту з ОВД) </w:t>
      </w:r>
      <w:r w:rsidRPr="00516072">
        <w:t xml:space="preserve">та рекомендуються для використання </w:t>
      </w:r>
      <w:r w:rsidR="00223715" w:rsidRPr="00516072">
        <w:t xml:space="preserve">суб’єктам господарювання та органам виконавчої влади, що здійснюють оцінку впливу на довкілля, </w:t>
      </w:r>
      <w:r w:rsidRPr="00516072">
        <w:t xml:space="preserve">розробникам звіту з </w:t>
      </w:r>
      <w:r w:rsidR="00E86A62" w:rsidRPr="00516072">
        <w:t>ОВД</w:t>
      </w:r>
      <w:r w:rsidRPr="00516072">
        <w:t xml:space="preserve">, </w:t>
      </w:r>
      <w:r w:rsidR="00223715" w:rsidRPr="00516072">
        <w:t>фахівцям (експертам)</w:t>
      </w:r>
      <w:r w:rsidRPr="00516072">
        <w:t xml:space="preserve">, що залучаються до </w:t>
      </w:r>
      <w:r w:rsidR="00223715" w:rsidRPr="00516072">
        <w:t xml:space="preserve">здійснення досліджень для оцінки впливу на довкілля, експертам </w:t>
      </w:r>
      <w:r w:rsidRPr="00516072">
        <w:t>експертних комісій</w:t>
      </w:r>
      <w:r w:rsidR="00223715" w:rsidRPr="00516072">
        <w:t>, передбачених Законом України «Про оцінку впливу на довкілля» (далі – Закон)</w:t>
      </w:r>
      <w:r w:rsidRPr="00516072">
        <w:t xml:space="preserve">, а також представникам громадськості, в тому числі територіальних громад, які беруть участь у процедурі оцінки впливу на довкілля. </w:t>
      </w:r>
    </w:p>
    <w:p w14:paraId="68E88119" w14:textId="6C52D347" w:rsidR="003944A0" w:rsidRPr="00516072" w:rsidRDefault="00223715" w:rsidP="001502E8">
      <w:r w:rsidRPr="00516072">
        <w:t xml:space="preserve">Оцінка впливу на довкілля здійснюється </w:t>
      </w:r>
      <w:r w:rsidR="003944A0" w:rsidRPr="00516072">
        <w:t>з урахуванням вимог законодавства про охорону навколишнього природного середовища, екологічної ємкості даної території, стану навколишнього природного середовища в місці, де планується розміщення об’єктів, екологічних прогнозів</w:t>
      </w:r>
      <w:r w:rsidRPr="00516072">
        <w:t xml:space="preserve"> та </w:t>
      </w:r>
      <w:r w:rsidR="003944A0" w:rsidRPr="00516072">
        <w:t xml:space="preserve">перспектив соціально-економічного розвитку регіону, потужності та видів сукупного впливу шкідливих факторів та об’єктів на навколишнє природне середовище. </w:t>
      </w:r>
    </w:p>
    <w:p w14:paraId="2D5ABBD8" w14:textId="116292B8" w:rsidR="003944A0" w:rsidRPr="00516072" w:rsidRDefault="003944A0" w:rsidP="003944A0">
      <w:r w:rsidRPr="00516072">
        <w:t xml:space="preserve">Методичні рекомендації </w:t>
      </w:r>
      <w:r w:rsidR="00E31F65" w:rsidRPr="00516072">
        <w:t>ґ</w:t>
      </w:r>
      <w:r w:rsidR="00223715" w:rsidRPr="00516072">
        <w:t xml:space="preserve">рунтуються </w:t>
      </w:r>
      <w:r w:rsidRPr="00516072">
        <w:t xml:space="preserve">на </w:t>
      </w:r>
      <w:r w:rsidR="00223715" w:rsidRPr="00516072">
        <w:t xml:space="preserve">вітчизняному </w:t>
      </w:r>
      <w:r w:rsidRPr="00516072">
        <w:t xml:space="preserve">досвіді </w:t>
      </w:r>
      <w:r w:rsidR="00223715" w:rsidRPr="00516072">
        <w:t xml:space="preserve">з </w:t>
      </w:r>
      <w:r w:rsidRPr="00516072">
        <w:t xml:space="preserve">підготовки звітів з ОВД </w:t>
      </w:r>
      <w:r w:rsidR="00223715" w:rsidRPr="00516072">
        <w:t>та враховують відповідні методичні керівництва у практиці Європейського Союзу</w:t>
      </w:r>
      <w:r w:rsidRPr="00516072">
        <w:t xml:space="preserve">. </w:t>
      </w:r>
    </w:p>
    <w:p w14:paraId="0CE523CA" w14:textId="77777777" w:rsidR="003944A0" w:rsidRPr="00516072" w:rsidRDefault="003944A0" w:rsidP="00A0315D">
      <w:pPr>
        <w:pStyle w:val="1"/>
      </w:pPr>
      <w:bookmarkStart w:id="2" w:name="_Toc78370525"/>
      <w:r w:rsidRPr="00516072">
        <w:t>Терміни та визначення понять</w:t>
      </w:r>
      <w:bookmarkEnd w:id="2"/>
      <w:r w:rsidRPr="00516072">
        <w:t xml:space="preserve"> </w:t>
      </w:r>
    </w:p>
    <w:p w14:paraId="4D9AB973" w14:textId="2CEAF11B" w:rsidR="003944A0" w:rsidRPr="00516072" w:rsidRDefault="003944A0" w:rsidP="001502E8">
      <w:r w:rsidRPr="00516072">
        <w:t xml:space="preserve">У цих Методичних рекомендаціях наведені нижче терміни вживаються в такому значенні: </w:t>
      </w:r>
    </w:p>
    <w:p w14:paraId="6DB15AEF" w14:textId="2F4CAAFA" w:rsidR="00CE477A" w:rsidRPr="00516072" w:rsidRDefault="00CE477A" w:rsidP="003944A0">
      <w:r w:rsidRPr="00516072">
        <w:t xml:space="preserve">вибій – відповідно до Положення про </w:t>
      </w:r>
      <w:proofErr w:type="spellStart"/>
      <w:r w:rsidR="00681AF1" w:rsidRPr="00516072">
        <w:t>проєкт</w:t>
      </w:r>
      <w:r w:rsidRPr="00516072">
        <w:t>ування</w:t>
      </w:r>
      <w:proofErr w:type="spellEnd"/>
      <w:r w:rsidRPr="00516072">
        <w:t xml:space="preserve"> гірничодобувних підприємств України та визначення запасів корисних копалин за ступенем підготовленості до видобування, затверджено наказом Міністерства промислової політики України 07.05.2004 №221, зареєстровано в Міністерстві юстиції України 7 липня 2004 р. за N 846/9445 (далі – Положення №221); </w:t>
      </w:r>
    </w:p>
    <w:p w14:paraId="47FA67C1" w14:textId="1354EE93" w:rsidR="00CE477A" w:rsidRPr="00516072" w:rsidRDefault="00CE477A" w:rsidP="003944A0">
      <w:r w:rsidRPr="00516072">
        <w:lastRenderedPageBreak/>
        <w:t>вибухові матеріали (речовини) –</w:t>
      </w:r>
      <w:r w:rsidR="001447A0" w:rsidRPr="00516072">
        <w:t xml:space="preserve"> відповідно до Закону України «Про поводження з вибуховими матеріалами промислового призначення»</w:t>
      </w:r>
      <w:r w:rsidRPr="00516072">
        <w:t xml:space="preserve">; </w:t>
      </w:r>
    </w:p>
    <w:p w14:paraId="04F8A2F9" w14:textId="2C28747C" w:rsidR="00CE477A" w:rsidRPr="00516072" w:rsidRDefault="00CE477A" w:rsidP="003944A0">
      <w:r w:rsidRPr="00516072">
        <w:t>відкрита розробка родовищ –</w:t>
      </w:r>
      <w:r w:rsidR="004B4E2E" w:rsidRPr="00516072">
        <w:t xml:space="preserve"> </w:t>
      </w:r>
      <w:r w:rsidRPr="00516072">
        <w:t xml:space="preserve">відповідно до Положення №221; </w:t>
      </w:r>
    </w:p>
    <w:p w14:paraId="0078A4DE" w14:textId="5550C2C9" w:rsidR="00CE477A" w:rsidRPr="00516072" w:rsidRDefault="00CE477A" w:rsidP="003944A0">
      <w:pPr>
        <w:rPr>
          <w:color w:val="auto"/>
        </w:rPr>
      </w:pPr>
      <w:r w:rsidRPr="00516072">
        <w:rPr>
          <w:color w:val="auto"/>
        </w:rPr>
        <w:t xml:space="preserve">гірнича виробка – </w:t>
      </w:r>
      <w:r w:rsidRPr="00516072">
        <w:t xml:space="preserve">відповідно до Положення №221 </w:t>
      </w:r>
      <w:r w:rsidRPr="00516072">
        <w:rPr>
          <w:color w:val="auto"/>
        </w:rPr>
        <w:t xml:space="preserve">; </w:t>
      </w:r>
    </w:p>
    <w:p w14:paraId="2F598828" w14:textId="77777777" w:rsidR="00CE477A" w:rsidRPr="00516072" w:rsidRDefault="00CE477A" w:rsidP="003944A0">
      <w:pPr>
        <w:rPr>
          <w:color w:val="auto"/>
        </w:rPr>
      </w:pPr>
      <w:r w:rsidRPr="00516072">
        <w:rPr>
          <w:color w:val="auto"/>
        </w:rPr>
        <w:t xml:space="preserve">гірниче підприємство – цілісний технічно та організаційно відокремлений майновий комплекс засобів і ресурсів для видобутку корисних копалин, будівництва та експлуатації об’єктів із застосуванням гірничих технологій (шахти, рудники, копальні, кар’єри, розрізи, збагачувальні фабрики тощо); </w:t>
      </w:r>
    </w:p>
    <w:p w14:paraId="18C92028" w14:textId="5BAD125B" w:rsidR="00CE477A" w:rsidRPr="00516072" w:rsidRDefault="00CE477A" w:rsidP="003944A0">
      <w:pPr>
        <w:rPr>
          <w:color w:val="auto"/>
        </w:rPr>
      </w:pPr>
      <w:r w:rsidRPr="00516072">
        <w:rPr>
          <w:color w:val="auto"/>
        </w:rPr>
        <w:t xml:space="preserve">гірничий масив – </w:t>
      </w:r>
      <w:r w:rsidRPr="00516072">
        <w:t>відповідно до Положення №221</w:t>
      </w:r>
      <w:r w:rsidRPr="00516072">
        <w:rPr>
          <w:color w:val="auto"/>
        </w:rPr>
        <w:t xml:space="preserve">; </w:t>
      </w:r>
    </w:p>
    <w:p w14:paraId="76E3514B" w14:textId="77777777" w:rsidR="00CE477A" w:rsidRPr="00516072" w:rsidRDefault="00CE477A" w:rsidP="008D78E4">
      <w:pPr>
        <w:rPr>
          <w:shd w:val="clear" w:color="auto" w:fill="FFFFFF"/>
        </w:rPr>
      </w:pPr>
      <w:r w:rsidRPr="00516072">
        <w:rPr>
          <w:shd w:val="clear" w:color="auto" w:fill="FFFFFF"/>
        </w:rPr>
        <w:t>Гірничий об’єкт – відповідно до Положення №221;</w:t>
      </w:r>
    </w:p>
    <w:p w14:paraId="09B299A1" w14:textId="10B13F3F" w:rsidR="00CE477A" w:rsidRPr="00516072" w:rsidRDefault="00CE477A" w:rsidP="003944A0">
      <w:pPr>
        <w:rPr>
          <w:color w:val="auto"/>
        </w:rPr>
      </w:pPr>
      <w:r w:rsidRPr="00516072">
        <w:rPr>
          <w:color w:val="auto"/>
        </w:rPr>
        <w:t xml:space="preserve">гірничі породи – </w:t>
      </w:r>
      <w:r w:rsidRPr="00516072">
        <w:t>відповідно до Положення №221</w:t>
      </w:r>
      <w:r w:rsidRPr="00516072">
        <w:rPr>
          <w:color w:val="auto"/>
        </w:rPr>
        <w:t xml:space="preserve">; </w:t>
      </w:r>
    </w:p>
    <w:p w14:paraId="23BC7C99" w14:textId="36E5A186" w:rsidR="00CE477A" w:rsidRPr="00516072" w:rsidRDefault="00CE477A" w:rsidP="003944A0">
      <w:pPr>
        <w:rPr>
          <w:color w:val="auto"/>
        </w:rPr>
      </w:pPr>
      <w:r w:rsidRPr="00516072">
        <w:rPr>
          <w:color w:val="auto"/>
        </w:rPr>
        <w:t xml:space="preserve">гірничі роботи – </w:t>
      </w:r>
      <w:r w:rsidRPr="00516072">
        <w:t>відповідно до Положення №221</w:t>
      </w:r>
      <w:r w:rsidRPr="00516072">
        <w:rPr>
          <w:color w:val="auto"/>
        </w:rPr>
        <w:t xml:space="preserve">; </w:t>
      </w:r>
    </w:p>
    <w:p w14:paraId="1104BB86" w14:textId="35B0DC00" w:rsidR="00CE477A" w:rsidRPr="00516072" w:rsidRDefault="00CE477A" w:rsidP="003944A0">
      <w:pPr>
        <w:rPr>
          <w:color w:val="auto"/>
        </w:rPr>
      </w:pPr>
      <w:r w:rsidRPr="00516072">
        <w:rPr>
          <w:color w:val="auto"/>
        </w:rPr>
        <w:t>ділянка нафтогазоносних надр –</w:t>
      </w:r>
      <w:r w:rsidR="004B4E2E" w:rsidRPr="00516072">
        <w:rPr>
          <w:color w:val="auto"/>
        </w:rPr>
        <w:t xml:space="preserve"> </w:t>
      </w:r>
      <w:r w:rsidRPr="00516072">
        <w:rPr>
          <w:color w:val="auto"/>
        </w:rPr>
        <w:t xml:space="preserve">відповідно до Закону </w:t>
      </w:r>
      <w:r w:rsidRPr="00516072">
        <w:t>України «Про нафту і газ»</w:t>
      </w:r>
      <w:r w:rsidRPr="00516072">
        <w:rPr>
          <w:color w:val="auto"/>
        </w:rPr>
        <w:t xml:space="preserve">; </w:t>
      </w:r>
    </w:p>
    <w:p w14:paraId="328B558D" w14:textId="583B4351" w:rsidR="00CE477A" w:rsidRPr="00516072" w:rsidRDefault="00CE477A" w:rsidP="003944A0">
      <w:pPr>
        <w:rPr>
          <w:color w:val="auto"/>
        </w:rPr>
      </w:pPr>
      <w:r w:rsidRPr="00516072">
        <w:rPr>
          <w:color w:val="auto"/>
        </w:rPr>
        <w:t xml:space="preserve">дослідно-промислова розробка родовища нафти і газу – відповідно до Закону </w:t>
      </w:r>
      <w:r w:rsidRPr="00516072">
        <w:t xml:space="preserve">України «Про нафту і газ» </w:t>
      </w:r>
      <w:r w:rsidRPr="00516072">
        <w:rPr>
          <w:color w:val="auto"/>
        </w:rPr>
        <w:t xml:space="preserve">; </w:t>
      </w:r>
    </w:p>
    <w:p w14:paraId="776EBEE6" w14:textId="77777777" w:rsidR="00CE477A" w:rsidRPr="00516072" w:rsidRDefault="00CE477A" w:rsidP="003944A0">
      <w:pPr>
        <w:rPr>
          <w:color w:val="auto"/>
        </w:rPr>
      </w:pPr>
      <w:proofErr w:type="spellStart"/>
      <w:r w:rsidRPr="00516072">
        <w:rPr>
          <w:color w:val="auto"/>
        </w:rPr>
        <w:t>ерозійно</w:t>
      </w:r>
      <w:proofErr w:type="spellEnd"/>
      <w:r w:rsidRPr="00516072">
        <w:rPr>
          <w:color w:val="auto"/>
        </w:rPr>
        <w:t xml:space="preserve">-небезпечні землі – землі, на яких складається такий комплекс природних та антропогенних умов, що разом створюють можливість прояву прискореної ерозії (водної та/ або вітрової) при провадженні господарської діяльності без здійснення спеціального протиерозійного управління; </w:t>
      </w:r>
    </w:p>
    <w:p w14:paraId="6E9E749D" w14:textId="1FF00914" w:rsidR="00CE477A" w:rsidRPr="00516072" w:rsidRDefault="00CE477A" w:rsidP="003944A0">
      <w:pPr>
        <w:rPr>
          <w:color w:val="auto"/>
        </w:rPr>
      </w:pPr>
      <w:r w:rsidRPr="00516072">
        <w:rPr>
          <w:color w:val="auto"/>
        </w:rPr>
        <w:t xml:space="preserve">зона впливу – територія за межами території провадження господарської діяльності (місця провадження планованої діяльності), на довкілля якої поширюється прямий та опосередкований вплив господарської діяльності; </w:t>
      </w:r>
    </w:p>
    <w:p w14:paraId="467E1F28" w14:textId="2D860003" w:rsidR="00CE477A" w:rsidRPr="00516072" w:rsidRDefault="00CE477A" w:rsidP="003944A0">
      <w:pPr>
        <w:rPr>
          <w:color w:val="auto"/>
        </w:rPr>
      </w:pPr>
      <w:r w:rsidRPr="00516072">
        <w:rPr>
          <w:color w:val="auto"/>
        </w:rPr>
        <w:t xml:space="preserve">кар’єр – доцільно використовувати термін не за Гірничим Законом, а відповідно до Положення №221; </w:t>
      </w:r>
    </w:p>
    <w:p w14:paraId="350860CE" w14:textId="527B03B2" w:rsidR="00CE477A" w:rsidRPr="00516072" w:rsidRDefault="00CE477A" w:rsidP="003944A0">
      <w:pPr>
        <w:rPr>
          <w:color w:val="auto"/>
        </w:rPr>
      </w:pPr>
      <w:r w:rsidRPr="00516072">
        <w:rPr>
          <w:color w:val="auto"/>
        </w:rPr>
        <w:t xml:space="preserve">консервація – відповідно до Положення №221; </w:t>
      </w:r>
    </w:p>
    <w:p w14:paraId="1D76851F" w14:textId="77777777" w:rsidR="00CE477A" w:rsidRPr="00516072" w:rsidRDefault="00CE477A" w:rsidP="001502E8">
      <w:r w:rsidRPr="00516072">
        <w:t>Континентальний шельф – відповідно до Конвенції ООН про континентальний шельф (за межами територіального моря України).</w:t>
      </w:r>
    </w:p>
    <w:p w14:paraId="2711D619" w14:textId="40EF6337" w:rsidR="00A04316" w:rsidRPr="00516072" w:rsidRDefault="00A04316" w:rsidP="003944A0">
      <w:pPr>
        <w:rPr>
          <w:color w:val="auto"/>
        </w:rPr>
      </w:pPr>
      <w:r w:rsidRPr="00516072">
        <w:rPr>
          <w:color w:val="auto"/>
        </w:rPr>
        <w:t xml:space="preserve">Надзвичайна ситуація: відповідно до </w:t>
      </w:r>
      <w:r w:rsidRPr="00516072">
        <w:t>Кодексу Цивільного захисту України;</w:t>
      </w:r>
      <w:r w:rsidR="00CE477A" w:rsidRPr="00516072">
        <w:rPr>
          <w:color w:val="auto"/>
        </w:rPr>
        <w:t xml:space="preserve"> </w:t>
      </w:r>
    </w:p>
    <w:p w14:paraId="62F3303E" w14:textId="0AD1A0C8" w:rsidR="00CE477A" w:rsidRPr="00516072" w:rsidRDefault="00CE477A" w:rsidP="003944A0">
      <w:pPr>
        <w:rPr>
          <w:color w:val="auto"/>
        </w:rPr>
      </w:pPr>
      <w:r w:rsidRPr="00516072">
        <w:rPr>
          <w:color w:val="auto"/>
        </w:rPr>
        <w:t xml:space="preserve">об’єкти </w:t>
      </w:r>
      <w:proofErr w:type="spellStart"/>
      <w:r w:rsidRPr="00516072">
        <w:rPr>
          <w:color w:val="auto"/>
        </w:rPr>
        <w:t>нафтогазовидобування</w:t>
      </w:r>
      <w:proofErr w:type="spellEnd"/>
      <w:r w:rsidRPr="00516072">
        <w:rPr>
          <w:color w:val="auto"/>
        </w:rPr>
        <w:t xml:space="preserve"> – відповідно до Закону України «про нафту і газ»; </w:t>
      </w:r>
    </w:p>
    <w:p w14:paraId="268E9A0F" w14:textId="32C17886" w:rsidR="00CE477A" w:rsidRPr="00516072" w:rsidRDefault="00CE477A" w:rsidP="003944A0">
      <w:pPr>
        <w:rPr>
          <w:color w:val="auto"/>
        </w:rPr>
      </w:pPr>
      <w:r w:rsidRPr="00516072">
        <w:rPr>
          <w:color w:val="auto"/>
        </w:rPr>
        <w:t>облаштування родовища (для нафтових і газових родовищ) –</w:t>
      </w:r>
      <w:r w:rsidR="004B4E2E" w:rsidRPr="00516072">
        <w:rPr>
          <w:color w:val="auto"/>
        </w:rPr>
        <w:t xml:space="preserve"> </w:t>
      </w:r>
      <w:r w:rsidRPr="00516072">
        <w:rPr>
          <w:color w:val="auto"/>
        </w:rPr>
        <w:t xml:space="preserve">відповідно до Закону України «Про нафту і газ»; </w:t>
      </w:r>
    </w:p>
    <w:p w14:paraId="47B8FBA1" w14:textId="7B62A275" w:rsidR="00CE477A" w:rsidRPr="00516072" w:rsidRDefault="00CE477A" w:rsidP="005F456B">
      <w:pPr>
        <w:rPr>
          <w:color w:val="auto"/>
        </w:rPr>
      </w:pPr>
      <w:r w:rsidRPr="00516072">
        <w:rPr>
          <w:color w:val="auto"/>
        </w:rPr>
        <w:t xml:space="preserve">освітлена вода – стічна вода, з якої шляхом відстоювання (у ставку-відстійнику або іншим способом) видалені завислі речовини; </w:t>
      </w:r>
    </w:p>
    <w:p w14:paraId="1E9A2296" w14:textId="0C4139AD" w:rsidR="00CE477A" w:rsidRPr="00516072" w:rsidRDefault="00CE477A" w:rsidP="005F456B">
      <w:pPr>
        <w:rPr>
          <w:color w:val="auto"/>
        </w:rPr>
      </w:pPr>
      <w:r w:rsidRPr="00516072">
        <w:rPr>
          <w:color w:val="auto"/>
        </w:rPr>
        <w:t xml:space="preserve">особливо небезпечні підземні умови – відповідно до Гірничого Закону України; </w:t>
      </w:r>
    </w:p>
    <w:p w14:paraId="1A2D98D4" w14:textId="3D4E57A6" w:rsidR="00CE477A" w:rsidRPr="00516072" w:rsidRDefault="00CE477A" w:rsidP="003944A0">
      <w:pPr>
        <w:rPr>
          <w:color w:val="auto"/>
        </w:rPr>
      </w:pPr>
      <w:r w:rsidRPr="00516072">
        <w:rPr>
          <w:color w:val="auto"/>
        </w:rPr>
        <w:t xml:space="preserve">питомий показник утворення відходу – один із </w:t>
      </w:r>
      <w:r w:rsidRPr="00516072">
        <w:rPr>
          <w:color w:val="333333"/>
          <w:shd w:val="clear" w:color="auto" w:fill="FFFFFF"/>
        </w:rPr>
        <w:t>нормативів у сфері поводження з відходами, який означає</w:t>
      </w:r>
      <w:r w:rsidRPr="00516072">
        <w:rPr>
          <w:color w:val="auto"/>
        </w:rPr>
        <w:t xml:space="preserve"> обсяг відходу певного виду, що утворюється при виробництві одиниці продукції, переробленні одиниці сировини, наданні одиниці послуги; </w:t>
      </w:r>
    </w:p>
    <w:p w14:paraId="624CC9AA" w14:textId="6FC7A4A6" w:rsidR="00CE477A" w:rsidRPr="00516072" w:rsidRDefault="00CE477A" w:rsidP="003944A0">
      <w:pPr>
        <w:rPr>
          <w:color w:val="auto"/>
        </w:rPr>
      </w:pPr>
      <w:r w:rsidRPr="00516072">
        <w:rPr>
          <w:color w:val="auto"/>
        </w:rPr>
        <w:t xml:space="preserve">підземне сховище нафти, газу чи продуктів їх переробки – відповідно до Закону України «Про нафту і газ»; </w:t>
      </w:r>
    </w:p>
    <w:p w14:paraId="36E177FE" w14:textId="0F2A022B" w:rsidR="00CE477A" w:rsidRPr="00516072" w:rsidRDefault="00CE477A" w:rsidP="003944A0">
      <w:pPr>
        <w:rPr>
          <w:color w:val="auto"/>
        </w:rPr>
      </w:pPr>
      <w:r w:rsidRPr="00516072">
        <w:rPr>
          <w:color w:val="auto"/>
        </w:rPr>
        <w:t>підривні роботи –</w:t>
      </w:r>
      <w:r w:rsidR="004B4E2E" w:rsidRPr="00516072">
        <w:rPr>
          <w:color w:val="auto"/>
        </w:rPr>
        <w:t xml:space="preserve"> </w:t>
      </w:r>
      <w:r w:rsidRPr="00516072">
        <w:rPr>
          <w:color w:val="auto"/>
        </w:rPr>
        <w:t xml:space="preserve">відповідно до Гірничого Закону України; </w:t>
      </w:r>
    </w:p>
    <w:p w14:paraId="02C52112" w14:textId="72112F30" w:rsidR="00CE477A" w:rsidRPr="00516072" w:rsidRDefault="00CE477A" w:rsidP="003944A0">
      <w:pPr>
        <w:rPr>
          <w:color w:val="auto"/>
        </w:rPr>
      </w:pPr>
      <w:r w:rsidRPr="00516072">
        <w:rPr>
          <w:color w:val="auto"/>
        </w:rPr>
        <w:lastRenderedPageBreak/>
        <w:t xml:space="preserve">планована діяльність – в цих МР діяльність, що підлягає відповідно до законодавства оцінці впливу на довкілля; </w:t>
      </w:r>
    </w:p>
    <w:p w14:paraId="3CDB50BF" w14:textId="3B1C812B" w:rsidR="00CE477A" w:rsidRPr="00516072" w:rsidRDefault="00CE477A" w:rsidP="005C3EF2">
      <w:pPr>
        <w:rPr>
          <w:color w:val="auto"/>
        </w:rPr>
      </w:pPr>
      <w:r w:rsidRPr="00516072">
        <w:rPr>
          <w:color w:val="auto"/>
        </w:rPr>
        <w:t xml:space="preserve">промислова розробка родовища нафти і газу – відповідно до Закону України «Про нафту і газ»; </w:t>
      </w:r>
    </w:p>
    <w:p w14:paraId="44B57C57" w14:textId="03C6D2B0" w:rsidR="00CE477A" w:rsidRPr="00516072" w:rsidRDefault="00CE477A" w:rsidP="005C3EF2">
      <w:pPr>
        <w:rPr>
          <w:color w:val="auto"/>
        </w:rPr>
      </w:pPr>
      <w:r w:rsidRPr="00516072">
        <w:rPr>
          <w:color w:val="auto"/>
        </w:rPr>
        <w:t xml:space="preserve">розробка родовища нафти і газу – відповідно до Закону України «Про нафту і газ»; </w:t>
      </w:r>
    </w:p>
    <w:p w14:paraId="3BA3F838" w14:textId="6E7EFE77" w:rsidR="00CE477A" w:rsidRPr="00516072" w:rsidRDefault="00CE477A" w:rsidP="003944A0">
      <w:pPr>
        <w:rPr>
          <w:color w:val="auto"/>
        </w:rPr>
      </w:pPr>
      <w:r w:rsidRPr="00516072">
        <w:rPr>
          <w:color w:val="auto"/>
        </w:rPr>
        <w:t xml:space="preserve">самозаймання – відповідно до Гірничого Закону України ; </w:t>
      </w:r>
    </w:p>
    <w:p w14:paraId="1C7656DC" w14:textId="18F51D4F" w:rsidR="00CE477A" w:rsidRPr="00516072" w:rsidRDefault="00CE477A" w:rsidP="003944A0">
      <w:pPr>
        <w:rPr>
          <w:color w:val="auto"/>
        </w:rPr>
      </w:pPr>
      <w:r w:rsidRPr="00516072">
        <w:rPr>
          <w:color w:val="auto"/>
        </w:rPr>
        <w:t xml:space="preserve">свердловина – відповідно до Закону України «Про нафту і газ» ; </w:t>
      </w:r>
    </w:p>
    <w:p w14:paraId="611504F8" w14:textId="77777777" w:rsidR="00DE4B2D" w:rsidRPr="00516072" w:rsidRDefault="00DE4B2D" w:rsidP="00DE4B2D">
      <w:r w:rsidRPr="00516072">
        <w:t>Територіальне море України – відповідно до Закону України «Про державний кордон України»;</w:t>
      </w:r>
    </w:p>
    <w:p w14:paraId="4D856587" w14:textId="77777777" w:rsidR="00CE477A" w:rsidRPr="00516072" w:rsidRDefault="00CE477A" w:rsidP="003944A0">
      <w:pPr>
        <w:rPr>
          <w:color w:val="auto"/>
        </w:rPr>
      </w:pPr>
      <w:r w:rsidRPr="00516072">
        <w:rPr>
          <w:color w:val="auto"/>
        </w:rPr>
        <w:t xml:space="preserve">фільтраційна вода – частина зворотної води, відділена від золо-шлакових відходів за допомогою дренажної системи (системи дренажних каналів, труб, колодязів тощо) і зібрана у колекторі; </w:t>
      </w:r>
    </w:p>
    <w:p w14:paraId="25184559" w14:textId="508D6271" w:rsidR="00CE477A" w:rsidRPr="00516072" w:rsidRDefault="00CE477A" w:rsidP="003944A0">
      <w:pPr>
        <w:rPr>
          <w:color w:val="auto"/>
        </w:rPr>
      </w:pPr>
      <w:r w:rsidRPr="00516072">
        <w:rPr>
          <w:color w:val="auto"/>
        </w:rPr>
        <w:t xml:space="preserve">шахта – відповідно до Положення №221; </w:t>
      </w:r>
    </w:p>
    <w:p w14:paraId="09EC3FBA" w14:textId="3BF6E6BA" w:rsidR="001447A0" w:rsidRPr="00516072" w:rsidRDefault="001447A0" w:rsidP="001447A0">
      <w:pPr>
        <w:rPr>
          <w:color w:val="auto"/>
        </w:rPr>
      </w:pPr>
      <w:r w:rsidRPr="00516072">
        <w:rPr>
          <w:color w:val="auto"/>
        </w:rPr>
        <w:t>Інші терміни вживаються у значеннях, в</w:t>
      </w:r>
      <w:r w:rsidR="008A509B" w:rsidRPr="00516072">
        <w:rPr>
          <w:color w:val="auto"/>
        </w:rPr>
        <w:t xml:space="preserve">изначених </w:t>
      </w:r>
      <w:r w:rsidRPr="00516072">
        <w:rPr>
          <w:color w:val="auto"/>
        </w:rPr>
        <w:t xml:space="preserve">законодавством. </w:t>
      </w:r>
    </w:p>
    <w:p w14:paraId="673AE150" w14:textId="77777777" w:rsidR="00FD381A" w:rsidRPr="00516072" w:rsidRDefault="00FD381A" w:rsidP="003944A0">
      <w:pPr>
        <w:rPr>
          <w:color w:val="auto"/>
        </w:rPr>
      </w:pPr>
    </w:p>
    <w:p w14:paraId="6EEF468F" w14:textId="25FFF3DB" w:rsidR="0015607F" w:rsidRPr="00516072" w:rsidRDefault="0015607F" w:rsidP="003944A0">
      <w:pPr>
        <w:rPr>
          <w:b/>
          <w:bCs/>
          <w:color w:val="auto"/>
        </w:rPr>
      </w:pPr>
      <w:r w:rsidRPr="00516072">
        <w:rPr>
          <w:b/>
          <w:bCs/>
          <w:color w:val="auto"/>
        </w:rPr>
        <w:t>Прийняті скорочення:</w:t>
      </w:r>
    </w:p>
    <w:p w14:paraId="6696D22E" w14:textId="29225ABE" w:rsidR="0015607F" w:rsidRPr="00516072" w:rsidRDefault="0015607F" w:rsidP="003944A0">
      <w:pPr>
        <w:rPr>
          <w:color w:val="auto"/>
        </w:rPr>
      </w:pPr>
      <w:r w:rsidRPr="00516072">
        <w:rPr>
          <w:color w:val="auto"/>
        </w:rPr>
        <w:t>ПД – планована діяльність</w:t>
      </w:r>
      <w:r w:rsidR="00FD381A" w:rsidRPr="00516072">
        <w:rPr>
          <w:color w:val="auto"/>
        </w:rPr>
        <w:t>;</w:t>
      </w:r>
    </w:p>
    <w:p w14:paraId="3734AFE0" w14:textId="3F1D737B" w:rsidR="0015607F" w:rsidRPr="00516072" w:rsidRDefault="0015607F" w:rsidP="003944A0">
      <w:pPr>
        <w:rPr>
          <w:color w:val="auto"/>
        </w:rPr>
      </w:pPr>
      <w:r w:rsidRPr="00516072">
        <w:rPr>
          <w:color w:val="auto"/>
        </w:rPr>
        <w:t>ОВД – оцінка впливу на довкілля</w:t>
      </w:r>
      <w:r w:rsidR="00AB2D19" w:rsidRPr="00516072">
        <w:rPr>
          <w:color w:val="auto"/>
        </w:rPr>
        <w:t>;</w:t>
      </w:r>
    </w:p>
    <w:p w14:paraId="1DCF2E0F" w14:textId="77777777" w:rsidR="009F1292" w:rsidRPr="00516072" w:rsidRDefault="009F1292" w:rsidP="009F1292">
      <w:pPr>
        <w:rPr>
          <w:color w:val="auto"/>
        </w:rPr>
      </w:pPr>
      <w:r w:rsidRPr="00516072">
        <w:rPr>
          <w:color w:val="auto"/>
        </w:rPr>
        <w:t>ГДК – гранично допустимі концентрації хімічних речовин, згідно з санітарними нормами;</w:t>
      </w:r>
    </w:p>
    <w:p w14:paraId="3026A900" w14:textId="77777777" w:rsidR="009F1292" w:rsidRPr="00516072" w:rsidRDefault="009F1292" w:rsidP="009F1292">
      <w:pPr>
        <w:rPr>
          <w:color w:val="auto"/>
        </w:rPr>
      </w:pPr>
      <w:r w:rsidRPr="00516072">
        <w:rPr>
          <w:color w:val="auto"/>
        </w:rPr>
        <w:t>ОБРВ – орієнтовно безпечні рівні впливу хімічних і біологічних речовин в атмосферному повітрі, згідно з санітарними нормами.</w:t>
      </w:r>
    </w:p>
    <w:p w14:paraId="64274764" w14:textId="77777777" w:rsidR="003944A0" w:rsidRPr="00516072" w:rsidRDefault="003944A0" w:rsidP="00A0315D">
      <w:pPr>
        <w:pStyle w:val="1"/>
      </w:pPr>
      <w:bookmarkStart w:id="3" w:name="_Toc78370526"/>
      <w:r w:rsidRPr="00516072">
        <w:t>1. ЗАГАЛЬНІ ПОЛОЖЕННЯ</w:t>
      </w:r>
      <w:bookmarkEnd w:id="3"/>
      <w:r w:rsidRPr="00516072">
        <w:t xml:space="preserve"> </w:t>
      </w:r>
    </w:p>
    <w:p w14:paraId="51EAA54A" w14:textId="77777777" w:rsidR="003944A0" w:rsidRPr="00516072" w:rsidRDefault="003944A0" w:rsidP="00A0315D">
      <w:pPr>
        <w:pStyle w:val="2"/>
      </w:pPr>
      <w:bookmarkStart w:id="4" w:name="_Toc78370527"/>
      <w:r w:rsidRPr="00516072">
        <w:t>1.1. Сфера застосування</w:t>
      </w:r>
      <w:bookmarkEnd w:id="4"/>
      <w:r w:rsidRPr="00516072">
        <w:t xml:space="preserve"> </w:t>
      </w:r>
    </w:p>
    <w:p w14:paraId="273F96A0" w14:textId="5F3AD45B" w:rsidR="003944A0" w:rsidRPr="00516072" w:rsidRDefault="00721726" w:rsidP="003944A0">
      <w:pPr>
        <w:rPr>
          <w:color w:val="auto"/>
        </w:rPr>
      </w:pPr>
      <w:r w:rsidRPr="00516072">
        <w:rPr>
          <w:color w:val="auto"/>
        </w:rPr>
        <w:t>Ці МР</w:t>
      </w:r>
      <w:r w:rsidRPr="00516072">
        <w:t xml:space="preserve"> </w:t>
      </w:r>
      <w:r w:rsidR="008D78E4" w:rsidRPr="00516072">
        <w:t xml:space="preserve">рекомендується застосовувати при здійсненні оцінки впливу на довкілля та підготовці звітів з ОВД </w:t>
      </w:r>
      <w:r w:rsidR="008D78E4" w:rsidRPr="00516072">
        <w:rPr>
          <w:color w:val="auto"/>
        </w:rPr>
        <w:t>що</w:t>
      </w:r>
      <w:r w:rsidR="003944A0" w:rsidRPr="00516072">
        <w:rPr>
          <w:color w:val="auto"/>
        </w:rPr>
        <w:t xml:space="preserve">до </w:t>
      </w:r>
      <w:r w:rsidR="008D78E4" w:rsidRPr="00516072">
        <w:rPr>
          <w:color w:val="auto"/>
        </w:rPr>
        <w:t xml:space="preserve">наступних </w:t>
      </w:r>
      <w:r w:rsidR="003944A0" w:rsidRPr="00516072">
        <w:rPr>
          <w:color w:val="auto"/>
        </w:rPr>
        <w:t>видів планованої діяльності та об’єктів, визначених у частин</w:t>
      </w:r>
      <w:r w:rsidR="008D78E4" w:rsidRPr="00516072">
        <w:rPr>
          <w:color w:val="auto"/>
        </w:rPr>
        <w:t xml:space="preserve">ах </w:t>
      </w:r>
      <w:r w:rsidR="003944A0" w:rsidRPr="00516072">
        <w:rPr>
          <w:color w:val="auto"/>
        </w:rPr>
        <w:t>другій</w:t>
      </w:r>
      <w:r w:rsidR="008D78E4" w:rsidRPr="00516072">
        <w:rPr>
          <w:color w:val="auto"/>
        </w:rPr>
        <w:t xml:space="preserve"> і </w:t>
      </w:r>
      <w:r w:rsidR="003944A0" w:rsidRPr="00516072">
        <w:rPr>
          <w:color w:val="auto"/>
        </w:rPr>
        <w:t xml:space="preserve">частині статті 3 Закону: </w:t>
      </w:r>
    </w:p>
    <w:p w14:paraId="4D823497" w14:textId="2E56EBBC" w:rsidR="003944A0" w:rsidRPr="00516072" w:rsidRDefault="003944A0" w:rsidP="003E3420">
      <w:pPr>
        <w:pStyle w:val="a3"/>
        <w:numPr>
          <w:ilvl w:val="0"/>
          <w:numId w:val="34"/>
        </w:numPr>
      </w:pPr>
      <w:r w:rsidRPr="00516072">
        <w:t xml:space="preserve">кар’єри та видобування корисних копалин відкритим способом, їх перероблення чи збагачення на місці на площі понад 25 гектарів; </w:t>
      </w:r>
    </w:p>
    <w:p w14:paraId="12728727" w14:textId="27C37FAA" w:rsidR="008D78E4" w:rsidRPr="00516072" w:rsidRDefault="008D78E4" w:rsidP="003E3420">
      <w:pPr>
        <w:pStyle w:val="a3"/>
        <w:numPr>
          <w:ilvl w:val="0"/>
          <w:numId w:val="34"/>
        </w:numPr>
      </w:pPr>
      <w:r w:rsidRPr="00516072">
        <w:t>інше видобування корисних копалин, крім корисних копалин місцевого значення, які видобуваються землевласниками чи землекористувачами в межах наданих їм земельних ділянок з відповідним цільовим використанням</w:t>
      </w:r>
      <w:r w:rsidR="0077023B" w:rsidRPr="00516072">
        <w:t xml:space="preserve"> (сюди відноситься, у тому числі, видобування нафти та природного газу у територіальному морі України)</w:t>
      </w:r>
      <w:r w:rsidRPr="00516072">
        <w:t>;</w:t>
      </w:r>
    </w:p>
    <w:p w14:paraId="221969C8" w14:textId="77777777" w:rsidR="008D78E4" w:rsidRPr="00516072" w:rsidRDefault="008D78E4" w:rsidP="003E3420">
      <w:pPr>
        <w:pStyle w:val="a3"/>
        <w:numPr>
          <w:ilvl w:val="0"/>
          <w:numId w:val="34"/>
        </w:numPr>
      </w:pPr>
      <w:r w:rsidRPr="00516072">
        <w:t>видобування нафти та природного газу на континентальному шельфі;</w:t>
      </w:r>
    </w:p>
    <w:p w14:paraId="619D874D" w14:textId="77777777" w:rsidR="00446653" w:rsidRPr="00516072" w:rsidRDefault="008D78E4" w:rsidP="003E3420">
      <w:pPr>
        <w:pStyle w:val="a3"/>
        <w:numPr>
          <w:ilvl w:val="0"/>
          <w:numId w:val="34"/>
        </w:numPr>
      </w:pPr>
      <w:r w:rsidRPr="00516072">
        <w:t>видобування піску і гравію на землях водного фонду</w:t>
      </w:r>
      <w:r w:rsidR="00446653" w:rsidRPr="00516072">
        <w:t>;</w:t>
      </w:r>
    </w:p>
    <w:p w14:paraId="3F7BFDF1" w14:textId="4E76A395" w:rsidR="003944A0" w:rsidRPr="00516072" w:rsidRDefault="003944A0" w:rsidP="003E3420">
      <w:pPr>
        <w:pStyle w:val="a3"/>
        <w:numPr>
          <w:ilvl w:val="0"/>
          <w:numId w:val="34"/>
        </w:numPr>
      </w:pPr>
      <w:r w:rsidRPr="00516072">
        <w:t>розширення та зміни, включаючи перегляд або оновлення умов провадження планованої діяльності, встановлених (затверджених) рішенням про провадження планованої діяльності або подовження строків її провадження, реконструкцію, технічне переоснащення, капітальний ремонт, перепрофілювання діяльності та об’єктів, зазначених у пунктах 1-</w:t>
      </w:r>
      <w:r w:rsidRPr="00516072">
        <w:lastRenderedPageBreak/>
        <w:t xml:space="preserve">13 цієї частини, крім тих, які не справляють значного впливу на довкілля відповідно до критеріїв, затверджених Кабінетом Міністрів України. </w:t>
      </w:r>
    </w:p>
    <w:p w14:paraId="12C9D1B5" w14:textId="77777777" w:rsidR="003944A0" w:rsidRPr="00516072" w:rsidRDefault="003944A0" w:rsidP="003944A0">
      <w:pPr>
        <w:rPr>
          <w:color w:val="auto"/>
        </w:rPr>
      </w:pPr>
    </w:p>
    <w:p w14:paraId="637EC759" w14:textId="32B32C85" w:rsidR="003944A0" w:rsidRPr="00516072" w:rsidRDefault="003944A0" w:rsidP="003944A0">
      <w:pPr>
        <w:rPr>
          <w:color w:val="auto"/>
        </w:rPr>
      </w:pPr>
    </w:p>
    <w:p w14:paraId="1663915C" w14:textId="0874D8E1" w:rsidR="003944A0" w:rsidRPr="00516072" w:rsidRDefault="005E5D8A" w:rsidP="003944A0">
      <w:r w:rsidRPr="00516072">
        <w:t>У випадках, коли у</w:t>
      </w:r>
      <w:r w:rsidR="00721726" w:rsidRPr="00516072">
        <w:t xml:space="preserve"> </w:t>
      </w:r>
      <w:r w:rsidRPr="00516072">
        <w:t>діяльності або об’єкті, що пов’язані з видобуванням корисних копалин, відбулися розширення та зміни, ОВД здійснюється у раз</w:t>
      </w:r>
      <w:r w:rsidR="00721726" w:rsidRPr="00516072">
        <w:t>і</w:t>
      </w:r>
      <w:r w:rsidRPr="00516072">
        <w:t xml:space="preserve"> перевищення критеріїв незначних розширень та змін, визначених </w:t>
      </w:r>
      <w:r w:rsidR="00721726" w:rsidRPr="00516072">
        <w:t xml:space="preserve">постановою Кабінету Міністрів України </w:t>
      </w:r>
      <w:r w:rsidRPr="00516072">
        <w:t>від 13 грудня 2017 р. №1010.</w:t>
      </w:r>
    </w:p>
    <w:p w14:paraId="7AF72D63" w14:textId="181F8D72" w:rsidR="008014B8" w:rsidRPr="00516072" w:rsidRDefault="00AE0E17" w:rsidP="00A0315D">
      <w:pPr>
        <w:pStyle w:val="2"/>
      </w:pPr>
      <w:bookmarkStart w:id="5" w:name="_Toc78370528"/>
      <w:r w:rsidRPr="00516072">
        <w:t xml:space="preserve">1.2. </w:t>
      </w:r>
      <w:r w:rsidR="008014B8" w:rsidRPr="00516072">
        <w:t xml:space="preserve">Рекомендований час здійснення ОВД у циклі </w:t>
      </w:r>
      <w:proofErr w:type="spellStart"/>
      <w:r w:rsidR="00681AF1" w:rsidRPr="00516072">
        <w:t>проєкт</w:t>
      </w:r>
      <w:r w:rsidR="008014B8" w:rsidRPr="00516072">
        <w:t>ування</w:t>
      </w:r>
      <w:proofErr w:type="spellEnd"/>
      <w:r w:rsidR="008014B8" w:rsidRPr="00516072">
        <w:t xml:space="preserve"> господарської діяльності</w:t>
      </w:r>
      <w:bookmarkEnd w:id="5"/>
    </w:p>
    <w:p w14:paraId="77953216" w14:textId="52EB99B9" w:rsidR="008014B8" w:rsidRPr="00516072" w:rsidRDefault="008014B8" w:rsidP="008014B8">
      <w:r w:rsidRPr="00516072">
        <w:t xml:space="preserve">ОВД здійснюється до прийняття рішення про провадження планованої діяльності. Рекомендується розглядати ОВД як самостійний етап планування (або </w:t>
      </w:r>
      <w:proofErr w:type="spellStart"/>
      <w:r w:rsidR="00681AF1" w:rsidRPr="00516072">
        <w:t>проєкт</w:t>
      </w:r>
      <w:r w:rsidRPr="00516072">
        <w:t>ування</w:t>
      </w:r>
      <w:proofErr w:type="spellEnd"/>
      <w:r w:rsidRPr="00516072">
        <w:t xml:space="preserve">) господарської діяльності на </w:t>
      </w:r>
      <w:proofErr w:type="spellStart"/>
      <w:r w:rsidRPr="00516072">
        <w:t>передексплуатаційній</w:t>
      </w:r>
      <w:proofErr w:type="spellEnd"/>
      <w:r w:rsidRPr="00516072">
        <w:t xml:space="preserve"> фазі </w:t>
      </w:r>
      <w:r w:rsidR="00681AF1" w:rsidRPr="00516072">
        <w:t>проєкт</w:t>
      </w:r>
      <w:r w:rsidRPr="00516072">
        <w:t>у.</w:t>
      </w:r>
    </w:p>
    <w:p w14:paraId="31AF7166" w14:textId="2FB3AFDC" w:rsidR="008014B8" w:rsidRPr="00516072" w:rsidRDefault="008014B8" w:rsidP="008014B8">
      <w:r w:rsidRPr="00516072">
        <w:t xml:space="preserve">Повний життєвий цикл </w:t>
      </w:r>
      <w:r w:rsidR="00681AF1" w:rsidRPr="00516072">
        <w:t>проєкт</w:t>
      </w:r>
      <w:r w:rsidRPr="00516072">
        <w:t>у розробки родовища корисних копалин можна описати наступним чином: розвідка; дослідно-промислова розробка родовища; підготовчі роботи (</w:t>
      </w:r>
      <w:proofErr w:type="spellStart"/>
      <w:r w:rsidRPr="00516072">
        <w:t>вкл</w:t>
      </w:r>
      <w:proofErr w:type="spellEnd"/>
      <w:r w:rsidRPr="00516072">
        <w:t>. будівництво гірничодобувного підприємства, влаштування доріг та інженерних мереж), експлуатаційна фаза (промислове видобування та супутні господарства і виробництва); виведення з експлуатації і рекультивація.</w:t>
      </w:r>
    </w:p>
    <w:p w14:paraId="329E3630" w14:textId="77777777" w:rsidR="008014B8" w:rsidRPr="00516072" w:rsidRDefault="008014B8" w:rsidP="008014B8">
      <w:r w:rsidRPr="00516072">
        <w:t xml:space="preserve">Рекомендованим часом для здійснення ОВД є такий етап планування, на якому виявляється доцільним та можливим наступне: </w:t>
      </w:r>
    </w:p>
    <w:p w14:paraId="7A91AAFF" w14:textId="75FC946C" w:rsidR="008014B8" w:rsidRPr="00516072" w:rsidRDefault="008014B8" w:rsidP="008014B8">
      <w:r w:rsidRPr="00516072">
        <w:t>1) розгляд екологічно виправданих альтернатив та, у разі необхідності, внесення змін до планованої діяльності (</w:t>
      </w:r>
      <w:proofErr w:type="spellStart"/>
      <w:r w:rsidR="00681AF1" w:rsidRPr="00516072">
        <w:t>проєкт</w:t>
      </w:r>
      <w:r w:rsidRPr="00516072">
        <w:t>ної</w:t>
      </w:r>
      <w:proofErr w:type="spellEnd"/>
      <w:r w:rsidRPr="00516072">
        <w:t xml:space="preserve"> документації), що є необхідними для дотримання вимог екологічної безпеки, раціонального використання природних ресурсів та охорони природи; </w:t>
      </w:r>
    </w:p>
    <w:p w14:paraId="4159F77E" w14:textId="77777777" w:rsidR="008014B8" w:rsidRPr="00516072" w:rsidRDefault="008014B8" w:rsidP="008014B8">
      <w:pPr>
        <w:rPr>
          <w:rFonts w:ascii="Consolas" w:hAnsi="Consolas"/>
          <w:color w:val="212529"/>
        </w:rPr>
      </w:pPr>
      <w:r w:rsidRPr="00516072">
        <w:t>2) визначення екологічних наслідків планованої діяльності з точністю, що дозволяє оцінити територіальний масштаб та інтенсивність впливу, а також рівень ризику (для екологічної безпеки, здоров’я населення, цілісності та екологічних функцій природних територій та об’єктів під особливою охороною). Звичайно для такої оцінки необхідно мати відомості про технологію (альтернативні технології) виробництва (добування, перероблення, збагачення, допоміжного виробництва), зокрема, про систему розробки родовища корисних копалин, способи проведення розкривних та інших гірничих робіт, технічні схеми переробки (підготовки) мінеральної сировини; показники виробничої потужності і продуктивності, необхідні виробничі запаси, обсяги використання природних ресурсів (землі, вода), наземні і підземні споруди, які необхідно розташувати з початком планованої діяльності (</w:t>
      </w:r>
      <w:proofErr w:type="spellStart"/>
      <w:r w:rsidRPr="00516072">
        <w:t>вкл</w:t>
      </w:r>
      <w:proofErr w:type="spellEnd"/>
      <w:r w:rsidRPr="00516072">
        <w:t>. гірничопідготовчі і будівельні роботи).</w:t>
      </w:r>
    </w:p>
    <w:p w14:paraId="3378642E" w14:textId="518A1DFF" w:rsidR="008014B8" w:rsidRPr="00516072" w:rsidRDefault="008014B8" w:rsidP="008014B8">
      <w:r w:rsidRPr="00516072">
        <w:t xml:space="preserve">Враховуючи вище зазначене, рекомендується здійснювати ОВД у строки не пізніше затвердження </w:t>
      </w:r>
      <w:r w:rsidR="00681AF1" w:rsidRPr="00516072">
        <w:t>проєкт</w:t>
      </w:r>
      <w:r w:rsidRPr="00516072">
        <w:t xml:space="preserve">у будівництва нового, розширення або реконструкції гірничодобувного об’єкта, а у випадку дослідно-промислової розробки – до затвердження </w:t>
      </w:r>
      <w:r w:rsidR="00681AF1" w:rsidRPr="00516072">
        <w:t>проєкт</w:t>
      </w:r>
      <w:r w:rsidRPr="00516072">
        <w:t>у ДПР відповідно до встановленого законодавством порядку.</w:t>
      </w:r>
    </w:p>
    <w:p w14:paraId="2CA81686" w14:textId="1C01C9D0" w:rsidR="008014B8" w:rsidRPr="00516072" w:rsidRDefault="008014B8" w:rsidP="008014B8">
      <w:r w:rsidRPr="00516072">
        <w:lastRenderedPageBreak/>
        <w:t>Додатково доцільно враховувати, коли (на якому етапі) буд</w:t>
      </w:r>
      <w:r w:rsidR="00721726" w:rsidRPr="00516072">
        <w:t xml:space="preserve">уть </w:t>
      </w:r>
      <w:r w:rsidRPr="00516072">
        <w:t xml:space="preserve">погоджуватися питання про надання земельної ділянки для </w:t>
      </w:r>
      <w:proofErr w:type="spellStart"/>
      <w:r w:rsidRPr="00516072">
        <w:t>надрокористування</w:t>
      </w:r>
      <w:proofErr w:type="spellEnd"/>
      <w:r w:rsidRPr="00516072">
        <w:t xml:space="preserve"> (крім випадків, коли у наданні земельної ділянки немає потреби), а також зміни до містобудівної документації на регіональному і місцевому рівнях та до землевпорядної документації (комплексні плани просторового розвитку територій територіальних громад, детальні плани територій) у зв’язку з планованою діяльністю та об’єктами, пов’язаними з видобуванням корисних копалин.</w:t>
      </w:r>
    </w:p>
    <w:p w14:paraId="2452692A" w14:textId="482E9F8E" w:rsidR="0032054B" w:rsidRPr="00516072" w:rsidRDefault="008014B8" w:rsidP="0032054B">
      <w:r w:rsidRPr="00516072">
        <w:t>Іншим механізмом раннього розгляду екологічно виправданих альтернатив є забезпечення ефективної стратегічної екологічної оцінки державних програм і планів у галузі геологічного вивчення надр, у тому числі на етапі, коли вже існують техніко-економічні показники геолого-економічної оцінки родовища або техніко-економічне об</w:t>
      </w:r>
      <w:r w:rsidR="00E31F65" w:rsidRPr="00516072">
        <w:t>ґрунт</w:t>
      </w:r>
      <w:r w:rsidRPr="00516072">
        <w:t>ування кондицій на мінеральну сировину для підрахунку запасів твердих корисних копалин у надрах (ТЕО кондицій), як передбачено Положенням №300</w:t>
      </w:r>
      <w:r w:rsidR="00721726" w:rsidRPr="00516072">
        <w:t xml:space="preserve"> (тут і далі наводяться скорочені найменування нормативно-правових актів, прийняті відповідно до додатка ___)</w:t>
      </w:r>
      <w:r w:rsidRPr="00516072">
        <w:t>.</w:t>
      </w:r>
    </w:p>
    <w:p w14:paraId="089929BB" w14:textId="1D972604" w:rsidR="0032054B" w:rsidRPr="00516072" w:rsidRDefault="005972B0" w:rsidP="00A0315D">
      <w:pPr>
        <w:pStyle w:val="2"/>
        <w:rPr>
          <w:shd w:val="clear" w:color="auto" w:fill="FFFFFF"/>
        </w:rPr>
      </w:pPr>
      <w:bookmarkStart w:id="6" w:name="_Toc78370529"/>
      <w:bookmarkStart w:id="7" w:name="_Hlk72319124"/>
      <w:r w:rsidRPr="00516072">
        <w:t xml:space="preserve">1.3. </w:t>
      </w:r>
      <w:r w:rsidR="000478F1" w:rsidRPr="00516072">
        <w:t>Здійснення ОВД щодо двох видів планованої діяльності</w:t>
      </w:r>
      <w:r w:rsidR="000478F1" w:rsidRPr="00516072">
        <w:rPr>
          <w:shd w:val="clear" w:color="auto" w:fill="FFFFFF"/>
        </w:rPr>
        <w:t xml:space="preserve"> (р</w:t>
      </w:r>
      <w:r w:rsidR="0032054B" w:rsidRPr="00516072">
        <w:rPr>
          <w:shd w:val="clear" w:color="auto" w:fill="FFFFFF"/>
        </w:rPr>
        <w:t xml:space="preserve">екомендації до </w:t>
      </w:r>
      <w:r w:rsidR="000478F1" w:rsidRPr="00516072">
        <w:rPr>
          <w:shd w:val="clear" w:color="auto" w:fill="FFFFFF"/>
        </w:rPr>
        <w:t>оптимізації</w:t>
      </w:r>
      <w:r w:rsidR="0032054B" w:rsidRPr="00516072">
        <w:rPr>
          <w:shd w:val="clear" w:color="auto" w:fill="FFFFFF"/>
        </w:rPr>
        <w:t xml:space="preserve"> числа процедур ОВД, що припадають на одного суб’єкта господарювання</w:t>
      </w:r>
      <w:r w:rsidR="000478F1" w:rsidRPr="00516072">
        <w:rPr>
          <w:shd w:val="clear" w:color="auto" w:fill="FFFFFF"/>
        </w:rPr>
        <w:t>)</w:t>
      </w:r>
      <w:bookmarkEnd w:id="6"/>
    </w:p>
    <w:p w14:paraId="76E2AA9F" w14:textId="77777777" w:rsidR="0032054B" w:rsidRPr="00516072" w:rsidRDefault="0032054B" w:rsidP="0032054B">
      <w:r w:rsidRPr="00516072">
        <w:t>Одна (спільна) процедура ОВД може здійснюватися щодо двох видів ПД та об’єктів, що відповідно до законодавства підлягають ОВД і при цьому тісно (нерозривно) пов’язані між собою при провадженні господарської діяльності. Таку можливість доцільно врахувати у випадках, коли передбачається видобування корисних копалин та супутні роботи (види діяльності, об’єкти), які у сукупності чинять кумулятивний вплив на довкілля і без сукупного розгляду (аналізу) яких не можливо адекватно оцінити величину, інтенсивність та інші параметри впливу.</w:t>
      </w:r>
    </w:p>
    <w:p w14:paraId="70E2DE91" w14:textId="77777777" w:rsidR="0032054B" w:rsidRPr="00516072" w:rsidRDefault="0032054B" w:rsidP="0032054B">
      <w:pPr>
        <w:rPr>
          <w:color w:val="000000" w:themeColor="text1"/>
        </w:rPr>
      </w:pPr>
      <w:r w:rsidRPr="00516072">
        <w:t xml:space="preserve">При визначенні обсягу діяльності та об’єктів, що можуть оцінюватися в межах однієї процедури ОВД, рекомендується керуватися </w:t>
      </w:r>
      <w:r w:rsidRPr="00516072">
        <w:rPr>
          <w:color w:val="000000" w:themeColor="text1"/>
        </w:rPr>
        <w:t>наступними правилами:</w:t>
      </w:r>
    </w:p>
    <w:p w14:paraId="574D32DF" w14:textId="5E1AE605" w:rsidR="00E7212A" w:rsidRPr="00516072" w:rsidRDefault="0032054B" w:rsidP="003E3420">
      <w:pPr>
        <w:pStyle w:val="a3"/>
        <w:numPr>
          <w:ilvl w:val="0"/>
          <w:numId w:val="35"/>
        </w:numPr>
        <w:shd w:val="clear" w:color="auto" w:fill="FFFFFF"/>
        <w:autoSpaceDE/>
        <w:autoSpaceDN/>
        <w:adjustRightInd/>
        <w:spacing w:after="80"/>
        <w:ind w:left="714" w:hanging="357"/>
      </w:pPr>
      <w:r w:rsidRPr="00516072">
        <w:rPr>
          <w:color w:val="000000" w:themeColor="text1"/>
        </w:rPr>
        <w:t xml:space="preserve">Доцільно здійснювати окрему ОВД на кожний вид користування надрами в межах конкретної ділянки. Підстава: частина перша п.3 Порядку </w:t>
      </w:r>
      <w:r w:rsidRPr="00516072">
        <w:rPr>
          <w:rFonts w:eastAsiaTheme="majorEastAsia"/>
          <w:color w:val="000000" w:themeColor="text1"/>
        </w:rPr>
        <w:t>№615</w:t>
      </w:r>
      <w:r w:rsidRPr="00516072">
        <w:rPr>
          <w:color w:val="000000" w:themeColor="text1"/>
        </w:rPr>
        <w:t xml:space="preserve">. </w:t>
      </w:r>
      <w:r w:rsidR="00E7212A" w:rsidRPr="00516072">
        <w:rPr>
          <w:color w:val="000000" w:themeColor="text1"/>
        </w:rPr>
        <w:t>Ця рекомендація</w:t>
      </w:r>
      <w:r w:rsidRPr="00516072">
        <w:rPr>
          <w:color w:val="000000" w:themeColor="text1"/>
        </w:rPr>
        <w:t xml:space="preserve"> стосується</w:t>
      </w:r>
      <w:r w:rsidR="00E7212A" w:rsidRPr="00516072">
        <w:rPr>
          <w:color w:val="000000" w:themeColor="text1"/>
        </w:rPr>
        <w:t xml:space="preserve">, зокрема, </w:t>
      </w:r>
      <w:r w:rsidRPr="00516072">
        <w:rPr>
          <w:color w:val="000000" w:themeColor="text1"/>
        </w:rPr>
        <w:t xml:space="preserve">ДПР та промислового видобування корисних копалин (за винятком </w:t>
      </w:r>
      <w:proofErr w:type="spellStart"/>
      <w:r w:rsidRPr="00516072">
        <w:rPr>
          <w:color w:val="000000" w:themeColor="text1"/>
        </w:rPr>
        <w:t>бурштиноносних</w:t>
      </w:r>
      <w:proofErr w:type="spellEnd"/>
      <w:r w:rsidRPr="00516072">
        <w:rPr>
          <w:color w:val="000000" w:themeColor="text1"/>
        </w:rPr>
        <w:t xml:space="preserve"> надр, на </w:t>
      </w:r>
      <w:r w:rsidRPr="00516072">
        <w:rPr>
          <w:color w:val="000000" w:themeColor="text1"/>
          <w:shd w:val="clear" w:color="auto" w:fill="FFFFFF"/>
        </w:rPr>
        <w:t>геологічне вивчення</w:t>
      </w:r>
      <w:r w:rsidRPr="00516072">
        <w:rPr>
          <w:color w:val="000000" w:themeColor="text1"/>
        </w:rPr>
        <w:t xml:space="preserve"> яких</w:t>
      </w:r>
      <w:r w:rsidRPr="00516072">
        <w:rPr>
          <w:color w:val="000000" w:themeColor="text1"/>
          <w:shd w:val="clear" w:color="auto" w:fill="FFFFFF"/>
        </w:rPr>
        <w:t>, дослідно-промислов</w:t>
      </w:r>
      <w:r w:rsidRPr="00516072">
        <w:rPr>
          <w:color w:val="000000" w:themeColor="text1"/>
        </w:rPr>
        <w:t xml:space="preserve">у </w:t>
      </w:r>
      <w:r w:rsidRPr="00516072">
        <w:rPr>
          <w:color w:val="000000" w:themeColor="text1"/>
          <w:shd w:val="clear" w:color="auto" w:fill="FFFFFF"/>
        </w:rPr>
        <w:t>розробк</w:t>
      </w:r>
      <w:r w:rsidRPr="00516072">
        <w:rPr>
          <w:color w:val="000000" w:themeColor="text1"/>
        </w:rPr>
        <w:t xml:space="preserve">у та </w:t>
      </w:r>
      <w:r w:rsidRPr="00516072">
        <w:rPr>
          <w:color w:val="000000" w:themeColor="text1"/>
          <w:shd w:val="clear" w:color="auto" w:fill="FFFFFF"/>
        </w:rPr>
        <w:t>промислов</w:t>
      </w:r>
      <w:r w:rsidRPr="00516072">
        <w:rPr>
          <w:color w:val="000000" w:themeColor="text1"/>
        </w:rPr>
        <w:t xml:space="preserve">у </w:t>
      </w:r>
      <w:r w:rsidRPr="00516072">
        <w:rPr>
          <w:color w:val="000000" w:themeColor="text1"/>
          <w:shd w:val="clear" w:color="auto" w:fill="FFFFFF"/>
        </w:rPr>
        <w:t>розробк</w:t>
      </w:r>
      <w:r w:rsidRPr="00516072">
        <w:rPr>
          <w:color w:val="000000" w:themeColor="text1"/>
        </w:rPr>
        <w:t>у передбачено надання одного спецдозволу)</w:t>
      </w:r>
      <w:r w:rsidR="002B35AC" w:rsidRPr="00516072">
        <w:rPr>
          <w:color w:val="000000" w:themeColor="text1"/>
        </w:rPr>
        <w:t xml:space="preserve"> у тих випадках, коли ДПР та промислова розробка здійснюватимуться як два окремих послідовних етапи</w:t>
      </w:r>
      <w:r w:rsidRPr="00516072">
        <w:rPr>
          <w:color w:val="000000" w:themeColor="text1"/>
        </w:rPr>
        <w:t xml:space="preserve">. Основна мотивація: відповідно до Положення №34/м, ДПР родовищ корисних копалин загальнодержавного значення здійснюється, у тому числі, з метою вибору </w:t>
      </w:r>
      <w:r w:rsidRPr="00516072">
        <w:t xml:space="preserve">раціональних методів видобування мінеральної сировини, перевірки нових технологій, технічних засобів і методів видобування мінеральної сировини. Отже, у процесі ДПР розглядаються та обираються виправдані альтернативи (у </w:t>
      </w:r>
      <w:proofErr w:type="spellStart"/>
      <w:r w:rsidRPr="00516072">
        <w:t>т.ч</w:t>
      </w:r>
      <w:proofErr w:type="spellEnd"/>
      <w:r w:rsidRPr="00516072">
        <w:t xml:space="preserve">., екологічно виправдані), що можуть бути включені до оцінки впливу на довкілля щодо подальшого </w:t>
      </w:r>
      <w:r w:rsidRPr="00516072">
        <w:lastRenderedPageBreak/>
        <w:t xml:space="preserve">промислового видобування корисних копалин. Крім того, </w:t>
      </w:r>
      <w:r w:rsidRPr="00516072">
        <w:rPr>
          <w:shd w:val="clear" w:color="auto" w:fill="FFFFFF"/>
        </w:rPr>
        <w:t>строк дії спецдозволів значно відрізняється</w:t>
      </w:r>
      <w:r w:rsidRPr="00516072">
        <w:t xml:space="preserve"> (5-10</w:t>
      </w:r>
      <w:r w:rsidRPr="00516072">
        <w:rPr>
          <w:shd w:val="clear" w:color="auto" w:fill="FFFFFF"/>
        </w:rPr>
        <w:t xml:space="preserve"> років </w:t>
      </w:r>
      <w:r w:rsidRPr="00516072">
        <w:t xml:space="preserve">- у випадку </w:t>
      </w:r>
      <w:r w:rsidRPr="00516072">
        <w:rPr>
          <w:shd w:val="clear" w:color="auto" w:fill="FFFFFF"/>
        </w:rPr>
        <w:t>ДПР</w:t>
      </w:r>
      <w:r w:rsidRPr="00516072">
        <w:t xml:space="preserve"> та </w:t>
      </w:r>
      <w:r w:rsidRPr="00516072">
        <w:rPr>
          <w:shd w:val="clear" w:color="auto" w:fill="FFFFFF"/>
        </w:rPr>
        <w:t>20-30 років</w:t>
      </w:r>
      <w:r w:rsidRPr="00516072">
        <w:t xml:space="preserve"> – на промислове видобування), а це, у свою чергу, потребує індивідуальної оцінки параметрів впливу при видобуванні у процесі ДПР і у процесі промислового видобування.</w:t>
      </w:r>
    </w:p>
    <w:p w14:paraId="4C462EE0" w14:textId="55ADA9BE" w:rsidR="002B35AC" w:rsidRPr="00516072" w:rsidRDefault="002B35AC" w:rsidP="003E3420">
      <w:pPr>
        <w:pStyle w:val="a3"/>
        <w:numPr>
          <w:ilvl w:val="0"/>
          <w:numId w:val="35"/>
        </w:numPr>
        <w:shd w:val="clear" w:color="auto" w:fill="FFFFFF"/>
        <w:autoSpaceDE/>
        <w:autoSpaceDN/>
        <w:adjustRightInd/>
        <w:spacing w:after="80"/>
        <w:ind w:left="714" w:hanging="357"/>
      </w:pPr>
      <w:r w:rsidRPr="00516072">
        <w:t>У випадках, коли на одному родовищі геологічне вивчення, в тому числі дослідно-промислова розробка родовища корисних копалин загальнодержавного значення, та видобування корисних копалин (промислова розробка) здійснюються одночасно (як передбачено п.1.6 Положення №34/м), одна (спільна) процедура ОВД може здійснюватися щодо обох зазначених видів користування надрами. Необхідно виконати вимоги до адекватного інформування про обидва види користування надрами та їхні впливи на довкілля у звіті з ОВД;</w:t>
      </w:r>
    </w:p>
    <w:p w14:paraId="61506093" w14:textId="48F724A8" w:rsidR="0076283B" w:rsidRPr="00516072" w:rsidRDefault="0076283B" w:rsidP="003E3420">
      <w:pPr>
        <w:pStyle w:val="a3"/>
        <w:numPr>
          <w:ilvl w:val="0"/>
          <w:numId w:val="35"/>
        </w:numPr>
        <w:shd w:val="clear" w:color="auto" w:fill="FFFFFF"/>
        <w:autoSpaceDE/>
        <w:autoSpaceDN/>
        <w:adjustRightInd/>
        <w:spacing w:after="80"/>
        <w:ind w:left="714" w:hanging="357"/>
      </w:pPr>
      <w:r w:rsidRPr="00516072">
        <w:t>Одна (спільна) процедура ОВД може здійснюватися щодо видобування одного виду корисних копалин з кількох близько розташованих родовищ у випадку, передбаченому п.3 Порядку №615;</w:t>
      </w:r>
    </w:p>
    <w:p w14:paraId="5D664C67" w14:textId="0BCA0C8E" w:rsidR="0032054B" w:rsidRPr="00516072" w:rsidRDefault="00E7212A" w:rsidP="003E3420">
      <w:pPr>
        <w:pStyle w:val="a3"/>
        <w:numPr>
          <w:ilvl w:val="0"/>
          <w:numId w:val="35"/>
        </w:numPr>
        <w:shd w:val="clear" w:color="auto" w:fill="FFFFFF"/>
        <w:autoSpaceDE/>
        <w:autoSpaceDN/>
        <w:adjustRightInd/>
        <w:spacing w:after="80"/>
        <w:ind w:left="714" w:hanging="357"/>
      </w:pPr>
      <w:r w:rsidRPr="00516072">
        <w:t>О</w:t>
      </w:r>
      <w:r w:rsidR="0032054B" w:rsidRPr="00516072">
        <w:t>дна процедура ОВД може здійснюватися на сукупність видів діяльності</w:t>
      </w:r>
      <w:r w:rsidRPr="00516072">
        <w:t xml:space="preserve"> у таких випадках</w:t>
      </w:r>
      <w:r w:rsidR="0032054B" w:rsidRPr="00516072">
        <w:t>:</w:t>
      </w:r>
    </w:p>
    <w:p w14:paraId="388DEBED" w14:textId="2C44F8ED" w:rsidR="0032054B" w:rsidRPr="00516072" w:rsidRDefault="002B35AC" w:rsidP="0032054B">
      <w:pPr>
        <w:pStyle w:val="a3"/>
        <w:ind w:left="1134" w:hanging="414"/>
      </w:pPr>
      <w:r w:rsidRPr="00516072">
        <w:t>4</w:t>
      </w:r>
      <w:r w:rsidR="0032054B" w:rsidRPr="00516072">
        <w:t>.1) видобування корисних копалин передбачає одночасно глибоке буріння</w:t>
      </w:r>
      <w:r w:rsidR="00BA28E4" w:rsidRPr="00516072">
        <w:t xml:space="preserve">, що здійснюється з метою геологічного вивчення, дослідно-промислової розробки чи промислового </w:t>
      </w:r>
      <w:r w:rsidR="0032054B" w:rsidRPr="00516072">
        <w:t>видобування корисних копалин. Наприклад: видобування нафти та природного газу на континентальному шельфі та глибоке буріння з метою видобування; видобування корисних копалин та глибоке буріння з метою видобування; забір підземних вод зі щорічним забором води 10 мільйонів кубічних метрів або більше та глибоке буріння з метою забору підземних вод;</w:t>
      </w:r>
    </w:p>
    <w:p w14:paraId="37A0BB24" w14:textId="5C73BC05" w:rsidR="0032054B" w:rsidRPr="00516072" w:rsidRDefault="002B35AC" w:rsidP="0032054B">
      <w:pPr>
        <w:pStyle w:val="a3"/>
        <w:ind w:left="1134" w:hanging="414"/>
      </w:pPr>
      <w:r w:rsidRPr="00516072">
        <w:t>4</w:t>
      </w:r>
      <w:r w:rsidR="0032054B" w:rsidRPr="00516072">
        <w:t xml:space="preserve">.2) видобування корисних копалин передбачає одночасно </w:t>
      </w:r>
      <w:r w:rsidR="0032054B" w:rsidRPr="00516072">
        <w:rPr>
          <w:color w:val="333333"/>
        </w:rPr>
        <w:t>перероблення корисних копалин, у тому числі збагачення (без необхідності будівництва нових будівель</w:t>
      </w:r>
      <w:r w:rsidR="00BA28E4" w:rsidRPr="00516072">
        <w:rPr>
          <w:color w:val="333333"/>
        </w:rPr>
        <w:t xml:space="preserve"> та </w:t>
      </w:r>
      <w:r w:rsidR="0032054B" w:rsidRPr="00516072">
        <w:rPr>
          <w:color w:val="333333"/>
        </w:rPr>
        <w:t>споруд будь-якого призначення, їхніх комплексів та частин, лінійних об’єктів інженерно-транспортної інфраструктури);</w:t>
      </w:r>
    </w:p>
    <w:p w14:paraId="0097AB24" w14:textId="77777777" w:rsidR="00BA28E4" w:rsidRPr="00516072" w:rsidRDefault="00BA28E4" w:rsidP="00BA28E4">
      <w:r w:rsidRPr="00516072">
        <w:t>Я</w:t>
      </w:r>
      <w:r w:rsidR="0032054B" w:rsidRPr="00516072">
        <w:t xml:space="preserve">кщо </w:t>
      </w:r>
      <w:r w:rsidRPr="00516072">
        <w:t xml:space="preserve">ПД з </w:t>
      </w:r>
      <w:r w:rsidR="0032054B" w:rsidRPr="00516072">
        <w:t xml:space="preserve">видобування корисних копалин передбачає одночасно будівництво, реконструкцію, розширення, технічне переоснащення супутніх об’єктів, що є необхідним для провадження </w:t>
      </w:r>
      <w:r w:rsidRPr="00516072">
        <w:t>ПД</w:t>
      </w:r>
      <w:r w:rsidR="0032054B" w:rsidRPr="00516072">
        <w:t xml:space="preserve"> і підлягає </w:t>
      </w:r>
      <w:r w:rsidRPr="00516072">
        <w:t xml:space="preserve">ОВД </w:t>
      </w:r>
      <w:r w:rsidR="0032054B" w:rsidRPr="00516072">
        <w:t xml:space="preserve">відповідно до законодавства, то </w:t>
      </w:r>
      <w:r w:rsidRPr="00516072">
        <w:t xml:space="preserve">існує можливість здійснення однієї (спільної) процедури ОВД щодо двох видів ПД, але </w:t>
      </w:r>
      <w:r w:rsidR="0032054B" w:rsidRPr="00516072">
        <w:t>необхідно врахувати</w:t>
      </w:r>
      <w:r w:rsidRPr="00516072">
        <w:t xml:space="preserve"> наступне:</w:t>
      </w:r>
    </w:p>
    <w:p w14:paraId="4F25F896" w14:textId="20EDA009" w:rsidR="00BA28E4" w:rsidRPr="00516072" w:rsidRDefault="00FC4DF0" w:rsidP="00BA28E4">
      <w:r w:rsidRPr="00516072">
        <w:t>а</w:t>
      </w:r>
      <w:r w:rsidR="00BA28E4" w:rsidRPr="00516072">
        <w:t>)</w:t>
      </w:r>
      <w:r w:rsidRPr="00516072">
        <w:t xml:space="preserve"> </w:t>
      </w:r>
      <w:r w:rsidR="00BA28E4" w:rsidRPr="00516072">
        <w:t xml:space="preserve">результати ОВД у цьому випадку </w:t>
      </w:r>
      <w:r w:rsidRPr="00516072">
        <w:t>будуть враховані</w:t>
      </w:r>
      <w:r w:rsidR="00BA28E4" w:rsidRPr="00516072">
        <w:t xml:space="preserve"> при прийнятті двох рішень, що дають право про провадження ПД (</w:t>
      </w:r>
      <w:r w:rsidR="0032054B" w:rsidRPr="00516072">
        <w:t>отримання двох документів дозвільного характеру</w:t>
      </w:r>
      <w:r w:rsidR="00BA28E4" w:rsidRPr="00516072">
        <w:t>)</w:t>
      </w:r>
      <w:r w:rsidR="0032054B" w:rsidRPr="00516072">
        <w:t xml:space="preserve">: </w:t>
      </w:r>
      <w:r w:rsidR="00BA28E4" w:rsidRPr="00516072">
        <w:t xml:space="preserve">1) надання </w:t>
      </w:r>
      <w:r w:rsidR="0032054B" w:rsidRPr="00516072">
        <w:t>спецдозв</w:t>
      </w:r>
      <w:r w:rsidR="00BA28E4" w:rsidRPr="00516072">
        <w:t xml:space="preserve">олу </w:t>
      </w:r>
      <w:r w:rsidR="0032054B" w:rsidRPr="00516072">
        <w:t xml:space="preserve">на користування надрами </w:t>
      </w:r>
      <w:r w:rsidR="00BA28E4" w:rsidRPr="00516072">
        <w:t xml:space="preserve">та 2) документ, що дає право на виконання будівельних робіт (затвердження </w:t>
      </w:r>
      <w:r w:rsidR="00681AF1" w:rsidRPr="00516072">
        <w:t>проєкт</w:t>
      </w:r>
      <w:r w:rsidR="00BA28E4" w:rsidRPr="00516072">
        <w:t xml:space="preserve">у будівництва гірничодобувного об’єкта </w:t>
      </w:r>
      <w:r w:rsidR="0076283B" w:rsidRPr="00516072">
        <w:t xml:space="preserve">у порядку, встановленому Положенням №221, </w:t>
      </w:r>
      <w:r w:rsidR="00681AF1" w:rsidRPr="00516072">
        <w:t>проєкт</w:t>
      </w:r>
      <w:r w:rsidR="0076283B" w:rsidRPr="00516072">
        <w:t>у ДПР родовища – у порядку №34/м</w:t>
      </w:r>
      <w:r w:rsidRPr="00516072">
        <w:t xml:space="preserve">, </w:t>
      </w:r>
      <w:r w:rsidR="0076283B" w:rsidRPr="00516072">
        <w:t xml:space="preserve">дозвіл на виконання будівельних робіт, </w:t>
      </w:r>
      <w:r w:rsidRPr="00516072">
        <w:t>інше)</w:t>
      </w:r>
      <w:r w:rsidR="00BA28E4" w:rsidRPr="00516072">
        <w:t>;</w:t>
      </w:r>
    </w:p>
    <w:p w14:paraId="6871A004" w14:textId="1D4B4AED" w:rsidR="00BA28E4" w:rsidRPr="00516072" w:rsidRDefault="00BA28E4" w:rsidP="00BA28E4">
      <w:r w:rsidRPr="00516072">
        <w:lastRenderedPageBreak/>
        <w:t xml:space="preserve">Б) звіт з ОВД має </w:t>
      </w:r>
      <w:r w:rsidR="00FC4DF0" w:rsidRPr="00516072">
        <w:t xml:space="preserve">адекватно інформувати </w:t>
      </w:r>
      <w:r w:rsidRPr="00516072">
        <w:t xml:space="preserve">про обидва види ПД (об’єктів) та </w:t>
      </w:r>
      <w:r w:rsidR="00FC4DF0" w:rsidRPr="00516072">
        <w:t xml:space="preserve">про ймовірний </w:t>
      </w:r>
      <w:r w:rsidRPr="00516072">
        <w:t>вплив</w:t>
      </w:r>
      <w:r w:rsidR="00FC4DF0" w:rsidRPr="00516072">
        <w:t xml:space="preserve"> </w:t>
      </w:r>
      <w:r w:rsidRPr="00516072">
        <w:t>на довкіл</w:t>
      </w:r>
      <w:r w:rsidR="00FC4DF0" w:rsidRPr="00516072">
        <w:t xml:space="preserve">ля </w:t>
      </w:r>
      <w:r w:rsidRPr="00516072">
        <w:t xml:space="preserve">з урахуванням внеску </w:t>
      </w:r>
      <w:r w:rsidR="00FC4DF0" w:rsidRPr="00516072">
        <w:t>кожного з видів ПД (об’єктів).</w:t>
      </w:r>
    </w:p>
    <w:p w14:paraId="2C3817F7" w14:textId="3146C70B" w:rsidR="0032054B" w:rsidRPr="00516072" w:rsidRDefault="0032054B" w:rsidP="00BA28E4">
      <w:pPr>
        <w:rPr>
          <w:color w:val="000000" w:themeColor="text1"/>
        </w:rPr>
      </w:pPr>
      <w:r w:rsidRPr="00516072">
        <w:t xml:space="preserve">До прикладу, </w:t>
      </w:r>
      <w:r w:rsidR="00FC4DF0" w:rsidRPr="00516072">
        <w:t xml:space="preserve">одна (спільна) процедура ОВД може здійснюватися у випадках, </w:t>
      </w:r>
      <w:r w:rsidR="00FC4DF0" w:rsidRPr="00516072">
        <w:rPr>
          <w:color w:val="000000" w:themeColor="text1"/>
        </w:rPr>
        <w:t xml:space="preserve">коли ПД </w:t>
      </w:r>
      <w:r w:rsidRPr="00516072">
        <w:rPr>
          <w:color w:val="000000" w:themeColor="text1"/>
        </w:rPr>
        <w:t xml:space="preserve">з видобування корисних копалин потребує одночасно: </w:t>
      </w:r>
    </w:p>
    <w:p w14:paraId="7EFC27EF" w14:textId="034EBE53" w:rsidR="0032054B" w:rsidRPr="00516072" w:rsidRDefault="0032054B" w:rsidP="003E3420">
      <w:pPr>
        <w:pStyle w:val="a3"/>
        <w:numPr>
          <w:ilvl w:val="0"/>
          <w:numId w:val="36"/>
        </w:numPr>
        <w:rPr>
          <w:color w:val="000000" w:themeColor="text1"/>
          <w:shd w:val="clear" w:color="auto" w:fill="FFFFFF"/>
        </w:rPr>
      </w:pPr>
      <w:r w:rsidRPr="00516072">
        <w:rPr>
          <w:color w:val="000000" w:themeColor="text1"/>
        </w:rPr>
        <w:t xml:space="preserve">будівництва об’єктів з </w:t>
      </w:r>
      <w:r w:rsidRPr="00516072">
        <w:rPr>
          <w:color w:val="000000" w:themeColor="text1"/>
          <w:shd w:val="clear" w:color="auto" w:fill="FFFFFF"/>
        </w:rPr>
        <w:t xml:space="preserve">перероблення корисних копалин, у тому числі збагачення; </w:t>
      </w:r>
    </w:p>
    <w:p w14:paraId="2A94E76C" w14:textId="2E2CB929" w:rsidR="0032054B" w:rsidRPr="00516072" w:rsidRDefault="0032054B" w:rsidP="003E3420">
      <w:pPr>
        <w:pStyle w:val="a3"/>
        <w:numPr>
          <w:ilvl w:val="0"/>
          <w:numId w:val="36"/>
        </w:numPr>
        <w:rPr>
          <w:color w:val="000000" w:themeColor="text1"/>
          <w:shd w:val="clear" w:color="auto" w:fill="FFFFFF"/>
        </w:rPr>
      </w:pPr>
      <w:r w:rsidRPr="00516072">
        <w:rPr>
          <w:color w:val="000000" w:themeColor="text1"/>
          <w:shd w:val="clear" w:color="auto" w:fill="FFFFFF"/>
        </w:rPr>
        <w:t xml:space="preserve">зберігання та переробки вуглеводневої сировини (газу природного, газу сланцевих </w:t>
      </w:r>
      <w:proofErr w:type="spellStart"/>
      <w:r w:rsidRPr="00516072">
        <w:rPr>
          <w:color w:val="000000" w:themeColor="text1"/>
          <w:shd w:val="clear" w:color="auto" w:fill="FFFFFF"/>
        </w:rPr>
        <w:t>товщ</w:t>
      </w:r>
      <w:proofErr w:type="spellEnd"/>
      <w:r w:rsidRPr="00516072">
        <w:rPr>
          <w:color w:val="000000" w:themeColor="text1"/>
          <w:shd w:val="clear" w:color="auto" w:fill="FFFFFF"/>
        </w:rPr>
        <w:t>, газу, розчиненого у нафті, газу центрально-басейнового типу, газу (метану) вугільних родовищ, конденсату, нафти, бітуму нафтового, скрапленого газу);</w:t>
      </w:r>
    </w:p>
    <w:p w14:paraId="2D7EEDC8" w14:textId="0D8CDAF5" w:rsidR="0032054B" w:rsidRPr="00516072" w:rsidRDefault="0032054B" w:rsidP="003E3420">
      <w:pPr>
        <w:pStyle w:val="a3"/>
        <w:numPr>
          <w:ilvl w:val="0"/>
          <w:numId w:val="36"/>
        </w:numPr>
        <w:rPr>
          <w:color w:val="000000" w:themeColor="text1"/>
          <w:shd w:val="clear" w:color="auto" w:fill="FFFFFF"/>
        </w:rPr>
      </w:pPr>
      <w:r w:rsidRPr="00516072">
        <w:rPr>
          <w:color w:val="000000" w:themeColor="text1"/>
          <w:shd w:val="clear" w:color="auto" w:fill="FFFFFF"/>
        </w:rPr>
        <w:t>поверхневого чи підземного зберігання викопного палива чи продуктів їх переробки на площі 500 квадратних метрів і більше або об’ємом (для рідких або газоподібних) 15 кубічних метрів і більше;</w:t>
      </w:r>
    </w:p>
    <w:p w14:paraId="7974D96F" w14:textId="23482A9B" w:rsidR="0032054B" w:rsidRPr="00516072" w:rsidRDefault="0032054B" w:rsidP="003E3420">
      <w:pPr>
        <w:pStyle w:val="a3"/>
        <w:numPr>
          <w:ilvl w:val="0"/>
          <w:numId w:val="36"/>
        </w:numPr>
        <w:rPr>
          <w:color w:val="000000" w:themeColor="text1"/>
          <w:shd w:val="clear" w:color="auto" w:fill="FFFFFF"/>
        </w:rPr>
      </w:pPr>
      <w:r w:rsidRPr="00516072">
        <w:rPr>
          <w:color w:val="000000" w:themeColor="text1"/>
          <w:shd w:val="clear" w:color="auto" w:fill="FFFFFF"/>
        </w:rPr>
        <w:t>прокладання кабелів, трубопроводів та інших комунікацій на землях водного фонду;</w:t>
      </w:r>
    </w:p>
    <w:p w14:paraId="12C677FB" w14:textId="02F22172" w:rsidR="0032054B" w:rsidRPr="00516072" w:rsidRDefault="0032054B" w:rsidP="003E3420">
      <w:pPr>
        <w:pStyle w:val="a3"/>
        <w:numPr>
          <w:ilvl w:val="0"/>
          <w:numId w:val="36"/>
        </w:numPr>
        <w:rPr>
          <w:color w:val="000000" w:themeColor="text1"/>
        </w:rPr>
      </w:pPr>
      <w:r w:rsidRPr="00516072">
        <w:rPr>
          <w:color w:val="000000" w:themeColor="text1"/>
        </w:rPr>
        <w:t>будівництва, розширення чи змін:</w:t>
      </w:r>
    </w:p>
    <w:p w14:paraId="00496C17" w14:textId="58CB1295" w:rsidR="0032054B" w:rsidRPr="00516072" w:rsidRDefault="0032054B" w:rsidP="0032054B">
      <w:pPr>
        <w:rPr>
          <w:color w:val="000000" w:themeColor="text1"/>
          <w:shd w:val="clear" w:color="auto" w:fill="FFFFFF"/>
        </w:rPr>
      </w:pPr>
      <w:r w:rsidRPr="00516072">
        <w:rPr>
          <w:color w:val="000000" w:themeColor="text1"/>
          <w:shd w:val="clear" w:color="auto" w:fill="FFFFFF"/>
        </w:rPr>
        <w:t>5.</w:t>
      </w:r>
      <w:r w:rsidR="00FC4DF0" w:rsidRPr="00516072">
        <w:rPr>
          <w:color w:val="000000" w:themeColor="text1"/>
          <w:shd w:val="clear" w:color="auto" w:fill="FFFFFF"/>
        </w:rPr>
        <w:t>1</w:t>
      </w:r>
      <w:r w:rsidRPr="00516072">
        <w:rPr>
          <w:color w:val="000000" w:themeColor="text1"/>
          <w:shd w:val="clear" w:color="auto" w:fill="FFFFFF"/>
        </w:rPr>
        <w:t xml:space="preserve">) </w:t>
      </w:r>
      <w:proofErr w:type="spellStart"/>
      <w:r w:rsidRPr="00516072">
        <w:rPr>
          <w:color w:val="000000" w:themeColor="text1"/>
          <w:shd w:val="clear" w:color="auto" w:fill="FFFFFF"/>
        </w:rPr>
        <w:t>потужностей</w:t>
      </w:r>
      <w:proofErr w:type="spellEnd"/>
      <w:r w:rsidRPr="00516072">
        <w:rPr>
          <w:color w:val="000000" w:themeColor="text1"/>
          <w:shd w:val="clear" w:color="auto" w:fill="FFFFFF"/>
        </w:rPr>
        <w:t xml:space="preserve"> для зберігання нафти місткістю 200 тисяч </w:t>
      </w:r>
      <w:proofErr w:type="spellStart"/>
      <w:r w:rsidRPr="00516072">
        <w:rPr>
          <w:color w:val="000000" w:themeColor="text1"/>
          <w:shd w:val="clear" w:color="auto" w:fill="FFFFFF"/>
        </w:rPr>
        <w:t>тонн</w:t>
      </w:r>
      <w:proofErr w:type="spellEnd"/>
      <w:r w:rsidRPr="00516072">
        <w:rPr>
          <w:color w:val="000000" w:themeColor="text1"/>
          <w:shd w:val="clear" w:color="auto" w:fill="FFFFFF"/>
        </w:rPr>
        <w:t xml:space="preserve"> або більше; </w:t>
      </w:r>
    </w:p>
    <w:p w14:paraId="1BC45459" w14:textId="3454851D" w:rsidR="0032054B" w:rsidRPr="00516072" w:rsidRDefault="0032054B" w:rsidP="0032054B">
      <w:pPr>
        <w:rPr>
          <w:color w:val="000000" w:themeColor="text1"/>
          <w:shd w:val="clear" w:color="auto" w:fill="FFFFFF"/>
        </w:rPr>
      </w:pPr>
      <w:r w:rsidRPr="00516072">
        <w:rPr>
          <w:color w:val="000000" w:themeColor="text1"/>
          <w:shd w:val="clear" w:color="auto" w:fill="FFFFFF"/>
        </w:rPr>
        <w:t>5.</w:t>
      </w:r>
      <w:r w:rsidR="00FC4DF0" w:rsidRPr="00516072">
        <w:rPr>
          <w:color w:val="000000" w:themeColor="text1"/>
          <w:shd w:val="clear" w:color="auto" w:fill="FFFFFF"/>
        </w:rPr>
        <w:t>2</w:t>
      </w:r>
      <w:r w:rsidRPr="00516072">
        <w:rPr>
          <w:color w:val="000000" w:themeColor="text1"/>
          <w:shd w:val="clear" w:color="auto" w:fill="FFFFFF"/>
        </w:rPr>
        <w:t>) ліній електропередачі (повітряних та кабельних) напругою 110 кіловольт і більше та підстанцій напругою 330 кіловольт і більше</w:t>
      </w:r>
      <w:r w:rsidR="00FC4DF0" w:rsidRPr="00516072">
        <w:rPr>
          <w:color w:val="000000" w:themeColor="text1"/>
          <w:shd w:val="clear" w:color="auto" w:fill="FFFFFF"/>
        </w:rPr>
        <w:t>, за винятком повітряних ліній електропередачі напругою 220 кіловольт або більше і довжиною понад 15 кілометрів</w:t>
      </w:r>
      <w:r w:rsidRPr="00516072">
        <w:rPr>
          <w:color w:val="000000" w:themeColor="text1"/>
          <w:shd w:val="clear" w:color="auto" w:fill="FFFFFF"/>
        </w:rPr>
        <w:t>;</w:t>
      </w:r>
    </w:p>
    <w:p w14:paraId="77DCDD2D" w14:textId="25A9040A" w:rsidR="0032054B" w:rsidRPr="00516072" w:rsidRDefault="0032054B" w:rsidP="0076283B">
      <w:pPr>
        <w:rPr>
          <w:color w:val="000000" w:themeColor="text1"/>
          <w:shd w:val="clear" w:color="auto" w:fill="FFFFFF"/>
        </w:rPr>
      </w:pPr>
      <w:r w:rsidRPr="00516072">
        <w:rPr>
          <w:color w:val="000000" w:themeColor="text1"/>
          <w:shd w:val="clear" w:color="auto" w:fill="FFFFFF"/>
        </w:rPr>
        <w:t>5.</w:t>
      </w:r>
      <w:r w:rsidR="0076283B" w:rsidRPr="00516072">
        <w:rPr>
          <w:color w:val="000000" w:themeColor="text1"/>
          <w:shd w:val="clear" w:color="auto" w:fill="FFFFFF"/>
        </w:rPr>
        <w:t>3</w:t>
      </w:r>
      <w:r w:rsidRPr="00516072">
        <w:rPr>
          <w:color w:val="000000" w:themeColor="text1"/>
          <w:shd w:val="clear" w:color="auto" w:fill="FFFFFF"/>
        </w:rPr>
        <w:t>) залізничних колій і споруд</w:t>
      </w:r>
      <w:r w:rsidR="0076283B" w:rsidRPr="00516072">
        <w:rPr>
          <w:color w:val="000000" w:themeColor="text1"/>
          <w:shd w:val="clear" w:color="auto" w:fill="FFFFFF"/>
        </w:rPr>
        <w:t>.</w:t>
      </w:r>
    </w:p>
    <w:p w14:paraId="600CBA24" w14:textId="634DCDFE" w:rsidR="0076283B" w:rsidRPr="00516072" w:rsidRDefault="0076283B" w:rsidP="0076283B">
      <w:pPr>
        <w:rPr>
          <w:color w:val="000000" w:themeColor="text1"/>
          <w:shd w:val="clear" w:color="auto" w:fill="FFFFFF"/>
        </w:rPr>
      </w:pPr>
    </w:p>
    <w:p w14:paraId="3AE47E16" w14:textId="4AAFFED8" w:rsidR="0076283B" w:rsidRPr="00516072" w:rsidRDefault="0076283B" w:rsidP="0076283B">
      <w:pPr>
        <w:rPr>
          <w:color w:val="000000" w:themeColor="text1"/>
          <w:shd w:val="clear" w:color="auto" w:fill="FFFFFF"/>
        </w:rPr>
      </w:pPr>
      <w:r w:rsidRPr="00516072">
        <w:rPr>
          <w:color w:val="000000" w:themeColor="text1"/>
          <w:shd w:val="clear" w:color="auto" w:fill="FFFFFF"/>
        </w:rPr>
        <w:t>Здійснювати одну (спільну) процедуру щодо більше, ніж двох видів ПД недоцільно</w:t>
      </w:r>
      <w:r w:rsidR="006F1DC6" w:rsidRPr="00516072">
        <w:rPr>
          <w:color w:val="000000" w:themeColor="text1"/>
          <w:shd w:val="clear" w:color="auto" w:fill="FFFFFF"/>
        </w:rPr>
        <w:t xml:space="preserve"> та неефективно</w:t>
      </w:r>
      <w:r w:rsidRPr="00516072">
        <w:rPr>
          <w:color w:val="000000" w:themeColor="text1"/>
          <w:shd w:val="clear" w:color="auto" w:fill="FFFFFF"/>
        </w:rPr>
        <w:t xml:space="preserve">, зважаючи на великий обсяг досліджень та інформації, </w:t>
      </w:r>
      <w:r w:rsidR="00721726" w:rsidRPr="00516072">
        <w:rPr>
          <w:color w:val="000000" w:themeColor="text1"/>
          <w:shd w:val="clear" w:color="auto" w:fill="FFFFFF"/>
        </w:rPr>
        <w:t xml:space="preserve">що </w:t>
      </w:r>
      <w:r w:rsidRPr="00516072">
        <w:rPr>
          <w:color w:val="000000" w:themeColor="text1"/>
          <w:shd w:val="clear" w:color="auto" w:fill="FFFFFF"/>
        </w:rPr>
        <w:t>необхідн</w:t>
      </w:r>
      <w:r w:rsidR="00721726" w:rsidRPr="00516072">
        <w:rPr>
          <w:color w:val="000000" w:themeColor="text1"/>
          <w:shd w:val="clear" w:color="auto" w:fill="FFFFFF"/>
        </w:rPr>
        <w:t xml:space="preserve">і </w:t>
      </w:r>
      <w:r w:rsidRPr="00516072">
        <w:rPr>
          <w:color w:val="000000" w:themeColor="text1"/>
          <w:shd w:val="clear" w:color="auto" w:fill="FFFFFF"/>
        </w:rPr>
        <w:t>для адекватного інформування про кожен вид ПД та його впливи в одному звіті з ОВД.</w:t>
      </w:r>
    </w:p>
    <w:p w14:paraId="04CC2BED" w14:textId="23EF0DF6" w:rsidR="003944A0" w:rsidRPr="00516072" w:rsidRDefault="00AE0E17" w:rsidP="00A0315D">
      <w:pPr>
        <w:pStyle w:val="2"/>
      </w:pPr>
      <w:bookmarkStart w:id="8" w:name="_Toc78370530"/>
      <w:bookmarkEnd w:id="7"/>
      <w:r w:rsidRPr="00516072">
        <w:t xml:space="preserve">1.4. </w:t>
      </w:r>
      <w:r w:rsidR="00721726" w:rsidRPr="00516072">
        <w:t>Попередня</w:t>
      </w:r>
      <w:r w:rsidR="003944A0" w:rsidRPr="00516072">
        <w:t xml:space="preserve"> підготовк</w:t>
      </w:r>
      <w:r w:rsidR="00721726" w:rsidRPr="00516072">
        <w:t xml:space="preserve">а </w:t>
      </w:r>
      <w:r w:rsidR="003944A0" w:rsidRPr="00516072">
        <w:t xml:space="preserve">до складання </w:t>
      </w:r>
      <w:r w:rsidR="00721726" w:rsidRPr="00516072">
        <w:t>звіту з ОВД</w:t>
      </w:r>
      <w:bookmarkEnd w:id="8"/>
    </w:p>
    <w:p w14:paraId="27BDCABD" w14:textId="14D181EA" w:rsidR="003944A0" w:rsidRPr="00516072" w:rsidRDefault="003944A0" w:rsidP="003944A0">
      <w:r w:rsidRPr="00516072">
        <w:t xml:space="preserve">Згідно із законодавством про охорону навколишнього природного середовища, написання звіту з </w:t>
      </w:r>
      <w:r w:rsidR="00721726" w:rsidRPr="00516072">
        <w:t>ОВД</w:t>
      </w:r>
      <w:r w:rsidRPr="00516072">
        <w:t xml:space="preserve"> здійснюється з урахуванням вимог законодавства про охорону навколишнього природного середовища, екологічної ємкості даної території, стану навколишнього природного середовища, екологічних прогнозів, перспектив соціально-економічного розвитку регіону, потужності та видів сукупного впливу шкідливих факторів та об’єктів на навколишнє природне середовище. Тому підготовчий процес важливо почати чим раніше і він може включати наступні дії: </w:t>
      </w:r>
    </w:p>
    <w:p w14:paraId="37176B82" w14:textId="77777777" w:rsidR="003944A0" w:rsidRPr="00516072" w:rsidRDefault="003944A0" w:rsidP="003944A0">
      <w:r w:rsidRPr="00516072">
        <w:t xml:space="preserve">1. Визначення координат. Координати ділянки надр є однією із визначальних її характеристик і ретельно досліджуються під час вирішення питання надання спецдозволу в ДСГНУ, тому до початку написання Звіту необхідно звернути окрему увагу на визначення місця розташування об’єкту </w:t>
      </w:r>
      <w:proofErr w:type="spellStart"/>
      <w:r w:rsidRPr="00516072">
        <w:t>надрокористування</w:t>
      </w:r>
      <w:proofErr w:type="spellEnd"/>
      <w:r w:rsidRPr="00516072">
        <w:t xml:space="preserve">, його географічних координат; перевірку на перетин кутових точок координат заявленої ділянки надр з діючими спецдозволами та зареєстрованими заявами на отримання спецдозволів; визначення відстані від </w:t>
      </w:r>
      <w:r w:rsidRPr="00516072">
        <w:lastRenderedPageBreak/>
        <w:t xml:space="preserve">кутових точок координат заявленої ділянки надр до природоохоронних, водоохоронних зон, прибережних захисних смуг, об’єктів Смарагдової мережі України. </w:t>
      </w:r>
    </w:p>
    <w:p w14:paraId="18843292" w14:textId="77777777" w:rsidR="003944A0" w:rsidRPr="00516072" w:rsidRDefault="003944A0" w:rsidP="003944A0">
      <w:r w:rsidRPr="00516072">
        <w:t xml:space="preserve">2. Попередній аналіз усієї наявної документації по об’єкту планованої діяльності (звітів з геолого-економічної оцінки, проєктів розробки родовища, проєктів ДПР тощо) на предмет верифікації та визначення ключових показників планованої діяльності, що будуть використовуватись у Звіті. </w:t>
      </w:r>
    </w:p>
    <w:p w14:paraId="2294C470" w14:textId="77777777" w:rsidR="003944A0" w:rsidRPr="00516072" w:rsidRDefault="003944A0" w:rsidP="003944A0">
      <w:r w:rsidRPr="00516072">
        <w:t xml:space="preserve">3. Аналіз масиву звітів з ОДВ із реєстру Міндовкілля на предмет пошуку об’єктів з аналогічними характеристиками, які можна прийняти в якості об’єктів-аналогів. Аналогії слід шукати як за виробничими процесами, так і територіально. Виходячи з аналізу, складається перелік очікуваних значних впливів, специфічних як для території, так і для проєкту планованої діяльності. </w:t>
      </w:r>
    </w:p>
    <w:p w14:paraId="1970130A" w14:textId="49A8572A" w:rsidR="001502E8" w:rsidRPr="00516072" w:rsidRDefault="003944A0" w:rsidP="001502E8">
      <w:r w:rsidRPr="00516072">
        <w:t xml:space="preserve">4. Прийняття рішення про рівень деталізації інформації про плановану діяльність та її альтернативи, про поточний стан довкілля і його окремих факторів (компонентів), а також про очікувані впливи. У разі необхідності можливо отримати пропозиції від уповноваженого органу з цього приводу. </w:t>
      </w:r>
    </w:p>
    <w:p w14:paraId="0D25EF15" w14:textId="68016AEE" w:rsidR="003944A0" w:rsidRPr="00516072" w:rsidRDefault="003944A0" w:rsidP="001502E8">
      <w:r w:rsidRPr="00516072">
        <w:t xml:space="preserve">5. Проведення досліджень за кожним окремим фактором (у розумінні та в обсязі факторів довкілля, як встановлено пунктом 4 частини другої статті 6 Закону), визначення виправданих альтернатив провадження планованої діяльності, розробка плану заходів, програми моніторингу та контролю щодо впливу на довкілля під час провадження планованої діяльності. </w:t>
      </w:r>
    </w:p>
    <w:p w14:paraId="532C5735" w14:textId="24F74FFD" w:rsidR="003944A0" w:rsidRPr="00516072" w:rsidRDefault="003944A0" w:rsidP="00A0315D">
      <w:pPr>
        <w:pStyle w:val="2"/>
        <w:rPr>
          <w:color w:val="auto"/>
        </w:rPr>
      </w:pPr>
      <w:bookmarkStart w:id="9" w:name="_Toc78370531"/>
      <w:r w:rsidRPr="00516072">
        <w:t xml:space="preserve">1.5. </w:t>
      </w:r>
      <w:r w:rsidR="00F446D9" w:rsidRPr="00516072">
        <w:t>Загальні рекомендації до</w:t>
      </w:r>
      <w:r w:rsidRPr="00516072">
        <w:t xml:space="preserve"> обсягу досліджень та рівня деталізації інформації</w:t>
      </w:r>
      <w:bookmarkEnd w:id="9"/>
      <w:r w:rsidRPr="00516072">
        <w:t xml:space="preserve"> </w:t>
      </w:r>
    </w:p>
    <w:p w14:paraId="7C3B67D5" w14:textId="1BF9CE99" w:rsidR="003944A0" w:rsidRPr="00516072" w:rsidRDefault="003944A0" w:rsidP="003944A0">
      <w:pPr>
        <w:rPr>
          <w:color w:val="auto"/>
        </w:rPr>
      </w:pPr>
      <w:r w:rsidRPr="00516072">
        <w:rPr>
          <w:color w:val="auto"/>
        </w:rPr>
        <w:t>Рівень деталізації інформації</w:t>
      </w:r>
      <w:r w:rsidR="00721726" w:rsidRPr="00516072">
        <w:rPr>
          <w:color w:val="auto"/>
        </w:rPr>
        <w:t>»</w:t>
      </w:r>
      <w:r w:rsidRPr="00516072">
        <w:rPr>
          <w:color w:val="auto"/>
        </w:rPr>
        <w:t xml:space="preserve">, яка буде включена до Звіту, визначається з огляду на максимальне забезпечення прав громадськості на отримання повної і достовірної інформації та для надання можливості перевірити зазначені дані і результати розрахунків, прогнозні та оціночні гіпотези. Все це надає можливість приймати органам влади та громадськості обґрунтоване рішення про </w:t>
      </w:r>
      <w:r w:rsidR="00276876" w:rsidRPr="00516072">
        <w:rPr>
          <w:color w:val="auto"/>
        </w:rPr>
        <w:t>ПД</w:t>
      </w:r>
      <w:r w:rsidRPr="00516072">
        <w:rPr>
          <w:color w:val="auto"/>
        </w:rPr>
        <w:t xml:space="preserve">. </w:t>
      </w:r>
    </w:p>
    <w:p w14:paraId="0E0B5FBA" w14:textId="5AE3BC35" w:rsidR="003944A0" w:rsidRPr="00516072" w:rsidRDefault="003944A0" w:rsidP="003944A0">
      <w:pPr>
        <w:rPr>
          <w:color w:val="auto"/>
        </w:rPr>
      </w:pPr>
      <w:r w:rsidRPr="00516072">
        <w:rPr>
          <w:color w:val="auto"/>
        </w:rPr>
        <w:t xml:space="preserve">Суб’єкт господарювання має можливість одночасно з повідомленням про плановану діяльність подати до уповноваженого органу вимогу про надання умов щодо обсягу досліджень та рівня деталізації інформації, що підлягає включенню до звіту з </w:t>
      </w:r>
      <w:r w:rsidR="00276876" w:rsidRPr="00516072">
        <w:rPr>
          <w:color w:val="auto"/>
        </w:rPr>
        <w:t>ОВД</w:t>
      </w:r>
      <w:r w:rsidRPr="00516072">
        <w:rPr>
          <w:color w:val="auto"/>
        </w:rPr>
        <w:t xml:space="preserve">. Це дозволяє </w:t>
      </w:r>
      <w:r w:rsidR="00276876" w:rsidRPr="00516072">
        <w:rPr>
          <w:color w:val="auto"/>
        </w:rPr>
        <w:t>забезпечити належну адекватність та якість звіту з ОВД, спланувати необхідні дослідження та роботу зі збору даних та інформації.</w:t>
      </w:r>
      <w:r w:rsidRPr="00516072">
        <w:rPr>
          <w:color w:val="auto"/>
        </w:rPr>
        <w:t xml:space="preserve"> </w:t>
      </w:r>
    </w:p>
    <w:p w14:paraId="65641419" w14:textId="77777777" w:rsidR="003944A0" w:rsidRPr="00516072" w:rsidRDefault="003944A0" w:rsidP="003944A0">
      <w:pPr>
        <w:rPr>
          <w:color w:val="auto"/>
        </w:rPr>
      </w:pPr>
      <w:r w:rsidRPr="00516072">
        <w:rPr>
          <w:color w:val="auto"/>
        </w:rPr>
        <w:t xml:space="preserve">Але отримання умов щодо обсягу досліджень та рівня деталізації інформації, що підлягає включенню до Звіту, не позбавляє уповноважені органи або громадськість в подальшому, після оприлюднення Звіту та в процесі його громадського обговорення, можливості висувати додаткові зауваження, пропозиції надати більше відомостей або провести додаткові дослідження. </w:t>
      </w:r>
    </w:p>
    <w:p w14:paraId="4B63DF65" w14:textId="6DB833CA" w:rsidR="003944A0" w:rsidRPr="00516072" w:rsidRDefault="003944A0" w:rsidP="003944A0">
      <w:pPr>
        <w:rPr>
          <w:color w:val="auto"/>
        </w:rPr>
      </w:pPr>
      <w:r w:rsidRPr="00516072">
        <w:rPr>
          <w:color w:val="auto"/>
        </w:rPr>
        <w:t xml:space="preserve">За винятком випадків, коли планована діяльність підлягає транскордонній оцінці, рішення про отримання від уповноваженого органу умов щодо обсягу досліджень та рівня деталізації інформації, що підлягає включенню до звіту з оцінки впливу на довкілля приймається </w:t>
      </w:r>
      <w:r w:rsidR="00276876" w:rsidRPr="00516072">
        <w:rPr>
          <w:color w:val="auto"/>
        </w:rPr>
        <w:t xml:space="preserve">суб’єктом господарювання </w:t>
      </w:r>
      <w:r w:rsidRPr="00516072">
        <w:rPr>
          <w:color w:val="auto"/>
        </w:rPr>
        <w:t xml:space="preserve">на власний розсуд. </w:t>
      </w:r>
    </w:p>
    <w:p w14:paraId="7FC3D368" w14:textId="77777777" w:rsidR="00CA7599" w:rsidRPr="00516072" w:rsidRDefault="004C5F02" w:rsidP="004C5F02">
      <w:r w:rsidRPr="00516072">
        <w:lastRenderedPageBreak/>
        <w:t xml:space="preserve">Оцінку кумулятивного впливу на якість атмосферного повітря, забруднення поверхневих вод зворотними водами чи іншого впливу на води, забруднення земель та надр, шумового навантаження та інших фізичних впливів порушення охоронюваних природних територій та </w:t>
      </w:r>
      <w:proofErr w:type="spellStart"/>
      <w:r w:rsidRPr="00516072">
        <w:t>обєктів</w:t>
      </w:r>
      <w:proofErr w:type="spellEnd"/>
      <w:r w:rsidRPr="00516072">
        <w:t xml:space="preserve"> рекомендується здійснювати з урахуванням</w:t>
      </w:r>
      <w:r w:rsidR="00CA7599" w:rsidRPr="00516072">
        <w:t>:</w:t>
      </w:r>
    </w:p>
    <w:p w14:paraId="7C402168" w14:textId="6BC6A2D1" w:rsidR="004C5F02" w:rsidRPr="00516072" w:rsidRDefault="00CA7599" w:rsidP="004C5F02">
      <w:r w:rsidRPr="00516072">
        <w:t xml:space="preserve">1) </w:t>
      </w:r>
      <w:r w:rsidR="004C5F02" w:rsidRPr="00516072">
        <w:t>супутніх об</w:t>
      </w:r>
      <w:r w:rsidR="00D31E32" w:rsidRPr="00516072">
        <w:t>’</w:t>
      </w:r>
      <w:r w:rsidR="004C5F02" w:rsidRPr="00516072">
        <w:t xml:space="preserve">єктів та видів робіт, що є джерелами зазначених впливів, перебувають у </w:t>
      </w:r>
      <w:r w:rsidRPr="00516072">
        <w:t>володінні або користуванні</w:t>
      </w:r>
      <w:r w:rsidR="004C5F02" w:rsidRPr="00516072">
        <w:t xml:space="preserve"> </w:t>
      </w:r>
      <w:proofErr w:type="spellStart"/>
      <w:r w:rsidR="004C5F02" w:rsidRPr="00516072">
        <w:t>субєкта</w:t>
      </w:r>
      <w:proofErr w:type="spellEnd"/>
      <w:r w:rsidR="004C5F02" w:rsidRPr="00516072">
        <w:t xml:space="preserve"> господарювання і належать до комплексу об'єктів основного та </w:t>
      </w:r>
      <w:proofErr w:type="spellStart"/>
      <w:r w:rsidR="004C5F02" w:rsidRPr="00516072">
        <w:t>обслуговувального</w:t>
      </w:r>
      <w:proofErr w:type="spellEnd"/>
      <w:r w:rsidR="004C5F02" w:rsidRPr="00516072">
        <w:t xml:space="preserve"> призначення, необхідних для провадження ПД, розташовуються в межах одного </w:t>
      </w:r>
      <w:proofErr w:type="spellStart"/>
      <w:r w:rsidR="004C5F02" w:rsidRPr="00516072">
        <w:t>проммайданчика</w:t>
      </w:r>
      <w:proofErr w:type="spellEnd"/>
      <w:r w:rsidR="004C5F02" w:rsidRPr="00516072">
        <w:t xml:space="preserve"> або сусідніх </w:t>
      </w:r>
      <w:proofErr w:type="spellStart"/>
      <w:r w:rsidR="004C5F02" w:rsidRPr="00516072">
        <w:t>проммайданчиків</w:t>
      </w:r>
      <w:proofErr w:type="spellEnd"/>
      <w:r w:rsidR="004C5F02" w:rsidRPr="00516072">
        <w:t>, відстань між якими 500 м і менше, виникатимуть (будуватимуться, провадитимуться) протягом періоду провадження ПД</w:t>
      </w:r>
      <w:r w:rsidRPr="00516072">
        <w:t>;</w:t>
      </w:r>
    </w:p>
    <w:p w14:paraId="3E6111AE" w14:textId="64C74C99" w:rsidR="00CA7599" w:rsidRPr="00516072" w:rsidRDefault="00CA7599" w:rsidP="004C5F02">
      <w:r w:rsidRPr="00516072">
        <w:t xml:space="preserve">2) двох видів ПД (об’єктів), щодо </w:t>
      </w:r>
      <w:r w:rsidR="00276876" w:rsidRPr="00516072">
        <w:t xml:space="preserve">яких </w:t>
      </w:r>
      <w:r w:rsidRPr="00516072">
        <w:t>здійснюється одна (спільна) процедура ОВД.</w:t>
      </w:r>
    </w:p>
    <w:p w14:paraId="6E8034C7" w14:textId="4CD27182" w:rsidR="003944A0" w:rsidRPr="00516072" w:rsidRDefault="003944A0" w:rsidP="00964595">
      <w:pPr>
        <w:rPr>
          <w:color w:val="auto"/>
        </w:rPr>
      </w:pPr>
      <w:r w:rsidRPr="00516072">
        <w:t xml:space="preserve">1.6. </w:t>
      </w:r>
      <w:r w:rsidR="00301DDE" w:rsidRPr="00516072">
        <w:t>Р</w:t>
      </w:r>
      <w:r w:rsidR="00C83E2D" w:rsidRPr="00516072">
        <w:t xml:space="preserve">екомендації до загальної </w:t>
      </w:r>
      <w:r w:rsidRPr="00516072">
        <w:t>структур</w:t>
      </w:r>
      <w:r w:rsidR="00C83E2D" w:rsidRPr="00516072">
        <w:t xml:space="preserve">и звіту з </w:t>
      </w:r>
      <w:proofErr w:type="spellStart"/>
      <w:r w:rsidR="00C83E2D" w:rsidRPr="00516072">
        <w:t>ОВД</w:t>
      </w:r>
      <w:r w:rsidRPr="00516072">
        <w:rPr>
          <w:color w:val="auto"/>
        </w:rPr>
        <w:t>Структурні</w:t>
      </w:r>
      <w:proofErr w:type="spellEnd"/>
      <w:r w:rsidRPr="00516072">
        <w:rPr>
          <w:color w:val="auto"/>
        </w:rPr>
        <w:t xml:space="preserve"> частини Звіту </w:t>
      </w:r>
      <w:r w:rsidR="00964595" w:rsidRPr="00516072">
        <w:rPr>
          <w:color w:val="auto"/>
        </w:rPr>
        <w:t xml:space="preserve">та їхній зміст </w:t>
      </w:r>
      <w:r w:rsidRPr="00516072">
        <w:rPr>
          <w:color w:val="auto"/>
        </w:rPr>
        <w:t>визначені статтею 6 Закону</w:t>
      </w:r>
      <w:r w:rsidR="00964595" w:rsidRPr="00516072">
        <w:rPr>
          <w:color w:val="auto"/>
        </w:rPr>
        <w:t xml:space="preserve"> та додатком 4 до Порядку №1026</w:t>
      </w:r>
      <w:r w:rsidRPr="00516072">
        <w:rPr>
          <w:color w:val="auto"/>
        </w:rPr>
        <w:t xml:space="preserve">. </w:t>
      </w:r>
    </w:p>
    <w:p w14:paraId="4775B12D" w14:textId="05A30898" w:rsidR="003944A0" w:rsidRPr="00516072" w:rsidRDefault="003944A0" w:rsidP="003944A0">
      <w:pPr>
        <w:rPr>
          <w:color w:val="auto"/>
        </w:rPr>
      </w:pPr>
      <w:r w:rsidRPr="00516072">
        <w:rPr>
          <w:color w:val="auto"/>
        </w:rPr>
        <w:t xml:space="preserve">Перед початком основних розділів Звіту </w:t>
      </w:r>
      <w:r w:rsidR="00964595" w:rsidRPr="00516072">
        <w:rPr>
          <w:color w:val="auto"/>
        </w:rPr>
        <w:t xml:space="preserve">доцільно включати </w:t>
      </w:r>
      <w:r w:rsidRPr="00516072">
        <w:rPr>
          <w:color w:val="auto"/>
        </w:rPr>
        <w:t xml:space="preserve">зміст, а також (в разі необхідності) перелік прийнятих скорочень. </w:t>
      </w:r>
    </w:p>
    <w:p w14:paraId="67363B59" w14:textId="7535994A" w:rsidR="003944A0" w:rsidRPr="00516072" w:rsidRDefault="003944A0" w:rsidP="003944A0">
      <w:pPr>
        <w:rPr>
          <w:color w:val="auto"/>
        </w:rPr>
      </w:pPr>
      <w:r w:rsidRPr="00516072">
        <w:rPr>
          <w:color w:val="auto"/>
        </w:rPr>
        <w:t xml:space="preserve">В основному тексті Звіту результати спеціальних інженерно-технічних </w:t>
      </w:r>
      <w:proofErr w:type="spellStart"/>
      <w:r w:rsidRPr="00516072">
        <w:rPr>
          <w:color w:val="auto"/>
        </w:rPr>
        <w:t>вишукувань</w:t>
      </w:r>
      <w:proofErr w:type="spellEnd"/>
      <w:r w:rsidRPr="00516072">
        <w:rPr>
          <w:color w:val="auto"/>
        </w:rPr>
        <w:t>, наукових</w:t>
      </w:r>
      <w:r w:rsidR="00C83E2D" w:rsidRPr="00516072">
        <w:rPr>
          <w:color w:val="auto"/>
        </w:rPr>
        <w:t xml:space="preserve"> і науково-технічних</w:t>
      </w:r>
      <w:r w:rsidRPr="00516072">
        <w:rPr>
          <w:color w:val="auto"/>
        </w:rPr>
        <w:t xml:space="preserve"> досліджень, техніко-економічних обґрунтувань викладають у формі засвоюваних фактів, узагальнених таблиць </w:t>
      </w:r>
      <w:r w:rsidR="00964595" w:rsidRPr="00516072">
        <w:rPr>
          <w:color w:val="auto"/>
        </w:rPr>
        <w:t xml:space="preserve">з їхніми </w:t>
      </w:r>
      <w:r w:rsidRPr="00516072">
        <w:rPr>
          <w:color w:val="auto"/>
        </w:rPr>
        <w:t>пояснен</w:t>
      </w:r>
      <w:r w:rsidR="00964595" w:rsidRPr="00516072">
        <w:rPr>
          <w:color w:val="auto"/>
        </w:rPr>
        <w:t>нями</w:t>
      </w:r>
      <w:r w:rsidRPr="00516072">
        <w:rPr>
          <w:color w:val="auto"/>
        </w:rPr>
        <w:t xml:space="preserve">. Більше технічних і наукових деталей, за потреби, може бути відображено у додатках до Звіту. </w:t>
      </w:r>
    </w:p>
    <w:p w14:paraId="355F7835" w14:textId="26CA2EEF" w:rsidR="00AD0CB9" w:rsidRPr="00516072" w:rsidRDefault="00AD0CB9" w:rsidP="003944A0">
      <w:r w:rsidRPr="00516072">
        <w:t>Таблиці у звіті доцільно нумерувати наскрізною нумерацією.</w:t>
      </w:r>
    </w:p>
    <w:p w14:paraId="2446AEC9" w14:textId="4EC62117" w:rsidR="00AD0CB9" w:rsidRPr="00516072" w:rsidRDefault="00AD0CB9" w:rsidP="003944A0">
      <w:r w:rsidRPr="00516072">
        <w:t>Для спрощення перевірки та оцінки результатів розрахунків уповноваженим органом та громадськістю, рекомендується для усіх без винятку розрахунків зазначати методики.</w:t>
      </w:r>
    </w:p>
    <w:p w14:paraId="5B1EC575" w14:textId="3082E491" w:rsidR="00964595" w:rsidRPr="00516072" w:rsidRDefault="003944A0" w:rsidP="00AD0CB9">
      <w:pPr>
        <w:rPr>
          <w:color w:val="333333"/>
          <w:shd w:val="clear" w:color="auto" w:fill="FFFFFF"/>
        </w:rPr>
      </w:pPr>
      <w:r w:rsidRPr="00516072">
        <w:t xml:space="preserve">Відповідно до Закону, </w:t>
      </w:r>
      <w:r w:rsidR="00964595" w:rsidRPr="00516072">
        <w:t xml:space="preserve">звіт з ОВД </w:t>
      </w:r>
      <w:r w:rsidRPr="00516072">
        <w:t xml:space="preserve">підписується всіма його авторами (виконавцями), із зазначенням їхньої кваліфікації; при цьому вказуються прізвище, ім’я, по-батькові, кваліфікація (у тлумаченні </w:t>
      </w:r>
      <w:r w:rsidR="00964595" w:rsidRPr="00516072">
        <w:t xml:space="preserve">відповідно до законодавства про освіту; відповідно до Закону України «Про вищу освіту, </w:t>
      </w:r>
      <w:r w:rsidR="00964595" w:rsidRPr="00516072">
        <w:rPr>
          <w:color w:val="333333"/>
          <w:shd w:val="clear" w:color="auto" w:fill="FFFFFF"/>
        </w:rPr>
        <w:t>кваліфікація</w:t>
      </w:r>
      <w:r w:rsidR="004B4E2E" w:rsidRPr="00516072">
        <w:rPr>
          <w:color w:val="333333"/>
          <w:shd w:val="clear" w:color="auto" w:fill="FFFFFF"/>
        </w:rPr>
        <w:t xml:space="preserve"> </w:t>
      </w:r>
      <w:r w:rsidR="00964595" w:rsidRPr="00516072">
        <w:rPr>
          <w:color w:val="333333"/>
          <w:shd w:val="clear" w:color="auto" w:fill="FFFFFF"/>
        </w:rPr>
        <w:t>складається з інформації про здобутий особою ступінь вищої освіти, спеціальність (спеціальності, галузь знань - для міждисциплінарних освітніх програм), спеціалізацію та професійну кваліфікацію (у разі присвоєння).</w:t>
      </w:r>
    </w:p>
    <w:p w14:paraId="2BD2BFC2" w14:textId="3FB51C1E" w:rsidR="003944A0" w:rsidRPr="00516072" w:rsidRDefault="003944A0" w:rsidP="00A0315D">
      <w:pPr>
        <w:pStyle w:val="1"/>
      </w:pPr>
      <w:bookmarkStart w:id="10" w:name="_Toc78370532"/>
      <w:r w:rsidRPr="00516072">
        <w:t xml:space="preserve">2. </w:t>
      </w:r>
      <w:r w:rsidR="003163BF" w:rsidRPr="00516072">
        <w:t xml:space="preserve">РЕКОМЕНДАЦІЇ ДО ОБСЯГУ ДОСЛІДЖЕНЬ ТА РІВНЯ ДЕТАЛІЗАЦІЇ ІНФОРМАЦІЇ ЗА РОЗДІЛАМИ </w:t>
      </w:r>
      <w:r w:rsidRPr="00516072">
        <w:t xml:space="preserve">ЗВІТУ </w:t>
      </w:r>
      <w:r w:rsidR="003163BF" w:rsidRPr="00516072">
        <w:t>З ОВД</w:t>
      </w:r>
      <w:bookmarkEnd w:id="10"/>
      <w:r w:rsidRPr="00516072">
        <w:t xml:space="preserve"> </w:t>
      </w:r>
    </w:p>
    <w:p w14:paraId="30B7608B" w14:textId="77777777" w:rsidR="003944A0" w:rsidRPr="00516072" w:rsidRDefault="003944A0" w:rsidP="00A0315D">
      <w:pPr>
        <w:pStyle w:val="1"/>
      </w:pPr>
      <w:bookmarkStart w:id="11" w:name="_Toc78370533"/>
      <w:r w:rsidRPr="00516072">
        <w:t>2.1. КАР’ЄРИ ТА ВИДОБУВАННЯ КОРИСНИХ КОПАЛИН ВІДКРИТИМ СПОСОБОМ З ВИКОНАННЯМ ВИБУХОВИХ РОБІТ</w:t>
      </w:r>
      <w:bookmarkEnd w:id="11"/>
      <w:r w:rsidRPr="00516072">
        <w:t xml:space="preserve"> </w:t>
      </w:r>
    </w:p>
    <w:p w14:paraId="0AAFBC99" w14:textId="77777777" w:rsidR="003944A0" w:rsidRPr="00516072" w:rsidRDefault="003944A0" w:rsidP="00A0315D">
      <w:pPr>
        <w:pStyle w:val="2"/>
      </w:pPr>
      <w:bookmarkStart w:id="12" w:name="_Toc78370534"/>
      <w:r w:rsidRPr="00516072">
        <w:t>2.1.1. Розділ 1. Опис планованої діяльності</w:t>
      </w:r>
      <w:bookmarkEnd w:id="12"/>
      <w:r w:rsidRPr="00516072">
        <w:t xml:space="preserve"> </w:t>
      </w:r>
    </w:p>
    <w:p w14:paraId="5F799F98" w14:textId="361F05EC" w:rsidR="00492DAB" w:rsidRPr="00516072" w:rsidRDefault="003944A0" w:rsidP="003944A0">
      <w:pPr>
        <w:rPr>
          <w:color w:val="auto"/>
        </w:rPr>
      </w:pPr>
      <w:r w:rsidRPr="00516072">
        <w:t xml:space="preserve">Опис </w:t>
      </w:r>
      <w:r w:rsidR="009626D3" w:rsidRPr="00516072">
        <w:t>ПД</w:t>
      </w:r>
      <w:r w:rsidRPr="00516072">
        <w:t xml:space="preserve"> – це презентація </w:t>
      </w:r>
      <w:r w:rsidR="009626D3" w:rsidRPr="00516072">
        <w:t xml:space="preserve">територіальних, техніко-економічних і технічних рішень щодо ПД </w:t>
      </w:r>
      <w:r w:rsidRPr="00516072">
        <w:t>в цілому</w:t>
      </w:r>
      <w:r w:rsidR="00B17CB6" w:rsidRPr="00516072">
        <w:t xml:space="preserve">, </w:t>
      </w:r>
      <w:r w:rsidR="009626D3" w:rsidRPr="00516072">
        <w:t xml:space="preserve">її </w:t>
      </w:r>
      <w:r w:rsidRPr="00516072">
        <w:t>окремих етапів</w:t>
      </w:r>
      <w:r w:rsidR="00B17CB6" w:rsidRPr="00516072">
        <w:t>, процесів, частин</w:t>
      </w:r>
      <w:r w:rsidR="009626D3" w:rsidRPr="00516072">
        <w:t xml:space="preserve"> (об’єктів) та </w:t>
      </w:r>
      <w:r w:rsidRPr="00516072">
        <w:lastRenderedPageBreak/>
        <w:t>відповідних суп</w:t>
      </w:r>
      <w:r w:rsidR="009626D3" w:rsidRPr="00516072">
        <w:t xml:space="preserve">утніх </w:t>
      </w:r>
      <w:r w:rsidRPr="00516072">
        <w:t>заходів, що надає розуміння того, як</w:t>
      </w:r>
      <w:r w:rsidR="00B17CB6" w:rsidRPr="00516072">
        <w:t xml:space="preserve">им чином провадження ПД разом з підготовчими і будівельними роботами може </w:t>
      </w:r>
      <w:r w:rsidR="009626D3" w:rsidRPr="00516072">
        <w:t>чинити</w:t>
      </w:r>
      <w:r w:rsidRPr="00516072">
        <w:t xml:space="preserve"> вплив на </w:t>
      </w:r>
      <w:r w:rsidR="00B17CB6" w:rsidRPr="00516072">
        <w:t xml:space="preserve">фактори (компоненти) </w:t>
      </w:r>
      <w:r w:rsidRPr="00516072">
        <w:t>довкілля.</w:t>
      </w:r>
      <w:r w:rsidR="007009D8" w:rsidRPr="00516072">
        <w:t xml:space="preserve"> </w:t>
      </w:r>
      <w:r w:rsidR="00492DAB" w:rsidRPr="00516072">
        <w:rPr>
          <w:color w:val="auto"/>
        </w:rPr>
        <w:t xml:space="preserve">Розділ має включати інформацію (підрозділи) згідно з пунктом 1 частини другої ст.6 Закону. </w:t>
      </w:r>
    </w:p>
    <w:p w14:paraId="4246FEA0" w14:textId="77777777" w:rsidR="003944A0" w:rsidRPr="00516072" w:rsidRDefault="003944A0" w:rsidP="00A0315D">
      <w:pPr>
        <w:pStyle w:val="3"/>
      </w:pPr>
      <w:bookmarkStart w:id="13" w:name="_Toc78370535"/>
      <w:r w:rsidRPr="00516072">
        <w:t>2.1.1.1. Опис місця провадження планованої діяльності</w:t>
      </w:r>
      <w:bookmarkEnd w:id="13"/>
      <w:r w:rsidRPr="00516072">
        <w:t xml:space="preserve"> </w:t>
      </w:r>
    </w:p>
    <w:p w14:paraId="17F22315" w14:textId="5202EE2E" w:rsidR="00B05EB7" w:rsidRPr="00516072" w:rsidRDefault="00B05EB7" w:rsidP="00C65FCA">
      <w:r w:rsidRPr="00516072">
        <w:t>І</w:t>
      </w:r>
      <w:r w:rsidR="003944A0" w:rsidRPr="00516072">
        <w:t xml:space="preserve">нформація про місце провадження </w:t>
      </w:r>
      <w:r w:rsidRPr="00516072">
        <w:t xml:space="preserve">ПД є однією з найважливіших у </w:t>
      </w:r>
      <w:r w:rsidR="009D1448" w:rsidRPr="00516072">
        <w:t>з</w:t>
      </w:r>
      <w:r w:rsidRPr="00516072">
        <w:t xml:space="preserve">віті з ОВД </w:t>
      </w:r>
      <w:r w:rsidR="009D1448" w:rsidRPr="00516072">
        <w:t xml:space="preserve">зокрема, а також </w:t>
      </w:r>
      <w:r w:rsidRPr="00516072">
        <w:t xml:space="preserve">для оцінки впливу на довкілля в цілому. </w:t>
      </w:r>
      <w:r w:rsidR="009D1448" w:rsidRPr="00516072">
        <w:t xml:space="preserve">Обсяг інформації має бути достатнім для </w:t>
      </w:r>
      <w:r w:rsidRPr="00516072">
        <w:t xml:space="preserve">розуміння </w:t>
      </w:r>
      <w:r w:rsidR="009D1448" w:rsidRPr="00516072">
        <w:t xml:space="preserve">розташування </w:t>
      </w:r>
      <w:r w:rsidR="00840841" w:rsidRPr="00516072">
        <w:t xml:space="preserve">виробничих майданчиків </w:t>
      </w:r>
      <w:r w:rsidR="009D1448" w:rsidRPr="00516072">
        <w:t xml:space="preserve">і площ </w:t>
      </w:r>
      <w:r w:rsidRPr="00516072">
        <w:t xml:space="preserve">ПД, </w:t>
      </w:r>
      <w:r w:rsidR="009D1448" w:rsidRPr="00516072">
        <w:t xml:space="preserve">її супутніх об’єктів (супутніх споруд, доріг, інженерних мереж, місць видалення відходів), </w:t>
      </w:r>
      <w:r w:rsidRPr="00516072">
        <w:t xml:space="preserve">санітарно-захисної зони, а також </w:t>
      </w:r>
      <w:r w:rsidR="009D1448" w:rsidRPr="00516072">
        <w:t xml:space="preserve">особливостей </w:t>
      </w:r>
      <w:r w:rsidRPr="00516072">
        <w:t xml:space="preserve">найближчого оточення ПД, що </w:t>
      </w:r>
      <w:r w:rsidR="00840841" w:rsidRPr="00516072">
        <w:t xml:space="preserve">ймовірно </w:t>
      </w:r>
      <w:r w:rsidRPr="00516072">
        <w:t>зазнає впливу.</w:t>
      </w:r>
    </w:p>
    <w:p w14:paraId="34991391" w14:textId="6D7C64BA" w:rsidR="00FB38FB" w:rsidRPr="00516072" w:rsidRDefault="00693136" w:rsidP="00FB38FB">
      <w:r w:rsidRPr="00516072">
        <w:t>В описі</w:t>
      </w:r>
      <w:r w:rsidR="00FB38FB" w:rsidRPr="00516072">
        <w:t xml:space="preserve"> місц</w:t>
      </w:r>
      <w:r w:rsidRPr="00516072">
        <w:t xml:space="preserve">я </w:t>
      </w:r>
      <w:r w:rsidR="00FB38FB" w:rsidRPr="00516072">
        <w:t>провадження</w:t>
      </w:r>
      <w:r w:rsidRPr="00516072">
        <w:t xml:space="preserve"> </w:t>
      </w:r>
      <w:r w:rsidR="00FB38FB" w:rsidRPr="00516072">
        <w:t xml:space="preserve">рекомендується надавати </w:t>
      </w:r>
      <w:proofErr w:type="spellStart"/>
      <w:r w:rsidR="00FB38FB" w:rsidRPr="00516072">
        <w:t>геопросторові</w:t>
      </w:r>
      <w:proofErr w:type="spellEnd"/>
      <w:r w:rsidR="00FB38FB" w:rsidRPr="00516072">
        <w:t xml:space="preserve"> дані, а супровідні картографічні матеріали</w:t>
      </w:r>
      <w:r w:rsidR="004B4E2E" w:rsidRPr="00516072">
        <w:t xml:space="preserve"> </w:t>
      </w:r>
      <w:r w:rsidR="00FB38FB" w:rsidRPr="00516072">
        <w:t>для цього</w:t>
      </w:r>
      <w:r w:rsidRPr="00516072">
        <w:t xml:space="preserve"> та </w:t>
      </w:r>
      <w:r w:rsidR="00FB38FB" w:rsidRPr="00516072">
        <w:t xml:space="preserve">інших розділів </w:t>
      </w:r>
      <w:r w:rsidRPr="00516072">
        <w:t xml:space="preserve">звіту з ОВД </w:t>
      </w:r>
      <w:r w:rsidR="00FB38FB" w:rsidRPr="00516072">
        <w:t xml:space="preserve">готувати з використанням </w:t>
      </w:r>
      <w:proofErr w:type="spellStart"/>
      <w:r w:rsidR="00FB38FB" w:rsidRPr="00516072">
        <w:t>геоінформаційних</w:t>
      </w:r>
      <w:proofErr w:type="spellEnd"/>
      <w:r w:rsidR="00FB38FB" w:rsidRPr="00516072">
        <w:t xml:space="preserve"> технологій.</w:t>
      </w:r>
    </w:p>
    <w:p w14:paraId="38A305F5" w14:textId="701DE162" w:rsidR="003944A0" w:rsidRPr="00516072" w:rsidRDefault="00693136" w:rsidP="009D1448">
      <w:r w:rsidRPr="00516072">
        <w:t>М</w:t>
      </w:r>
      <w:r w:rsidR="00FB38FB" w:rsidRPr="00516072">
        <w:t>ісце провадження ПД р</w:t>
      </w:r>
      <w:r w:rsidR="00B05EB7" w:rsidRPr="00516072">
        <w:t xml:space="preserve">екомендується </w:t>
      </w:r>
      <w:r w:rsidR="00FB38FB" w:rsidRPr="00516072">
        <w:t>характеризувати за допомогою</w:t>
      </w:r>
      <w:r w:rsidR="00B05EB7" w:rsidRPr="00516072">
        <w:t>:</w:t>
      </w:r>
      <w:r w:rsidR="004B4E2E" w:rsidRPr="00516072">
        <w:t xml:space="preserve"> </w:t>
      </w:r>
    </w:p>
    <w:p w14:paraId="36EB5532" w14:textId="28E9735B" w:rsidR="00B05EB7" w:rsidRPr="00516072" w:rsidRDefault="00FB38FB" w:rsidP="003E3420">
      <w:pPr>
        <w:numPr>
          <w:ilvl w:val="0"/>
          <w:numId w:val="6"/>
        </w:numPr>
        <w:rPr>
          <w:color w:val="auto"/>
        </w:rPr>
      </w:pPr>
      <w:r w:rsidRPr="00516072">
        <w:rPr>
          <w:color w:val="auto"/>
        </w:rPr>
        <w:t>Т</w:t>
      </w:r>
      <w:r w:rsidR="00B05EB7" w:rsidRPr="00516072">
        <w:rPr>
          <w:color w:val="auto"/>
        </w:rPr>
        <w:t>очн</w:t>
      </w:r>
      <w:r w:rsidRPr="00516072">
        <w:rPr>
          <w:color w:val="auto"/>
        </w:rPr>
        <w:t xml:space="preserve">ої </w:t>
      </w:r>
      <w:r w:rsidR="003944A0" w:rsidRPr="00516072">
        <w:rPr>
          <w:color w:val="auto"/>
        </w:rPr>
        <w:t>географічн</w:t>
      </w:r>
      <w:r w:rsidRPr="00516072">
        <w:rPr>
          <w:color w:val="auto"/>
        </w:rPr>
        <w:t xml:space="preserve">ої </w:t>
      </w:r>
      <w:r w:rsidR="003944A0" w:rsidRPr="00516072">
        <w:rPr>
          <w:color w:val="auto"/>
        </w:rPr>
        <w:t>адрес</w:t>
      </w:r>
      <w:r w:rsidRPr="00516072">
        <w:rPr>
          <w:color w:val="auto"/>
        </w:rPr>
        <w:t xml:space="preserve">и </w:t>
      </w:r>
      <w:proofErr w:type="spellStart"/>
      <w:r w:rsidR="00B05EB7" w:rsidRPr="00516072">
        <w:rPr>
          <w:color w:val="auto"/>
        </w:rPr>
        <w:t>проммайданчика</w:t>
      </w:r>
      <w:proofErr w:type="spellEnd"/>
      <w:r w:rsidR="00B05EB7" w:rsidRPr="00516072">
        <w:rPr>
          <w:color w:val="auto"/>
        </w:rPr>
        <w:t xml:space="preserve"> (майданчиків) ПД</w:t>
      </w:r>
      <w:r w:rsidR="003944A0" w:rsidRPr="00516072">
        <w:rPr>
          <w:color w:val="auto"/>
        </w:rPr>
        <w:t xml:space="preserve">, </w:t>
      </w:r>
      <w:r w:rsidR="00B05EB7" w:rsidRPr="00516072">
        <w:rPr>
          <w:color w:val="auto"/>
        </w:rPr>
        <w:t>його (їх) загальн</w:t>
      </w:r>
      <w:r w:rsidRPr="00516072">
        <w:rPr>
          <w:color w:val="auto"/>
        </w:rPr>
        <w:t xml:space="preserve">ої площі та </w:t>
      </w:r>
      <w:r w:rsidR="00B05EB7" w:rsidRPr="00516072">
        <w:rPr>
          <w:color w:val="auto"/>
        </w:rPr>
        <w:t xml:space="preserve">визначення об’єктів і споруд, </w:t>
      </w:r>
      <w:r w:rsidRPr="00516072">
        <w:t>які розташовуються на території або які необхідно збудувати, реконструювати, розширити для провадження ПД</w:t>
      </w:r>
      <w:r w:rsidR="00B05EB7" w:rsidRPr="00516072">
        <w:rPr>
          <w:color w:val="auto"/>
        </w:rPr>
        <w:t>;</w:t>
      </w:r>
    </w:p>
    <w:p w14:paraId="1D0334C8" w14:textId="41D01C86" w:rsidR="00B05EB7" w:rsidRPr="00516072" w:rsidRDefault="00D55784" w:rsidP="003E3420">
      <w:pPr>
        <w:numPr>
          <w:ilvl w:val="0"/>
          <w:numId w:val="6"/>
        </w:numPr>
        <w:rPr>
          <w:color w:val="auto"/>
        </w:rPr>
      </w:pPr>
      <w:r w:rsidRPr="00516072">
        <w:rPr>
          <w:color w:val="auto"/>
        </w:rPr>
        <w:t xml:space="preserve">Каталогу </w:t>
      </w:r>
      <w:r w:rsidR="003944A0" w:rsidRPr="00516072">
        <w:rPr>
          <w:color w:val="auto"/>
        </w:rPr>
        <w:t>географічн</w:t>
      </w:r>
      <w:r w:rsidR="00FB38FB" w:rsidRPr="00516072">
        <w:rPr>
          <w:color w:val="auto"/>
        </w:rPr>
        <w:t>их</w:t>
      </w:r>
      <w:r w:rsidR="00B05EB7" w:rsidRPr="00516072">
        <w:rPr>
          <w:color w:val="auto"/>
        </w:rPr>
        <w:t xml:space="preserve"> </w:t>
      </w:r>
      <w:r w:rsidR="003944A0" w:rsidRPr="00516072">
        <w:rPr>
          <w:color w:val="auto"/>
        </w:rPr>
        <w:t>координат</w:t>
      </w:r>
      <w:r w:rsidR="00FB38FB" w:rsidRPr="00516072">
        <w:rPr>
          <w:color w:val="auto"/>
        </w:rPr>
        <w:t xml:space="preserve"> </w:t>
      </w:r>
      <w:r w:rsidR="00B05EB7" w:rsidRPr="00516072">
        <w:rPr>
          <w:color w:val="auto"/>
        </w:rPr>
        <w:t>кутових (поворотних) точок ділянки надр</w:t>
      </w:r>
      <w:r w:rsidRPr="00516072">
        <w:rPr>
          <w:color w:val="auto"/>
        </w:rPr>
        <w:t xml:space="preserve"> </w:t>
      </w:r>
      <w:r w:rsidRPr="00516072">
        <w:t>(допустима похибка - менш як 1 секунда)</w:t>
      </w:r>
      <w:r w:rsidRPr="00516072">
        <w:rPr>
          <w:color w:val="auto"/>
        </w:rPr>
        <w:t xml:space="preserve">, </w:t>
      </w:r>
      <w:r w:rsidRPr="00516072">
        <w:t>а для геологічного вивчення, у тому числі дослідно-промислової розробки підземних вод, - каталог географічних координат водозабірних споруд</w:t>
      </w:r>
      <w:r w:rsidR="00B05EB7" w:rsidRPr="00516072">
        <w:rPr>
          <w:color w:val="auto"/>
        </w:rPr>
        <w:t xml:space="preserve">. Географічні координати визначають у Світовій геодезичній системі координат WGS-84 та з точністю не менше однієї десятої </w:t>
      </w:r>
      <w:r w:rsidR="00B05EB7" w:rsidRPr="00516072">
        <w:t>секунди</w:t>
      </w:r>
      <w:r w:rsidR="00FB38FB" w:rsidRPr="00516072">
        <w:t xml:space="preserve">. Географічні координати рекомендується представляти у </w:t>
      </w:r>
      <w:proofErr w:type="spellStart"/>
      <w:r w:rsidR="00FB38FB" w:rsidRPr="00516072">
        <w:t>машиночитаному</w:t>
      </w:r>
      <w:proofErr w:type="spellEnd"/>
      <w:r w:rsidR="00FB38FB" w:rsidRPr="00516072">
        <w:t xml:space="preserve"> форматі (таблиця або нумерований список, у записах географічних координат відсутні спеціальні символи).</w:t>
      </w:r>
    </w:p>
    <w:p w14:paraId="61286CEE" w14:textId="546F418F" w:rsidR="003944A0" w:rsidRPr="00516072" w:rsidRDefault="00B05EB7" w:rsidP="003E3420">
      <w:pPr>
        <w:numPr>
          <w:ilvl w:val="0"/>
          <w:numId w:val="6"/>
        </w:numPr>
        <w:rPr>
          <w:color w:val="auto"/>
        </w:rPr>
      </w:pPr>
      <w:r w:rsidRPr="00516072">
        <w:rPr>
          <w:color w:val="auto"/>
        </w:rPr>
        <w:t>картографічних матеріалів.</w:t>
      </w:r>
      <w:r w:rsidR="003944A0" w:rsidRPr="00516072">
        <w:rPr>
          <w:color w:val="auto"/>
        </w:rPr>
        <w:t xml:space="preserve"> </w:t>
      </w:r>
    </w:p>
    <w:p w14:paraId="4A8914B6" w14:textId="77777777" w:rsidR="000D4166" w:rsidRPr="00516072" w:rsidRDefault="000D4166" w:rsidP="000D4166">
      <w:pPr>
        <w:rPr>
          <w:color w:val="auto"/>
        </w:rPr>
      </w:pPr>
      <w:r w:rsidRPr="00516072">
        <w:rPr>
          <w:color w:val="auto"/>
        </w:rPr>
        <w:t xml:space="preserve">У розділі доцільно описати: найближчі населені пункти і відстань до них; найближчі аналогічні гірничі об’єкти (об’єкти з видобування корисних копалин, відвали або ін.) та відстані до них; наявну дорожню інфраструктуру для логістичного сполучення території ПД. </w:t>
      </w:r>
    </w:p>
    <w:p w14:paraId="157E0D26" w14:textId="77777777" w:rsidR="003944A0" w:rsidRPr="00516072" w:rsidRDefault="003944A0" w:rsidP="003944A0">
      <w:pPr>
        <w:rPr>
          <w:color w:val="auto"/>
        </w:rPr>
      </w:pPr>
    </w:p>
    <w:p w14:paraId="4E5E2171" w14:textId="52AC19DE" w:rsidR="003944A0" w:rsidRPr="00516072" w:rsidRDefault="003944A0" w:rsidP="003944A0">
      <w:pPr>
        <w:rPr>
          <w:color w:val="auto"/>
        </w:rPr>
      </w:pPr>
      <w:r w:rsidRPr="00516072">
        <w:rPr>
          <w:color w:val="auto"/>
        </w:rPr>
        <w:t>До розділ</w:t>
      </w:r>
      <w:r w:rsidR="0062127F" w:rsidRPr="00516072">
        <w:rPr>
          <w:color w:val="auto"/>
        </w:rPr>
        <w:t xml:space="preserve">у рекомендується додавати </w:t>
      </w:r>
      <w:r w:rsidRPr="00516072">
        <w:rPr>
          <w:color w:val="auto"/>
        </w:rPr>
        <w:t xml:space="preserve">наступні графічні матеріали хорошої якості та високої роздільної здатності: </w:t>
      </w:r>
    </w:p>
    <w:p w14:paraId="0C35B915" w14:textId="381B460C" w:rsidR="003944A0" w:rsidRPr="00516072" w:rsidRDefault="003944A0" w:rsidP="003E3420">
      <w:pPr>
        <w:numPr>
          <w:ilvl w:val="0"/>
          <w:numId w:val="7"/>
        </w:numPr>
        <w:spacing w:after="36"/>
        <w:rPr>
          <w:color w:val="auto"/>
        </w:rPr>
      </w:pPr>
      <w:r w:rsidRPr="00516072">
        <w:rPr>
          <w:color w:val="auto"/>
        </w:rPr>
        <w:t>оглядова карта</w:t>
      </w:r>
      <w:r w:rsidR="0062127F" w:rsidRPr="00516072">
        <w:rPr>
          <w:color w:val="auto"/>
        </w:rPr>
        <w:t xml:space="preserve">. </w:t>
      </w:r>
      <w:r w:rsidR="006609A4" w:rsidRPr="00516072">
        <w:rPr>
          <w:color w:val="auto"/>
        </w:rPr>
        <w:t xml:space="preserve">Бажано, щоб оглядова карта дозволяла визначити розташовані у найближчому оточенні </w:t>
      </w:r>
      <w:r w:rsidR="00D55784" w:rsidRPr="00516072">
        <w:rPr>
          <w:color w:val="auto"/>
        </w:rPr>
        <w:t xml:space="preserve">території ПД </w:t>
      </w:r>
      <w:r w:rsidR="006609A4" w:rsidRPr="00516072">
        <w:rPr>
          <w:color w:val="auto"/>
        </w:rPr>
        <w:t>населені пункти, житлову забудову, організовані місця масового відпочинку включаючи зелені (</w:t>
      </w:r>
      <w:proofErr w:type="spellStart"/>
      <w:r w:rsidR="006609A4" w:rsidRPr="00516072">
        <w:rPr>
          <w:color w:val="auto"/>
        </w:rPr>
        <w:t>ландшафтно</w:t>
      </w:r>
      <w:proofErr w:type="spellEnd"/>
      <w:r w:rsidR="006609A4" w:rsidRPr="00516072">
        <w:rPr>
          <w:color w:val="auto"/>
        </w:rPr>
        <w:t xml:space="preserve">-рекреаційні) зони, водні об’єкти, лісові та інші природні і </w:t>
      </w:r>
      <w:proofErr w:type="spellStart"/>
      <w:r w:rsidR="006609A4" w:rsidRPr="00516072">
        <w:rPr>
          <w:color w:val="auto"/>
        </w:rPr>
        <w:t>напівприродні</w:t>
      </w:r>
      <w:proofErr w:type="spellEnd"/>
      <w:r w:rsidR="006609A4" w:rsidRPr="00516072">
        <w:rPr>
          <w:color w:val="auto"/>
        </w:rPr>
        <w:t xml:space="preserve"> території, інші техногенні об’єкти (території), що можуть чинити сукупний негативний вплив з ПД. </w:t>
      </w:r>
      <w:r w:rsidR="00D55784" w:rsidRPr="00516072">
        <w:rPr>
          <w:color w:val="auto"/>
        </w:rPr>
        <w:t xml:space="preserve">Рекомендований радіус оточення території ПД – не менше 2 км і не більше 10 км. </w:t>
      </w:r>
      <w:r w:rsidR="006609A4" w:rsidRPr="00516072">
        <w:rPr>
          <w:color w:val="auto"/>
        </w:rPr>
        <w:t xml:space="preserve">Окремо доцільно </w:t>
      </w:r>
      <w:r w:rsidR="006609A4" w:rsidRPr="00516072">
        <w:rPr>
          <w:color w:val="auto"/>
        </w:rPr>
        <w:lastRenderedPageBreak/>
        <w:t>позначити, за наявності, території та об’єкти під особливою охороною, пункти централізованого водопостачання, рибогосподарські об’єкти.</w:t>
      </w:r>
    </w:p>
    <w:p w14:paraId="040A039E" w14:textId="6E60CAE7" w:rsidR="003944A0" w:rsidRPr="00516072" w:rsidRDefault="003944A0" w:rsidP="003E3420">
      <w:pPr>
        <w:numPr>
          <w:ilvl w:val="0"/>
          <w:numId w:val="7"/>
        </w:numPr>
        <w:rPr>
          <w:color w:val="auto"/>
        </w:rPr>
      </w:pPr>
      <w:r w:rsidRPr="00516072">
        <w:rPr>
          <w:color w:val="auto"/>
        </w:rPr>
        <w:t>ситуаційний план у масштабі не менш як 1:5</w:t>
      </w:r>
      <w:r w:rsidR="0062127F" w:rsidRPr="00516072">
        <w:rPr>
          <w:color w:val="auto"/>
        </w:rPr>
        <w:t> </w:t>
      </w:r>
      <w:r w:rsidRPr="00516072">
        <w:rPr>
          <w:color w:val="auto"/>
        </w:rPr>
        <w:t>000</w:t>
      </w:r>
      <w:r w:rsidR="0062127F" w:rsidRPr="00516072">
        <w:rPr>
          <w:color w:val="auto"/>
        </w:rPr>
        <w:t xml:space="preserve">. На ситуаційному плані доцільно позначати: </w:t>
      </w:r>
      <w:r w:rsidR="00FB38FB" w:rsidRPr="00516072">
        <w:rPr>
          <w:color w:val="auto"/>
        </w:rPr>
        <w:t xml:space="preserve">технічні </w:t>
      </w:r>
      <w:r w:rsidR="0062127F" w:rsidRPr="00516072">
        <w:rPr>
          <w:color w:val="auto"/>
        </w:rPr>
        <w:t>межі усієї території ПД, її споруди, інженерні і транспортні мережі, санітарно-захисну зону, площу родовища (ділянки), на яку надано спецдозвіл на користування надрами (за наявності)</w:t>
      </w:r>
      <w:r w:rsidRPr="00516072">
        <w:rPr>
          <w:color w:val="auto"/>
        </w:rPr>
        <w:t xml:space="preserve">. </w:t>
      </w:r>
      <w:r w:rsidR="006424E3" w:rsidRPr="00516072">
        <w:rPr>
          <w:shd w:val="clear" w:color="auto" w:fill="FFFFFF"/>
        </w:rPr>
        <w:t xml:space="preserve">У випадку промислової розробки, на топографічній основі додатково </w:t>
      </w:r>
      <w:r w:rsidR="0062127F" w:rsidRPr="00516072">
        <w:rPr>
          <w:color w:val="auto"/>
        </w:rPr>
        <w:t>може бути нанесено межі гірничого об’єкта (кар’єр</w:t>
      </w:r>
      <w:r w:rsidR="006424E3" w:rsidRPr="00516072">
        <w:rPr>
          <w:color w:val="auto"/>
        </w:rPr>
        <w:t>у</w:t>
      </w:r>
      <w:r w:rsidR="0062127F" w:rsidRPr="00516072">
        <w:rPr>
          <w:color w:val="auto"/>
        </w:rPr>
        <w:t xml:space="preserve">, шахти, ін.), гірничого </w:t>
      </w:r>
      <w:r w:rsidR="006424E3" w:rsidRPr="00516072">
        <w:rPr>
          <w:color w:val="auto"/>
        </w:rPr>
        <w:t>та</w:t>
      </w:r>
      <w:r w:rsidR="0062127F" w:rsidRPr="00516072">
        <w:rPr>
          <w:color w:val="auto"/>
        </w:rPr>
        <w:t xml:space="preserve"> земельного відвод</w:t>
      </w:r>
      <w:r w:rsidR="006424E3" w:rsidRPr="00516072">
        <w:rPr>
          <w:color w:val="auto"/>
        </w:rPr>
        <w:t xml:space="preserve">ів (за наявності), у </w:t>
      </w:r>
      <w:proofErr w:type="spellStart"/>
      <w:r w:rsidR="006424E3" w:rsidRPr="00516072">
        <w:rPr>
          <w:color w:val="auto"/>
        </w:rPr>
        <w:t>т.ч</w:t>
      </w:r>
      <w:proofErr w:type="spellEnd"/>
      <w:r w:rsidR="006424E3" w:rsidRPr="00516072">
        <w:rPr>
          <w:color w:val="auto"/>
        </w:rPr>
        <w:t xml:space="preserve">. </w:t>
      </w:r>
      <w:r w:rsidR="0062127F" w:rsidRPr="00516072">
        <w:rPr>
          <w:color w:val="auto"/>
        </w:rPr>
        <w:t xml:space="preserve">для розміщення супутніх </w:t>
      </w:r>
      <w:r w:rsidR="006424E3" w:rsidRPr="00516072">
        <w:rPr>
          <w:color w:val="auto"/>
        </w:rPr>
        <w:t>об’єктів</w:t>
      </w:r>
      <w:r w:rsidR="0062127F" w:rsidRPr="00516072">
        <w:rPr>
          <w:color w:val="auto"/>
        </w:rPr>
        <w:t xml:space="preserve"> (зокрема, відвалів), інше.</w:t>
      </w:r>
      <w:r w:rsidR="006424E3" w:rsidRPr="00516072">
        <w:rPr>
          <w:color w:val="auto"/>
        </w:rPr>
        <w:t xml:space="preserve"> [</w:t>
      </w:r>
      <w:r w:rsidR="006424E3" w:rsidRPr="00516072">
        <w:rPr>
          <w:i/>
          <w:iCs/>
          <w:color w:val="auto"/>
        </w:rPr>
        <w:t xml:space="preserve">відповідно до додатку 1 до Порядку </w:t>
      </w:r>
      <w:r w:rsidR="006424E3" w:rsidRPr="00516072">
        <w:rPr>
          <w:i/>
          <w:iCs/>
          <w:color w:val="333333"/>
          <w:shd w:val="clear" w:color="auto" w:fill="FFFFFF"/>
        </w:rPr>
        <w:t>№ 124</w:t>
      </w:r>
      <w:r w:rsidR="006424E3" w:rsidRPr="00516072">
        <w:rPr>
          <w:color w:val="auto"/>
        </w:rPr>
        <w:t>]</w:t>
      </w:r>
    </w:p>
    <w:p w14:paraId="74E4893B" w14:textId="2FB1D16F" w:rsidR="00FB38FB" w:rsidRPr="00516072" w:rsidRDefault="00FB38FB" w:rsidP="00B8038D">
      <w:r w:rsidRPr="00516072">
        <w:t xml:space="preserve">Додатково, на ситуаційному плані або на окремій карті доцільно позначити: місця розташування майданчиків для стаціонарного технологічного устаткування, для зберігання мінеральної сировини (бункери, склади тощо), її переробки і збагачення, споруди (мережі) водовідливу та гідрозахисту, споруди для накопичення, зберігання, видалення відходів; межі вибухонебезпечної зони при проведенні масових вибухів і запобіжних ціликів з найменуваннями об’єктів, що охороняються; при гідромеханізації – місця </w:t>
      </w:r>
      <w:proofErr w:type="spellStart"/>
      <w:r w:rsidRPr="00516072">
        <w:t>гідровідвалів</w:t>
      </w:r>
      <w:proofErr w:type="spellEnd"/>
      <w:r w:rsidRPr="00516072">
        <w:t xml:space="preserve">, ставків-відстійників, дамб, інших споруд, необхідних для </w:t>
      </w:r>
      <w:proofErr w:type="spellStart"/>
      <w:r w:rsidRPr="00516072">
        <w:t>гідромеханізованого</w:t>
      </w:r>
      <w:proofErr w:type="spellEnd"/>
      <w:r w:rsidRPr="00516072">
        <w:t xml:space="preserve"> способу видобування. На плані об’єкта, суміжного зі іншими гірничодобувними об’єктами, відображають усі розроблення (виробки) цих об’єктів в радіусі 500 м від технічної межі гірничодобувного об’єкта.</w:t>
      </w:r>
    </w:p>
    <w:p w14:paraId="0F398597" w14:textId="048EFABF" w:rsidR="003944A0" w:rsidRPr="00516072" w:rsidRDefault="006609A4" w:rsidP="00B8038D">
      <w:r w:rsidRPr="00516072">
        <w:t xml:space="preserve">Не менш важливим, при видобуванні корисних копалин, є </w:t>
      </w:r>
      <w:r w:rsidR="00BD1355" w:rsidRPr="00516072">
        <w:t xml:space="preserve">відображення </w:t>
      </w:r>
      <w:r w:rsidR="006424E3" w:rsidRPr="00516072">
        <w:t xml:space="preserve">на картах </w:t>
      </w:r>
      <w:r w:rsidR="00BD1355" w:rsidRPr="00516072">
        <w:t xml:space="preserve">рельєфу </w:t>
      </w:r>
      <w:r w:rsidR="006424E3" w:rsidRPr="00516072">
        <w:t xml:space="preserve">на </w:t>
      </w:r>
      <w:r w:rsidR="00BD1355" w:rsidRPr="00516072">
        <w:t xml:space="preserve">території ПД і </w:t>
      </w:r>
      <w:r w:rsidR="006424E3" w:rsidRPr="00516072">
        <w:t xml:space="preserve">в </w:t>
      </w:r>
      <w:r w:rsidR="00BD1355" w:rsidRPr="00516072">
        <w:t>зон</w:t>
      </w:r>
      <w:r w:rsidR="006424E3" w:rsidRPr="00516072">
        <w:t xml:space="preserve">і </w:t>
      </w:r>
      <w:r w:rsidR="00BD1355" w:rsidRPr="00516072">
        <w:t>впливу.</w:t>
      </w:r>
    </w:p>
    <w:p w14:paraId="2CC6A662" w14:textId="3618BDD8" w:rsidR="003944A0" w:rsidRPr="00516072" w:rsidRDefault="003944A0" w:rsidP="00B8038D">
      <w:r w:rsidRPr="00516072">
        <w:t xml:space="preserve">У додатки до Звіту </w:t>
      </w:r>
      <w:r w:rsidR="00BD1355" w:rsidRPr="00516072">
        <w:t xml:space="preserve">можуть </w:t>
      </w:r>
      <w:r w:rsidRPr="00516072">
        <w:t>включа</w:t>
      </w:r>
      <w:r w:rsidR="00BD1355" w:rsidRPr="00516072">
        <w:t>тися</w:t>
      </w:r>
      <w:r w:rsidRPr="00516072">
        <w:t xml:space="preserve">, за потреби, інші картографічні матеріали, в тому числі виготовлені </w:t>
      </w:r>
      <w:r w:rsidR="00BD1355" w:rsidRPr="00516072">
        <w:t xml:space="preserve">в ході спеціальних </w:t>
      </w:r>
      <w:r w:rsidRPr="00516072">
        <w:t>досліджень</w:t>
      </w:r>
      <w:r w:rsidR="00BD1355" w:rsidRPr="00516072">
        <w:t xml:space="preserve"> та </w:t>
      </w:r>
      <w:proofErr w:type="spellStart"/>
      <w:r w:rsidR="00BD1355" w:rsidRPr="00516072">
        <w:t>вишукувань</w:t>
      </w:r>
      <w:proofErr w:type="spellEnd"/>
      <w:r w:rsidRPr="00516072">
        <w:t xml:space="preserve">. </w:t>
      </w:r>
    </w:p>
    <w:p w14:paraId="5BE9BDBD" w14:textId="77777777" w:rsidR="003944A0" w:rsidRPr="00516072" w:rsidRDefault="003944A0" w:rsidP="00A0315D">
      <w:pPr>
        <w:pStyle w:val="3"/>
      </w:pPr>
      <w:bookmarkStart w:id="14" w:name="_Toc78370536"/>
      <w:r w:rsidRPr="00516072">
        <w:t>2.1.1.2. Цілі планованої діяльності</w:t>
      </w:r>
      <w:bookmarkEnd w:id="14"/>
      <w:r w:rsidRPr="00516072">
        <w:t xml:space="preserve"> </w:t>
      </w:r>
    </w:p>
    <w:p w14:paraId="5757D5C2" w14:textId="00DCBD76" w:rsidR="00C65FCA" w:rsidRPr="00516072" w:rsidRDefault="00C65FCA" w:rsidP="00C65FCA">
      <w:r w:rsidRPr="00516072">
        <w:t xml:space="preserve">У розділі у стислому вигляді (на підставі узагальнення відомостей, наведених у наступних розділах) доцільно зазначити цільові техніко-економічні показники гірничодобувного підприємства, зміст діяльності, а також екологічні та соціальні цілі планованої діяльності. За основу пропонується </w:t>
      </w:r>
      <w:r w:rsidR="00A6594D" w:rsidRPr="00516072">
        <w:t>наступний</w:t>
      </w:r>
      <w:r w:rsidRPr="00516072">
        <w:t xml:space="preserve"> обсяг та послідовність інформації:</w:t>
      </w:r>
    </w:p>
    <w:p w14:paraId="5FB05542" w14:textId="4C6F5353" w:rsidR="00C65FCA" w:rsidRPr="00516072" w:rsidRDefault="00C65FCA" w:rsidP="003E3420">
      <w:pPr>
        <w:pStyle w:val="a3"/>
        <w:numPr>
          <w:ilvl w:val="0"/>
          <w:numId w:val="12"/>
        </w:numPr>
      </w:pPr>
      <w:r w:rsidRPr="00516072">
        <w:t>конкретний зміст діяльності</w:t>
      </w:r>
      <w:r w:rsidR="00A6594D" w:rsidRPr="00516072">
        <w:t xml:space="preserve"> (відповідно до </w:t>
      </w:r>
      <w:r w:rsidR="00681AF1" w:rsidRPr="00516072">
        <w:t>проєкт</w:t>
      </w:r>
      <w:r w:rsidR="00A6594D" w:rsidRPr="00516072">
        <w:t xml:space="preserve">у, </w:t>
      </w:r>
      <w:proofErr w:type="spellStart"/>
      <w:r w:rsidR="00681AF1" w:rsidRPr="00516072">
        <w:t>проєкт</w:t>
      </w:r>
      <w:r w:rsidR="00A6594D" w:rsidRPr="00516072">
        <w:t>ної</w:t>
      </w:r>
      <w:proofErr w:type="spellEnd"/>
      <w:r w:rsidR="00A6594D" w:rsidRPr="00516072">
        <w:t xml:space="preserve"> чи </w:t>
      </w:r>
      <w:proofErr w:type="spellStart"/>
      <w:r w:rsidR="00A6594D" w:rsidRPr="00516072">
        <w:t>перед</w:t>
      </w:r>
      <w:r w:rsidR="00681AF1" w:rsidRPr="00516072">
        <w:t>проєкт</w:t>
      </w:r>
      <w:r w:rsidR="00A6594D" w:rsidRPr="00516072">
        <w:t>ної</w:t>
      </w:r>
      <w:proofErr w:type="spellEnd"/>
      <w:r w:rsidR="00A6594D" w:rsidRPr="00516072">
        <w:t xml:space="preserve"> документації)</w:t>
      </w:r>
      <w:r w:rsidRPr="00516072">
        <w:t>: будівництво нового об’єкта (об’єктів) чи реконструкція, технічне переоснащення, розширення, модернізація діючого об’єкта (об’єктів);</w:t>
      </w:r>
    </w:p>
    <w:p w14:paraId="0AC3A065" w14:textId="7C7C0F83" w:rsidR="00C65FCA" w:rsidRPr="00516072" w:rsidRDefault="00C65FCA" w:rsidP="003E3420">
      <w:pPr>
        <w:pStyle w:val="a3"/>
        <w:numPr>
          <w:ilvl w:val="0"/>
          <w:numId w:val="12"/>
        </w:numPr>
      </w:pPr>
      <w:r w:rsidRPr="00516072">
        <w:t>Вид (види) планованої діяльності та об’єктів згідно з законодавством про оцінку впливу на довкілля;</w:t>
      </w:r>
    </w:p>
    <w:p w14:paraId="1C21C9C3" w14:textId="77777777" w:rsidR="00D11DF4" w:rsidRPr="00516072" w:rsidRDefault="004364A3" w:rsidP="003E3420">
      <w:pPr>
        <w:pStyle w:val="a3"/>
        <w:numPr>
          <w:ilvl w:val="0"/>
          <w:numId w:val="12"/>
        </w:numPr>
      </w:pPr>
      <w:r w:rsidRPr="00516072">
        <w:t>Вид (види) користування надрами</w:t>
      </w:r>
      <w:r w:rsidR="00D11DF4" w:rsidRPr="00516072">
        <w:t xml:space="preserve"> згідно з законодавством;</w:t>
      </w:r>
    </w:p>
    <w:p w14:paraId="1F669931" w14:textId="77777777" w:rsidR="00A6594D" w:rsidRPr="00516072" w:rsidRDefault="00D11DF4" w:rsidP="003E3420">
      <w:pPr>
        <w:pStyle w:val="a3"/>
        <w:numPr>
          <w:ilvl w:val="0"/>
          <w:numId w:val="12"/>
        </w:numPr>
      </w:pPr>
      <w:r w:rsidRPr="00516072">
        <w:t xml:space="preserve">цілі користування надрами у конкретному випадку. </w:t>
      </w:r>
    </w:p>
    <w:p w14:paraId="3E6BFFBD" w14:textId="2F5D0A73" w:rsidR="004364A3" w:rsidRPr="00516072" w:rsidRDefault="00D11DF4" w:rsidP="00A6594D">
      <w:r w:rsidRPr="00516072">
        <w:rPr>
          <w:b/>
          <w:bCs/>
          <w:i/>
          <w:iCs/>
        </w:rPr>
        <w:t>Приклад</w:t>
      </w:r>
      <w:r w:rsidRPr="00516072">
        <w:rPr>
          <w:i/>
          <w:iCs/>
        </w:rPr>
        <w:t xml:space="preserve">: цілі користування надрами – видобування незмінених гранітів, придатних для видобутку блоків та виробництва плит і облицювальних виробів з них; </w:t>
      </w:r>
      <w:proofErr w:type="spellStart"/>
      <w:r w:rsidRPr="00516072">
        <w:rPr>
          <w:i/>
          <w:iCs/>
        </w:rPr>
        <w:t>відсіви</w:t>
      </w:r>
      <w:proofErr w:type="spellEnd"/>
      <w:r w:rsidRPr="00516072">
        <w:rPr>
          <w:i/>
          <w:iCs/>
        </w:rPr>
        <w:t xml:space="preserve">, отримані при подрібненні гранітів, придатні для дорожнього будівництва. Приймається транспортна система розробки родовища з </w:t>
      </w:r>
      <w:r w:rsidRPr="00516072">
        <w:rPr>
          <w:i/>
          <w:iCs/>
        </w:rPr>
        <w:lastRenderedPageBreak/>
        <w:t>зовнішнім розташуванням відвалів розкривних порід. По закінченню видобування передбачається рекультивація порушених земель</w:t>
      </w:r>
      <w:r w:rsidR="004364A3" w:rsidRPr="00516072">
        <w:t>;</w:t>
      </w:r>
    </w:p>
    <w:p w14:paraId="0DECE6E3" w14:textId="149C350D" w:rsidR="00C65FCA" w:rsidRPr="00516072" w:rsidRDefault="00C65FCA" w:rsidP="003E3420">
      <w:pPr>
        <w:pStyle w:val="a3"/>
        <w:numPr>
          <w:ilvl w:val="0"/>
          <w:numId w:val="12"/>
        </w:numPr>
      </w:pPr>
      <w:r w:rsidRPr="00516072">
        <w:t>Вид (види) корисних копалин, що планується видобувати;</w:t>
      </w:r>
    </w:p>
    <w:p w14:paraId="1D4759D2" w14:textId="348738D0" w:rsidR="00C65FCA" w:rsidRPr="00516072" w:rsidRDefault="00C65FCA" w:rsidP="003E3420">
      <w:pPr>
        <w:pStyle w:val="a3"/>
        <w:numPr>
          <w:ilvl w:val="0"/>
          <w:numId w:val="12"/>
        </w:numPr>
      </w:pPr>
      <w:r w:rsidRPr="00516072">
        <w:t>Очікувана виробнича потужність, продуктивність гірничодобувного об’єкта (максимальні розрахункові параметри за період провадження ПД);</w:t>
      </w:r>
    </w:p>
    <w:p w14:paraId="54623BAD" w14:textId="429B6139" w:rsidR="00C65FCA" w:rsidRPr="00516072" w:rsidRDefault="00C65FCA" w:rsidP="003E3420">
      <w:pPr>
        <w:pStyle w:val="a3"/>
        <w:numPr>
          <w:ilvl w:val="0"/>
          <w:numId w:val="12"/>
        </w:numPr>
      </w:pPr>
      <w:r w:rsidRPr="00516072">
        <w:t>Спосіб розробки родовища;</w:t>
      </w:r>
    </w:p>
    <w:p w14:paraId="721980D4" w14:textId="77777777" w:rsidR="004364A3" w:rsidRPr="00516072" w:rsidRDefault="00C65FCA" w:rsidP="003E3420">
      <w:pPr>
        <w:pStyle w:val="a3"/>
        <w:numPr>
          <w:ilvl w:val="0"/>
          <w:numId w:val="12"/>
        </w:numPr>
      </w:pPr>
      <w:r w:rsidRPr="00516072">
        <w:t>Очікувана тривалість експлуатації гірничого об’єкта або тривалість ПД</w:t>
      </w:r>
      <w:r w:rsidR="004364A3" w:rsidRPr="00516072">
        <w:t>;</w:t>
      </w:r>
    </w:p>
    <w:p w14:paraId="02CD4E4F" w14:textId="0810F332" w:rsidR="004364A3" w:rsidRPr="00516072" w:rsidRDefault="004364A3" w:rsidP="003E3420">
      <w:pPr>
        <w:pStyle w:val="a3"/>
        <w:numPr>
          <w:ilvl w:val="0"/>
          <w:numId w:val="12"/>
        </w:numPr>
      </w:pPr>
      <w:r w:rsidRPr="00516072">
        <w:t>Потреба у зміні цільового призначення земель для провадження ПД;</w:t>
      </w:r>
    </w:p>
    <w:p w14:paraId="7088F587" w14:textId="088ABB77" w:rsidR="00C65FCA" w:rsidRPr="00516072" w:rsidRDefault="00C65FCA" w:rsidP="003E3420">
      <w:pPr>
        <w:pStyle w:val="a3"/>
        <w:numPr>
          <w:ilvl w:val="0"/>
          <w:numId w:val="12"/>
        </w:numPr>
      </w:pPr>
      <w:r w:rsidRPr="00516072">
        <w:t>Очікувані екологічні цілі</w:t>
      </w:r>
      <w:r w:rsidR="004364A3" w:rsidRPr="00516072">
        <w:t xml:space="preserve"> (наприклад, впровадження заходів з екологічного менеджменту, екологічних інновацій</w:t>
      </w:r>
      <w:r w:rsidR="00A100DC" w:rsidRPr="00516072">
        <w:t xml:space="preserve">, очікувані обсяги скорочення викидів, відходів, неочищених зворотних вод, непродуктивних втрат </w:t>
      </w:r>
      <w:r w:rsidR="00B11F9E" w:rsidRPr="00516072">
        <w:t xml:space="preserve">природних </w:t>
      </w:r>
      <w:r w:rsidR="00A100DC" w:rsidRPr="00516072">
        <w:t>ресурсів тощо</w:t>
      </w:r>
      <w:r w:rsidR="004364A3" w:rsidRPr="00516072">
        <w:t>)</w:t>
      </w:r>
      <w:r w:rsidRPr="00516072">
        <w:t>, а також цілі щодо охорони здоров’я населення (якщо передбачено)</w:t>
      </w:r>
      <w:r w:rsidR="00F223BC" w:rsidRPr="00516072">
        <w:t>;</w:t>
      </w:r>
    </w:p>
    <w:p w14:paraId="6ED75EAC" w14:textId="6B103E96" w:rsidR="00C65FCA" w:rsidRPr="00516072" w:rsidRDefault="00C65FCA" w:rsidP="003E3420">
      <w:pPr>
        <w:pStyle w:val="a3"/>
        <w:numPr>
          <w:ilvl w:val="0"/>
          <w:numId w:val="12"/>
        </w:numPr>
        <w:rPr>
          <w:color w:val="auto"/>
        </w:rPr>
      </w:pPr>
      <w:r w:rsidRPr="00516072">
        <w:t>Очікувані соціальні (соціально-культурні, соціально-економічні) цілі (якщо передбачено)</w:t>
      </w:r>
      <w:r w:rsidR="004364A3" w:rsidRPr="00516072">
        <w:t>, наприклад, кількість робочих місць, у тому числі новостворених, інші соціальн</w:t>
      </w:r>
      <w:r w:rsidR="00F223BC" w:rsidRPr="00516072">
        <w:t xml:space="preserve">і </w:t>
      </w:r>
      <w:r w:rsidR="004364A3" w:rsidRPr="00516072">
        <w:t>вигоди</w:t>
      </w:r>
      <w:r w:rsidR="004364A3" w:rsidRPr="00516072">
        <w:rPr>
          <w:color w:val="auto"/>
        </w:rPr>
        <w:t>.</w:t>
      </w:r>
    </w:p>
    <w:p w14:paraId="5B53A7C9" w14:textId="0EA29285" w:rsidR="003944A0" w:rsidRPr="00516072" w:rsidRDefault="003944A0" w:rsidP="00A0315D">
      <w:pPr>
        <w:pStyle w:val="3"/>
      </w:pPr>
      <w:bookmarkStart w:id="15" w:name="_Toc78370537"/>
      <w:r w:rsidRPr="00516072">
        <w:t>2.1.1.3. Опис характеристик діяльності протягом виконання підготовчих і будівельних робіт та провадження планованої діяльності</w:t>
      </w:r>
      <w:r w:rsidR="00647E2E" w:rsidRPr="00516072">
        <w:rPr>
          <w:shd w:val="clear" w:color="auto" w:fill="FFFFFF"/>
        </w:rPr>
        <w:t>, у тому числі (за потреби) роботи з демонтажу, та потреби (обмеження) у використанні земельних ділянок під час виконання підготовчих і будівельних робіт та провадження планованої діяльності</w:t>
      </w:r>
      <w:bookmarkEnd w:id="15"/>
    </w:p>
    <w:p w14:paraId="468B7A43" w14:textId="77777777" w:rsidR="00F135C1" w:rsidRPr="00516072" w:rsidRDefault="00647E2E" w:rsidP="00F135C1">
      <w:r w:rsidRPr="00516072">
        <w:t xml:space="preserve">У розділі доцільно характеризувати </w:t>
      </w:r>
      <w:r w:rsidR="00F135C1" w:rsidRPr="00516072">
        <w:t xml:space="preserve">підготовчі і будівельні роботи, а щодо провадження ПД – </w:t>
      </w:r>
      <w:r w:rsidRPr="00516072">
        <w:t>загальні</w:t>
      </w:r>
      <w:r w:rsidR="00EF33EE" w:rsidRPr="00516072">
        <w:t xml:space="preserve">, </w:t>
      </w:r>
      <w:r w:rsidRPr="00516072">
        <w:t xml:space="preserve">фізичні </w:t>
      </w:r>
      <w:r w:rsidR="00EF33EE" w:rsidRPr="00516072">
        <w:t>параметри, що відображають її просторовий і часовий масштаб та обсяг</w:t>
      </w:r>
      <w:r w:rsidR="00F135C1" w:rsidRPr="00516072">
        <w:t>.</w:t>
      </w:r>
    </w:p>
    <w:p w14:paraId="64E09F45" w14:textId="6FDE3068" w:rsidR="00F135C1" w:rsidRPr="00516072" w:rsidRDefault="00F135C1" w:rsidP="00F135C1">
      <w:r w:rsidRPr="00516072">
        <w:t>При описі підготовчих і будівельних робіт доцільно надати наступну інформацію:</w:t>
      </w:r>
    </w:p>
    <w:p w14:paraId="184B12C7" w14:textId="77777777" w:rsidR="00F135C1" w:rsidRPr="00516072" w:rsidRDefault="00F135C1" w:rsidP="003E3420">
      <w:pPr>
        <w:pStyle w:val="a3"/>
        <w:numPr>
          <w:ilvl w:val="0"/>
          <w:numId w:val="15"/>
        </w:numPr>
      </w:pPr>
      <w:r w:rsidRPr="00516072">
        <w:t xml:space="preserve">Потреба у знесенні будівель і споруд, видаленні лісових, зелених чи захисних насаджень, </w:t>
      </w:r>
    </w:p>
    <w:p w14:paraId="131C27AD" w14:textId="2AA02EF5" w:rsidR="00F135C1" w:rsidRPr="00516072" w:rsidRDefault="006C52D4" w:rsidP="003E3420">
      <w:pPr>
        <w:pStyle w:val="a3"/>
        <w:numPr>
          <w:ilvl w:val="0"/>
          <w:numId w:val="15"/>
        </w:numPr>
      </w:pPr>
      <w:r w:rsidRPr="00516072">
        <w:t xml:space="preserve">Потреба у </w:t>
      </w:r>
      <w:r w:rsidR="00F135C1" w:rsidRPr="00516072">
        <w:t>влаштуванн</w:t>
      </w:r>
      <w:r w:rsidRPr="00516072">
        <w:t xml:space="preserve">і </w:t>
      </w:r>
      <w:r w:rsidR="00F135C1" w:rsidRPr="00516072">
        <w:t>нових доріг та інженерних мереж;</w:t>
      </w:r>
    </w:p>
    <w:p w14:paraId="3A2AC0FC" w14:textId="7C4DFA5D" w:rsidR="00F135C1" w:rsidRPr="00516072" w:rsidRDefault="00F135C1" w:rsidP="003E3420">
      <w:pPr>
        <w:pStyle w:val="a3"/>
        <w:numPr>
          <w:ilvl w:val="0"/>
          <w:numId w:val="15"/>
        </w:numPr>
      </w:pPr>
      <w:r w:rsidRPr="00516072">
        <w:t>тимчасові споруди, необхідні для ПД, а також тимчасові місця складування будівельних матеріалів;</w:t>
      </w:r>
    </w:p>
    <w:p w14:paraId="568AC06A" w14:textId="7DF67698" w:rsidR="00C138AC" w:rsidRPr="00516072" w:rsidRDefault="00C138AC" w:rsidP="003E3420">
      <w:pPr>
        <w:pStyle w:val="a3"/>
        <w:numPr>
          <w:ilvl w:val="0"/>
          <w:numId w:val="15"/>
        </w:numPr>
      </w:pPr>
      <w:r w:rsidRPr="00516072">
        <w:t>потреба в інженерній підготовці та інженерному захисті території (об’єкта);</w:t>
      </w:r>
    </w:p>
    <w:p w14:paraId="153A52AD" w14:textId="69D307F2" w:rsidR="00F135C1" w:rsidRPr="00516072" w:rsidRDefault="00E34CC2" w:rsidP="003E3420">
      <w:pPr>
        <w:pStyle w:val="a3"/>
        <w:numPr>
          <w:ilvl w:val="0"/>
          <w:numId w:val="15"/>
        </w:numPr>
      </w:pPr>
      <w:r w:rsidRPr="00516072">
        <w:t>гірничопідготовчі роботи (</w:t>
      </w:r>
      <w:r w:rsidR="00F135C1" w:rsidRPr="00516072">
        <w:t>підготовка поверхні кар’єрного поля</w:t>
      </w:r>
      <w:r w:rsidRPr="00516072">
        <w:t xml:space="preserve"> та ін.): очікувані обсяги і способи виконання</w:t>
      </w:r>
      <w:r w:rsidR="00F135C1" w:rsidRPr="00516072">
        <w:t xml:space="preserve">; </w:t>
      </w:r>
    </w:p>
    <w:p w14:paraId="79826321" w14:textId="75AD9C26" w:rsidR="00F135C1" w:rsidRPr="00516072" w:rsidRDefault="00F135C1" w:rsidP="003E3420">
      <w:pPr>
        <w:pStyle w:val="a3"/>
        <w:numPr>
          <w:ilvl w:val="0"/>
          <w:numId w:val="15"/>
        </w:numPr>
      </w:pPr>
      <w:r w:rsidRPr="00516072">
        <w:t xml:space="preserve">гірничо-будівельні роботи, у тому числі виконання виїзних траншей для влаштування транспортних комунікацій, розрізних траншей для формування початкового фронту гірничих робіт, інше; </w:t>
      </w:r>
    </w:p>
    <w:p w14:paraId="1A21D03E" w14:textId="2DED16D2" w:rsidR="00F135C1" w:rsidRPr="00516072" w:rsidRDefault="00F135C1" w:rsidP="003E3420">
      <w:pPr>
        <w:pStyle w:val="a3"/>
        <w:numPr>
          <w:ilvl w:val="0"/>
          <w:numId w:val="15"/>
        </w:numPr>
      </w:pPr>
      <w:r w:rsidRPr="00516072">
        <w:t>розкривні роботи</w:t>
      </w:r>
      <w:r w:rsidR="00794355" w:rsidRPr="00516072">
        <w:t>: обсяги та способи виконання</w:t>
      </w:r>
      <w:r w:rsidRPr="00516072">
        <w:t>.</w:t>
      </w:r>
    </w:p>
    <w:p w14:paraId="41F53E6A" w14:textId="71874886" w:rsidR="00647E2E" w:rsidRPr="00516072" w:rsidRDefault="00F135C1" w:rsidP="00D43C41">
      <w:r w:rsidRPr="00516072">
        <w:t>У загальній характеристиці ПД протягом її провадження доцільно зазначити</w:t>
      </w:r>
      <w:r w:rsidR="00EF33EE" w:rsidRPr="00516072">
        <w:t>:</w:t>
      </w:r>
    </w:p>
    <w:p w14:paraId="20D0478F" w14:textId="61B83226" w:rsidR="00EF33EE" w:rsidRPr="00516072" w:rsidRDefault="00CF6F7A" w:rsidP="003E3420">
      <w:pPr>
        <w:pStyle w:val="a3"/>
        <w:numPr>
          <w:ilvl w:val="0"/>
          <w:numId w:val="13"/>
        </w:numPr>
      </w:pPr>
      <w:r w:rsidRPr="00516072">
        <w:t>необхідні земельні ресурси (площі)</w:t>
      </w:r>
      <w:r w:rsidR="00EF33EE" w:rsidRPr="00516072">
        <w:t xml:space="preserve">, у тому числі </w:t>
      </w:r>
      <w:r w:rsidRPr="00516072">
        <w:t>наявні, плановані і такі, щодо яких необхідна зміна цільового призначення</w:t>
      </w:r>
      <w:r w:rsidR="00EF33EE" w:rsidRPr="00516072">
        <w:t>;</w:t>
      </w:r>
    </w:p>
    <w:p w14:paraId="4192B7C6" w14:textId="37FDDEBA" w:rsidR="00EF33EE" w:rsidRPr="00516072" w:rsidRDefault="00F135C1" w:rsidP="003E3420">
      <w:pPr>
        <w:pStyle w:val="a3"/>
        <w:numPr>
          <w:ilvl w:val="0"/>
          <w:numId w:val="13"/>
        </w:numPr>
      </w:pPr>
      <w:r w:rsidRPr="00516072">
        <w:lastRenderedPageBreak/>
        <w:t>р</w:t>
      </w:r>
      <w:r w:rsidR="00EF33EE" w:rsidRPr="00516072">
        <w:t>озміри гірничого об’єкта (об’єктів – кар’єру, відвалів)</w:t>
      </w:r>
      <w:r w:rsidR="00E34CC2" w:rsidRPr="00516072">
        <w:t xml:space="preserve">, </w:t>
      </w:r>
      <w:r w:rsidR="00E34CC2" w:rsidRPr="00516072">
        <w:rPr>
          <w:shd w:val="clear" w:color="auto" w:fill="FFFFFF"/>
        </w:rPr>
        <w:t>параметри гірничої виробки, що сформується по завершенню розрахункового терміну експлуатації (</w:t>
      </w:r>
      <w:r w:rsidR="00794355" w:rsidRPr="00516072">
        <w:rPr>
          <w:shd w:val="clear" w:color="auto" w:fill="FFFFFF"/>
        </w:rPr>
        <w:t xml:space="preserve">глибина гірничих виробок, інше, для кар’єра - </w:t>
      </w:r>
      <w:r w:rsidR="00E34CC2" w:rsidRPr="00516072">
        <w:rPr>
          <w:shd w:val="clear" w:color="auto" w:fill="FFFFFF"/>
        </w:rPr>
        <w:t xml:space="preserve">абсолютні відмітки </w:t>
      </w:r>
      <w:proofErr w:type="spellStart"/>
      <w:r w:rsidR="00E34CC2" w:rsidRPr="00516072">
        <w:rPr>
          <w:shd w:val="clear" w:color="auto" w:fill="FFFFFF"/>
        </w:rPr>
        <w:t>дна</w:t>
      </w:r>
      <w:proofErr w:type="spellEnd"/>
      <w:r w:rsidR="00E34CC2" w:rsidRPr="00516072">
        <w:rPr>
          <w:shd w:val="clear" w:color="auto" w:fill="FFFFFF"/>
        </w:rPr>
        <w:t xml:space="preserve">, перепади висот між верхнім та нижнім контурами, лінійні розміри, форма і площа верхнього </w:t>
      </w:r>
      <w:proofErr w:type="spellStart"/>
      <w:r w:rsidR="00E34CC2" w:rsidRPr="00516072">
        <w:rPr>
          <w:shd w:val="clear" w:color="auto" w:fill="FFFFFF"/>
        </w:rPr>
        <w:t>контура</w:t>
      </w:r>
      <w:proofErr w:type="spellEnd"/>
      <w:r w:rsidR="00E34CC2" w:rsidRPr="00516072">
        <w:rPr>
          <w:shd w:val="clear" w:color="auto" w:fill="FFFFFF"/>
        </w:rPr>
        <w:t>);</w:t>
      </w:r>
    </w:p>
    <w:p w14:paraId="46E72D97" w14:textId="623DA0B6" w:rsidR="00C10657" w:rsidRPr="00516072" w:rsidRDefault="00794355" w:rsidP="003E3420">
      <w:pPr>
        <w:pStyle w:val="a3"/>
        <w:numPr>
          <w:ilvl w:val="0"/>
          <w:numId w:val="13"/>
        </w:numPr>
        <w:rPr>
          <w:shd w:val="clear" w:color="auto" w:fill="FFFFFF"/>
        </w:rPr>
      </w:pPr>
      <w:r w:rsidRPr="00516072">
        <w:rPr>
          <w:shd w:val="clear" w:color="auto" w:fill="FFFFFF"/>
        </w:rPr>
        <w:t xml:space="preserve">глибина залягання корисних копалин (або їх пластів), що будуть видобуватися; </w:t>
      </w:r>
      <w:r w:rsidR="00C10657" w:rsidRPr="00516072">
        <w:rPr>
          <w:shd w:val="clear" w:color="auto" w:fill="FFFFFF"/>
        </w:rPr>
        <w:t>промислові запаси корисних копалин на початок планованої діяльності та оцінка у зв’язку з цим розрахункового терміну експлуатації ділянки надр або гірничодобувного об’єкта</w:t>
      </w:r>
      <w:r w:rsidR="00C10657" w:rsidRPr="00516072">
        <w:t>, з орієнтовним планом гірничих робіт (графіком за роками)</w:t>
      </w:r>
      <w:r w:rsidR="00C10657" w:rsidRPr="00516072">
        <w:rPr>
          <w:shd w:val="clear" w:color="auto" w:fill="FFFFFF"/>
        </w:rPr>
        <w:t>;</w:t>
      </w:r>
    </w:p>
    <w:p w14:paraId="76517E57" w14:textId="2768A0F3" w:rsidR="00C10657" w:rsidRPr="00516072" w:rsidRDefault="009253EA" w:rsidP="003E3420">
      <w:pPr>
        <w:pStyle w:val="a3"/>
        <w:numPr>
          <w:ilvl w:val="0"/>
          <w:numId w:val="13"/>
        </w:numPr>
        <w:rPr>
          <w:shd w:val="clear" w:color="auto" w:fill="FFFFFF"/>
        </w:rPr>
      </w:pPr>
      <w:r w:rsidRPr="00516072">
        <w:t>планован</w:t>
      </w:r>
      <w:r w:rsidR="00794355" w:rsidRPr="00516072">
        <w:t xml:space="preserve">а </w:t>
      </w:r>
      <w:r w:rsidR="00EF33EE" w:rsidRPr="00516072">
        <w:t xml:space="preserve">потужність </w:t>
      </w:r>
      <w:r w:rsidRPr="00516072">
        <w:t>виробництва</w:t>
      </w:r>
      <w:r w:rsidR="00794355" w:rsidRPr="00516072">
        <w:t xml:space="preserve"> (потужність гірничодобувного об’єкта)</w:t>
      </w:r>
      <w:r w:rsidRPr="00516072">
        <w:t>, річн</w:t>
      </w:r>
      <w:r w:rsidR="00371B42" w:rsidRPr="00516072">
        <w:t>у</w:t>
      </w:r>
      <w:r w:rsidRPr="00516072">
        <w:t xml:space="preserve"> </w:t>
      </w:r>
      <w:r w:rsidR="00EF33EE" w:rsidRPr="00516072">
        <w:t xml:space="preserve">продуктивність </w:t>
      </w:r>
      <w:r w:rsidRPr="00516072">
        <w:t>роботи (за обсягом випуску продукції та/ або за обсягом виконаних робіт</w:t>
      </w:r>
      <w:r w:rsidR="00C10657" w:rsidRPr="00516072">
        <w:t xml:space="preserve"> – розкриву, видобування та рекультивації</w:t>
      </w:r>
      <w:r w:rsidRPr="00516072">
        <w:t>)</w:t>
      </w:r>
      <w:r w:rsidR="00C10657" w:rsidRPr="00516072">
        <w:t xml:space="preserve"> </w:t>
      </w:r>
    </w:p>
    <w:p w14:paraId="039C4408" w14:textId="43DD202F" w:rsidR="00EF33EE" w:rsidRPr="00516072" w:rsidRDefault="00EF33EE" w:rsidP="003E3420">
      <w:pPr>
        <w:pStyle w:val="a3"/>
        <w:numPr>
          <w:ilvl w:val="0"/>
          <w:numId w:val="13"/>
        </w:numPr>
      </w:pPr>
      <w:r w:rsidRPr="00516072">
        <w:t>Загальні обсяги робіт на кожному етапі, починаючи з підготовчих і будівельних робіт і до рекультивації, ліквідації чи консервації об'єкта, демонтажу споруд.</w:t>
      </w:r>
    </w:p>
    <w:p w14:paraId="3C5C8DE2" w14:textId="77777777" w:rsidR="009839C7" w:rsidRPr="00516072" w:rsidRDefault="00C10657" w:rsidP="003E3420">
      <w:pPr>
        <w:pStyle w:val="a3"/>
        <w:numPr>
          <w:ilvl w:val="0"/>
          <w:numId w:val="13"/>
        </w:numPr>
      </w:pPr>
      <w:r w:rsidRPr="00516072">
        <w:t>Річний режим роботи гірничого об’єкта, з відображенням сезонної та добової нерівномірності роботи</w:t>
      </w:r>
      <w:r w:rsidR="009839C7" w:rsidRPr="00516072">
        <w:t xml:space="preserve">; </w:t>
      </w:r>
    </w:p>
    <w:p w14:paraId="29E76C59" w14:textId="7613CC88" w:rsidR="00C10657" w:rsidRPr="00516072" w:rsidRDefault="009839C7" w:rsidP="003E3420">
      <w:pPr>
        <w:pStyle w:val="a3"/>
        <w:numPr>
          <w:ilvl w:val="0"/>
          <w:numId w:val="13"/>
        </w:numPr>
      </w:pPr>
      <w:r w:rsidRPr="00516072">
        <w:t>санітарно-захисна зона (її нормативний розмір або розмір у об’єкта-аналога, для діючого об’єкта – фактичний розмір та упорядкованість, а також розмір на планований стан).</w:t>
      </w:r>
    </w:p>
    <w:p w14:paraId="07C01F56" w14:textId="551B4F9E" w:rsidR="00EF33EE" w:rsidRPr="00516072" w:rsidRDefault="00D43C41" w:rsidP="00D43C41">
      <w:r w:rsidRPr="00516072">
        <w:t xml:space="preserve">Для діючого об’єкта </w:t>
      </w:r>
      <w:r w:rsidR="00371B42" w:rsidRPr="00516072">
        <w:t xml:space="preserve">(у випадку </w:t>
      </w:r>
      <w:r w:rsidR="00681AF1" w:rsidRPr="00516072">
        <w:t>проєкт</w:t>
      </w:r>
      <w:r w:rsidR="00371B42" w:rsidRPr="00516072">
        <w:t>у розширення або реконструкції)</w:t>
      </w:r>
      <w:r w:rsidR="00371B42" w:rsidRPr="00516072">
        <w:rPr>
          <w:b/>
          <w:bCs/>
        </w:rPr>
        <w:t xml:space="preserve"> </w:t>
      </w:r>
      <w:r w:rsidRPr="00516072">
        <w:t xml:space="preserve">доцільно описати </w:t>
      </w:r>
      <w:r w:rsidR="00371B42" w:rsidRPr="00516072">
        <w:t xml:space="preserve">поточні параметри виробничої потужності (за видами основного і допоміжного виробництва), зайнятої площі, складу споруд, </w:t>
      </w:r>
      <w:r w:rsidRPr="00516072">
        <w:t>поточний стан ведення гірничих робіт.</w:t>
      </w:r>
    </w:p>
    <w:p w14:paraId="26DE14D7" w14:textId="77777777" w:rsidR="00C138AC" w:rsidRPr="00516072" w:rsidRDefault="00C138AC" w:rsidP="00C138AC">
      <w:pPr>
        <w:rPr>
          <w:color w:val="auto"/>
        </w:rPr>
      </w:pPr>
      <w:r w:rsidRPr="00516072">
        <w:t xml:space="preserve">Рекомендується додавати витяги з генерального плану гірничодобувного об’єкта, що відображають просторове розташування (альтернативні варіанти розташування) усіх об’єктів та споруд, що з початком провадження планованої діяльності ймовірно чинитимуть вплив на довкілля, дорожніх мереж (у </w:t>
      </w:r>
      <w:proofErr w:type="spellStart"/>
      <w:r w:rsidRPr="00516072">
        <w:t>т.ч</w:t>
      </w:r>
      <w:proofErr w:type="spellEnd"/>
      <w:r w:rsidRPr="00516072">
        <w:t>. під’їзні та внутрішньокар’єрні дороги), інженерних мереж (мережі електропостачання, зовнішньої каналізації та водовідливу, ін.).</w:t>
      </w:r>
    </w:p>
    <w:p w14:paraId="62326EFC" w14:textId="77777777" w:rsidR="003944A0" w:rsidRPr="00516072" w:rsidRDefault="003944A0" w:rsidP="003944A0">
      <w:pPr>
        <w:rPr>
          <w:color w:val="auto"/>
        </w:rPr>
      </w:pPr>
    </w:p>
    <w:p w14:paraId="6EF0B3D0" w14:textId="3B525CC0" w:rsidR="003944A0" w:rsidRPr="00516072" w:rsidRDefault="003944A0" w:rsidP="00A0315D">
      <w:pPr>
        <w:pStyle w:val="3"/>
      </w:pPr>
      <w:bookmarkStart w:id="16" w:name="_Toc78370538"/>
      <w:r w:rsidRPr="00516072">
        <w:t>2.1.1.4. Опис основних характеристик планованої діяльності</w:t>
      </w:r>
      <w:r w:rsidR="008B7EF6" w:rsidRPr="00516072">
        <w:t xml:space="preserve"> (зокрема виробничих процесів)</w:t>
      </w:r>
      <w:bookmarkEnd w:id="16"/>
      <w:r w:rsidRPr="00516072">
        <w:t xml:space="preserve"> </w:t>
      </w:r>
    </w:p>
    <w:p w14:paraId="6AD62CBC" w14:textId="23C78159" w:rsidR="008B7EF6" w:rsidRPr="00516072" w:rsidRDefault="008B7EF6" w:rsidP="008B7EF6">
      <w:r w:rsidRPr="00516072">
        <w:t xml:space="preserve">Інформаційною базою для підготовки розділу можуть бути: матеріали відповідних розділів </w:t>
      </w:r>
      <w:r w:rsidR="00681AF1" w:rsidRPr="00516072">
        <w:t>проєкт</w:t>
      </w:r>
      <w:r w:rsidRPr="00516072">
        <w:t xml:space="preserve">у, що розробляється (розроблений) відповідно до Положення №221; типові </w:t>
      </w:r>
      <w:proofErr w:type="spellStart"/>
      <w:r w:rsidR="00681AF1" w:rsidRPr="00516072">
        <w:t>проєкт</w:t>
      </w:r>
      <w:r w:rsidRPr="00516072">
        <w:t>и</w:t>
      </w:r>
      <w:proofErr w:type="spellEnd"/>
      <w:r w:rsidRPr="00516072">
        <w:t xml:space="preserve"> гірничодобувних підприємств, індивідуальні </w:t>
      </w:r>
      <w:proofErr w:type="spellStart"/>
      <w:r w:rsidR="00681AF1" w:rsidRPr="00516072">
        <w:t>проєкт</w:t>
      </w:r>
      <w:r w:rsidRPr="00516072">
        <w:t>и</w:t>
      </w:r>
      <w:proofErr w:type="spellEnd"/>
      <w:r w:rsidRPr="00516072">
        <w:t xml:space="preserve"> об’єктів-аналогів, матеріали </w:t>
      </w:r>
      <w:proofErr w:type="spellStart"/>
      <w:r w:rsidR="00681AF1" w:rsidRPr="00516072">
        <w:t>проєкт</w:t>
      </w:r>
      <w:r w:rsidRPr="00516072">
        <w:t>но</w:t>
      </w:r>
      <w:proofErr w:type="spellEnd"/>
      <w:r w:rsidRPr="00516072">
        <w:t xml:space="preserve">-вишукувальних робіт, матеріали техніко-економічного обґрунтування чи розрахунку, комплексних </w:t>
      </w:r>
      <w:r w:rsidR="00681AF1" w:rsidRPr="00516072">
        <w:t>проєкт</w:t>
      </w:r>
      <w:r w:rsidRPr="00516072">
        <w:t>ів розвитку (реконструкції) родовищ чи басейнів (за наявності), нормативно-технічна документація щодо технологічного обладнання, довідкова технічна література.</w:t>
      </w:r>
    </w:p>
    <w:p w14:paraId="54E01CF2" w14:textId="0825B67D" w:rsidR="001042C0" w:rsidRPr="00516072" w:rsidRDefault="001042C0" w:rsidP="001042C0">
      <w:r w:rsidRPr="00516072">
        <w:t xml:space="preserve">У розділі доцільно акцентувати увагу на тих аспектах виробничих процесів, що мають прямий зв’язок з екологічними параметрами виробництва - </w:t>
      </w:r>
      <w:r w:rsidRPr="00516072">
        <w:lastRenderedPageBreak/>
        <w:t xml:space="preserve">енергоефективністю, економністю використання природних ресурсів, інтенсивністю викидів в повітря, у тому числі антропогенних викидів парникових газів, </w:t>
      </w:r>
      <w:r w:rsidR="00DC1AF2" w:rsidRPr="00516072">
        <w:t xml:space="preserve">утворенням </w:t>
      </w:r>
      <w:r w:rsidRPr="00516072">
        <w:t>зворотних</w:t>
      </w:r>
      <w:r w:rsidR="00DC1AF2" w:rsidRPr="00516072">
        <w:t xml:space="preserve"> (стічних) </w:t>
      </w:r>
      <w:r w:rsidRPr="00516072">
        <w:t xml:space="preserve">вод, обсягами утворення та видалення відходів, поводженням з небезпечними речовинами, рівнями шуму та випромінювання, теплового забруднення тощо. Важливими є відомості про впровадження нової техніки і технологій (якщо передбачається), про інженерні рішення та заходи, що прямо впливають на обсяги забруднюючих речовин (викиди, скиди, відходи), </w:t>
      </w:r>
      <w:r w:rsidR="00E90803" w:rsidRPr="00516072">
        <w:t>рівні фізичних впливів</w:t>
      </w:r>
      <w:r w:rsidRPr="00516072">
        <w:t xml:space="preserve">, використання хімічних речовин, використання та вилучення природних ресурсів, </w:t>
      </w:r>
      <w:r w:rsidR="00DC1AF2" w:rsidRPr="00516072">
        <w:t xml:space="preserve">передбачають </w:t>
      </w:r>
      <w:r w:rsidR="00E90803" w:rsidRPr="00516072">
        <w:t>порушення чи деградацію земель</w:t>
      </w:r>
      <w:r w:rsidR="00DC1AF2" w:rsidRPr="00516072">
        <w:t>, втручання у природне середовище</w:t>
      </w:r>
      <w:r w:rsidRPr="00516072">
        <w:t>.</w:t>
      </w:r>
    </w:p>
    <w:p w14:paraId="54908418" w14:textId="77777777" w:rsidR="00E35050" w:rsidRPr="00516072" w:rsidRDefault="00E35050" w:rsidP="001042C0">
      <w:r w:rsidRPr="00516072">
        <w:t>Технологічну схему (технологію) видобування рекомендується описувати у найбільш узагальненому, доступному для широкого розуміння вигляді; при цьому доцільними є графічні матеріали.</w:t>
      </w:r>
    </w:p>
    <w:p w14:paraId="3FBD1399" w14:textId="7D482A6D" w:rsidR="001042C0" w:rsidRPr="00516072" w:rsidRDefault="001042C0" w:rsidP="001042C0">
      <w:r w:rsidRPr="00516072">
        <w:t>Якщо ПД передбачає реконструкцію/ технічне переоснащення/ розширення діючого об’єкта, то основні характеристики рекомендується описувати в динаміці – на поточний стан і на планований, відображаючи напрямки змін та їх величину (приріст).</w:t>
      </w:r>
    </w:p>
    <w:p w14:paraId="1D53E5A4" w14:textId="3CE4FB70" w:rsidR="001042C0" w:rsidRPr="00516072" w:rsidRDefault="001042C0" w:rsidP="001042C0">
      <w:r w:rsidRPr="00516072">
        <w:t>Рекомендований обсяг інформації про основні характеристики ПД:</w:t>
      </w:r>
    </w:p>
    <w:p w14:paraId="5F815396" w14:textId="378ECEAE" w:rsidR="005A7742" w:rsidRPr="00516072" w:rsidRDefault="005A7742" w:rsidP="003E3420">
      <w:pPr>
        <w:pStyle w:val="a3"/>
        <w:numPr>
          <w:ilvl w:val="0"/>
          <w:numId w:val="14"/>
        </w:numPr>
        <w:ind w:hanging="436"/>
      </w:pPr>
      <w:r w:rsidRPr="00516072">
        <w:t xml:space="preserve">корисні копалини, які видобуваються (будуть видобуватися): вид (види), глибина залягання, супутні види корисних копалин та інші корисні компоненти. Якість корисних копалин, їхній хімічний склад, наявність супутніх корисних компонентів та домішок (у </w:t>
      </w:r>
      <w:proofErr w:type="spellStart"/>
      <w:r w:rsidRPr="00516072">
        <w:t>т.ч</w:t>
      </w:r>
      <w:proofErr w:type="spellEnd"/>
      <w:r w:rsidRPr="00516072">
        <w:t>. небезпечних у токсикологічному, радіологічному, санітарно-гігієнічному відношенні).</w:t>
      </w:r>
    </w:p>
    <w:p w14:paraId="1FD76FF8" w14:textId="5AC809E8" w:rsidR="00EA2C3C" w:rsidRPr="00516072" w:rsidRDefault="00EA2C3C" w:rsidP="003E3420">
      <w:pPr>
        <w:pStyle w:val="a3"/>
        <w:numPr>
          <w:ilvl w:val="0"/>
          <w:numId w:val="14"/>
        </w:numPr>
        <w:ind w:hanging="436"/>
      </w:pPr>
      <w:r w:rsidRPr="00516072">
        <w:t xml:space="preserve">У складі об’єктів </w:t>
      </w:r>
      <w:r w:rsidR="001042C0" w:rsidRPr="00516072">
        <w:t>ПД</w:t>
      </w:r>
      <w:r w:rsidR="00DC1AF2" w:rsidRPr="00516072">
        <w:t xml:space="preserve"> доцільно зазначати</w:t>
      </w:r>
      <w:r w:rsidRPr="00516072">
        <w:t xml:space="preserve">: 1) об’єкти, які з початком провадження </w:t>
      </w:r>
      <w:r w:rsidR="00DC1AF2" w:rsidRPr="00516072">
        <w:t xml:space="preserve">ПД </w:t>
      </w:r>
      <w:r w:rsidRPr="00516072">
        <w:t>зазнають будівництва, реконструкції, технічного переоснащення, розширення, демонтажу чи заміни; 2) існуючі</w:t>
      </w:r>
      <w:r w:rsidR="00DC1AF2" w:rsidRPr="00516072">
        <w:t xml:space="preserve"> </w:t>
      </w:r>
      <w:r w:rsidRPr="00516072">
        <w:t xml:space="preserve">(діючі) об’єкти, без яких провадження </w:t>
      </w:r>
      <w:r w:rsidR="00DC1AF2" w:rsidRPr="00516072">
        <w:t xml:space="preserve">ПД </w:t>
      </w:r>
      <w:r w:rsidRPr="00516072">
        <w:t>не є можливим (до таких можуть належати споруди чи пристрої для технічного водопостачання, водовідливу, накопичувачі відходів</w:t>
      </w:r>
      <w:r w:rsidR="00DC1AF2" w:rsidRPr="00516072">
        <w:t xml:space="preserve"> видобування</w:t>
      </w:r>
      <w:r w:rsidRPr="00516072">
        <w:t xml:space="preserve">, автономні джерела </w:t>
      </w:r>
      <w:r w:rsidR="00DC1AF2" w:rsidRPr="00516072">
        <w:t>енергії</w:t>
      </w:r>
      <w:r w:rsidRPr="00516072">
        <w:t>, інженерна інфраструктура – лінії електропередачі, трубопроводи та ін.).</w:t>
      </w:r>
    </w:p>
    <w:p w14:paraId="1603346F" w14:textId="107E21C4" w:rsidR="005A7742" w:rsidRPr="00516072" w:rsidRDefault="005A7742" w:rsidP="003E3420">
      <w:pPr>
        <w:pStyle w:val="a3"/>
        <w:numPr>
          <w:ilvl w:val="0"/>
          <w:numId w:val="14"/>
        </w:numPr>
        <w:ind w:hanging="436"/>
      </w:pPr>
      <w:r w:rsidRPr="00516072">
        <w:t xml:space="preserve">Система розроблення родовища (транспортна із застосуванням екскаваторів, навантажувачів, формуванням внутрішніх і зовнішніх відвалів за допомогою автомобільного або залізничного транспорту; </w:t>
      </w:r>
      <w:proofErr w:type="spellStart"/>
      <w:r w:rsidRPr="00516072">
        <w:t>безтранспортна</w:t>
      </w:r>
      <w:proofErr w:type="spellEnd"/>
      <w:r w:rsidRPr="00516072">
        <w:t xml:space="preserve"> з внутрішніми відвалами; транспортно-відвальна з використанням роторних екскаваторів та </w:t>
      </w:r>
      <w:proofErr w:type="spellStart"/>
      <w:r w:rsidRPr="00516072">
        <w:t>відвалоутворювачів</w:t>
      </w:r>
      <w:proofErr w:type="spellEnd"/>
      <w:r w:rsidRPr="00516072">
        <w:t xml:space="preserve">; комбінована). </w:t>
      </w:r>
      <w:r w:rsidR="001042C0" w:rsidRPr="00516072">
        <w:t>О</w:t>
      </w:r>
      <w:r w:rsidRPr="00516072">
        <w:t xml:space="preserve">сновну увагу приділяють: 1) особливостям технології робіт, способам розробки (механічний, </w:t>
      </w:r>
      <w:proofErr w:type="spellStart"/>
      <w:r w:rsidRPr="00516072">
        <w:t>буровибуховий</w:t>
      </w:r>
      <w:proofErr w:type="spellEnd"/>
      <w:r w:rsidRPr="00516072">
        <w:t xml:space="preserve">, </w:t>
      </w:r>
      <w:proofErr w:type="spellStart"/>
      <w:r w:rsidRPr="00516072">
        <w:t>гідромеханізований</w:t>
      </w:r>
      <w:proofErr w:type="spellEnd"/>
      <w:r w:rsidR="00794355" w:rsidRPr="00516072">
        <w:t xml:space="preserve">, </w:t>
      </w:r>
      <w:r w:rsidR="00794355" w:rsidRPr="00516072">
        <w:rPr>
          <w:shd w:val="clear" w:color="auto" w:fill="FFFFFF"/>
        </w:rPr>
        <w:t>із застосуванням підземного вилуговування</w:t>
      </w:r>
      <w:r w:rsidRPr="00516072">
        <w:t>)</w:t>
      </w:r>
      <w:r w:rsidR="00E34CC2" w:rsidRPr="00516072">
        <w:t>.</w:t>
      </w:r>
    </w:p>
    <w:p w14:paraId="13FF3203" w14:textId="7284DD1C" w:rsidR="005A7742" w:rsidRPr="00516072" w:rsidRDefault="00E34CC2" w:rsidP="003E3420">
      <w:pPr>
        <w:pStyle w:val="a3"/>
        <w:numPr>
          <w:ilvl w:val="0"/>
          <w:numId w:val="14"/>
        </w:numPr>
        <w:ind w:hanging="436"/>
      </w:pPr>
      <w:r w:rsidRPr="00516072">
        <w:t>Г</w:t>
      </w:r>
      <w:r w:rsidR="005A7742" w:rsidRPr="00516072">
        <w:t>ірничі</w:t>
      </w:r>
      <w:r w:rsidRPr="00516072">
        <w:t xml:space="preserve"> і </w:t>
      </w:r>
      <w:r w:rsidR="005A7742" w:rsidRPr="00516072">
        <w:t xml:space="preserve">гірничо-капітальні роботи: </w:t>
      </w:r>
      <w:r w:rsidR="00965640" w:rsidRPr="00516072">
        <w:t xml:space="preserve">аналіз існуючого стану (для </w:t>
      </w:r>
      <w:r w:rsidR="00681AF1" w:rsidRPr="00516072">
        <w:t>проєкт</w:t>
      </w:r>
      <w:r w:rsidR="00965640" w:rsidRPr="00516072">
        <w:t>у реконструкції або розширення</w:t>
      </w:r>
      <w:r w:rsidR="000F4CB0" w:rsidRPr="00516072">
        <w:t xml:space="preserve"> діючого об’єкта</w:t>
      </w:r>
      <w:r w:rsidR="00965640" w:rsidRPr="00516072">
        <w:t xml:space="preserve">), порядок робіт (орієнтовний план розвитку гірничих робіт по роках), </w:t>
      </w:r>
      <w:r w:rsidR="005A7742" w:rsidRPr="00516072">
        <w:t xml:space="preserve">очікувані обсяги та режим робіт </w:t>
      </w:r>
      <w:r w:rsidR="00965640" w:rsidRPr="00516072">
        <w:t xml:space="preserve">на планований стан </w:t>
      </w:r>
      <w:r w:rsidR="005A7742" w:rsidRPr="00516072">
        <w:t>у зв’язку з потужністю гірничодобувного об’єкта. Узагальнена характеристика технології робіт або технологічна схема.</w:t>
      </w:r>
    </w:p>
    <w:p w14:paraId="402E4C98" w14:textId="4FE99ECA" w:rsidR="005A7742" w:rsidRPr="00516072" w:rsidRDefault="005A7742" w:rsidP="003E3420">
      <w:pPr>
        <w:pStyle w:val="a3"/>
        <w:numPr>
          <w:ilvl w:val="0"/>
          <w:numId w:val="14"/>
        </w:numPr>
        <w:ind w:hanging="436"/>
      </w:pPr>
      <w:r w:rsidRPr="00516072">
        <w:lastRenderedPageBreak/>
        <w:t xml:space="preserve">Буро-вибухові роботи: потреба у </w:t>
      </w:r>
      <w:proofErr w:type="spellStart"/>
      <w:r w:rsidR="00681AF1" w:rsidRPr="00516072">
        <w:t>проєкт</w:t>
      </w:r>
      <w:r w:rsidRPr="00516072">
        <w:t>ній</w:t>
      </w:r>
      <w:proofErr w:type="spellEnd"/>
      <w:r w:rsidRPr="00516072">
        <w:t xml:space="preserve"> документації на виконання робіт (або відомості про наявний </w:t>
      </w:r>
      <w:proofErr w:type="spellStart"/>
      <w:r w:rsidR="00681AF1" w:rsidRPr="00516072">
        <w:t>проєкт</w:t>
      </w:r>
      <w:proofErr w:type="spellEnd"/>
      <w:r w:rsidRPr="00516072">
        <w:t xml:space="preserve">), метод виконання робіт, режим робіт протягом року і доби. Бурове обладнання: тип (вид), кількість, продуктивність, річний режим роботи. </w:t>
      </w:r>
      <w:r w:rsidR="00325342" w:rsidRPr="00516072">
        <w:t>Вибухові (підривні)</w:t>
      </w:r>
      <w:r w:rsidRPr="00516072">
        <w:t xml:space="preserve"> роботи: способи (методи), засоби, види вибухових речовин, </w:t>
      </w:r>
      <w:r w:rsidR="00C4773F" w:rsidRPr="00516072">
        <w:t xml:space="preserve">їхні екологічні переваги та недоліки, </w:t>
      </w:r>
      <w:r w:rsidRPr="00516072">
        <w:t xml:space="preserve">витрата на один вибух, хімічний склад та речовини, що утворюються після вибуху, в аспекті їх небезпечності для довкілля, число масових вибухів за рік та місяць, періодичність. Організація місця зберігання вибухових речовин в аспекті безпеки для довкілля, плановані рішення з утилізації зіпсутих (некондиційних ) вибухових речовин. </w:t>
      </w:r>
      <w:r w:rsidR="00C4773F" w:rsidRPr="00516072">
        <w:t xml:space="preserve">Ширина вибухонебезпечної зони. </w:t>
      </w:r>
      <w:r w:rsidRPr="00516072">
        <w:t xml:space="preserve">Організація </w:t>
      </w:r>
      <w:proofErr w:type="spellStart"/>
      <w:r w:rsidRPr="00516072">
        <w:t>пилопригнічення</w:t>
      </w:r>
      <w:proofErr w:type="spellEnd"/>
      <w:r w:rsidRPr="00516072">
        <w:t xml:space="preserve"> при виконанні буро</w:t>
      </w:r>
      <w:r w:rsidR="0083299D" w:rsidRPr="00516072">
        <w:t>-</w:t>
      </w:r>
      <w:r w:rsidRPr="00516072">
        <w:t>вибухових робіт.</w:t>
      </w:r>
    </w:p>
    <w:p w14:paraId="4ABC7BAF" w14:textId="77777777" w:rsidR="005A7742" w:rsidRPr="00516072" w:rsidRDefault="005A7742" w:rsidP="003E3420">
      <w:pPr>
        <w:pStyle w:val="a3"/>
        <w:numPr>
          <w:ilvl w:val="0"/>
          <w:numId w:val="14"/>
        </w:numPr>
        <w:ind w:hanging="436"/>
      </w:pPr>
      <w:r w:rsidRPr="00516072">
        <w:t>Гірниче обладнання (гірничо-механічні установки): види, необхідна кількість, приклади (альтернативні варіанти) розташування.</w:t>
      </w:r>
    </w:p>
    <w:p w14:paraId="3BE1D585" w14:textId="77777777" w:rsidR="005A7742" w:rsidRPr="00516072" w:rsidRDefault="005A7742" w:rsidP="003E3420">
      <w:pPr>
        <w:pStyle w:val="a3"/>
        <w:numPr>
          <w:ilvl w:val="0"/>
          <w:numId w:val="14"/>
        </w:numPr>
        <w:ind w:hanging="436"/>
      </w:pPr>
      <w:r w:rsidRPr="00516072">
        <w:t>Технологічний транспорт: автомобільний: типи (бульдозери, екскаватори, скрепери, навантажувачі, трактори, інше), види та очікувана кількість технологічних машин і механізмів, показники продуктивності роботи і технічного стану (фактичного або з урахуванням віку ТЗ) за кожним видом транспорту, що дозволяють оцінити обсяги викидів, відходів та рівень шуму. Якщо передбачено, залізничний, конвеєрний транспорт. Оцінка потреби в експлуатаційних матеріалах для роботи транспорту (вид матеріалу, норма витрати на одиницю часу роботи машини, очікуваний фонд робочого часу машини на рік (або інший період часу), сумарна витрата матеріалу на рік). Показники продуктивності роботи технологічного транспорту, що дозволяють оцінити обсяги викидів, відходів та рівень шуму.</w:t>
      </w:r>
    </w:p>
    <w:p w14:paraId="61C92D33" w14:textId="77777777" w:rsidR="005A7742" w:rsidRPr="00516072" w:rsidRDefault="005A7742" w:rsidP="003E3420">
      <w:pPr>
        <w:pStyle w:val="a3"/>
        <w:numPr>
          <w:ilvl w:val="0"/>
          <w:numId w:val="14"/>
        </w:numPr>
        <w:ind w:hanging="436"/>
      </w:pPr>
      <w:proofErr w:type="spellStart"/>
      <w:r w:rsidRPr="00516072">
        <w:t>Навантажувально</w:t>
      </w:r>
      <w:proofErr w:type="spellEnd"/>
      <w:r w:rsidRPr="00516072">
        <w:t xml:space="preserve">-розвантажувальні майданчики. Допустимі обсяги і строки зберігання мінеральної сировини. Заходи із запобігання </w:t>
      </w:r>
      <w:proofErr w:type="spellStart"/>
      <w:r w:rsidRPr="00516072">
        <w:t>пиління</w:t>
      </w:r>
      <w:proofErr w:type="spellEnd"/>
      <w:r w:rsidRPr="00516072">
        <w:t xml:space="preserve"> складів та забруднення поверхневих стічних вод.</w:t>
      </w:r>
    </w:p>
    <w:p w14:paraId="5BB93A7B" w14:textId="77777777" w:rsidR="006E260A" w:rsidRPr="00516072" w:rsidRDefault="006E260A" w:rsidP="006E260A">
      <w:pPr>
        <w:pStyle w:val="a3"/>
        <w:numPr>
          <w:ilvl w:val="0"/>
          <w:numId w:val="14"/>
        </w:numPr>
        <w:ind w:hanging="436"/>
      </w:pPr>
      <w:r w:rsidRPr="00516072">
        <w:t>Система заходів з управління розкривними породами.</w:t>
      </w:r>
    </w:p>
    <w:p w14:paraId="6C05666F" w14:textId="7A83AC57" w:rsidR="006E260A" w:rsidRPr="00516072" w:rsidRDefault="006E260A" w:rsidP="006E260A">
      <w:pPr>
        <w:pStyle w:val="a3"/>
        <w:numPr>
          <w:ilvl w:val="0"/>
          <w:numId w:val="14"/>
        </w:numPr>
        <w:ind w:hanging="436"/>
      </w:pPr>
      <w:r w:rsidRPr="00516072">
        <w:t xml:space="preserve">Відвальне господарство (у </w:t>
      </w:r>
      <w:proofErr w:type="spellStart"/>
      <w:r w:rsidRPr="00516072">
        <w:t>т.ч</w:t>
      </w:r>
      <w:proofErr w:type="spellEnd"/>
      <w:r w:rsidRPr="00516072">
        <w:t xml:space="preserve">. </w:t>
      </w:r>
      <w:proofErr w:type="spellStart"/>
      <w:r w:rsidRPr="00516072">
        <w:t>гідровідвали</w:t>
      </w:r>
      <w:proofErr w:type="spellEnd"/>
      <w:r w:rsidRPr="00516072">
        <w:t xml:space="preserve">): призначення відвалів (за видами порід і подальшим їх використанням), місце розташування, річний обсяг робіт (річний приріст за параметрами відвалів), максимальні </w:t>
      </w:r>
      <w:proofErr w:type="spellStart"/>
      <w:r w:rsidR="00681AF1" w:rsidRPr="00516072">
        <w:t>проєкт</w:t>
      </w:r>
      <w:r w:rsidRPr="00516072">
        <w:t>ні</w:t>
      </w:r>
      <w:proofErr w:type="spellEnd"/>
      <w:r w:rsidRPr="00516072">
        <w:t xml:space="preserve"> параметри відвалів (розміри, приймальна здатність), способи виконання відвальних робіт;</w:t>
      </w:r>
    </w:p>
    <w:p w14:paraId="5A07EF42" w14:textId="6F04B0F2" w:rsidR="006E260A" w:rsidRPr="00516072" w:rsidRDefault="006E260A" w:rsidP="006E260A">
      <w:pPr>
        <w:pStyle w:val="a3"/>
        <w:numPr>
          <w:ilvl w:val="0"/>
          <w:numId w:val="14"/>
        </w:numPr>
        <w:ind w:hanging="436"/>
      </w:pPr>
      <w:r w:rsidRPr="00516072">
        <w:t>управління корисними копалинами, які тимчасово не використовуються (якщо застосовується до ПД): способи складування і збереження;</w:t>
      </w:r>
    </w:p>
    <w:p w14:paraId="13BED85A" w14:textId="6E4C562D" w:rsidR="00EB5710" w:rsidRPr="00516072" w:rsidRDefault="00EB5710" w:rsidP="003E3420">
      <w:pPr>
        <w:pStyle w:val="a3"/>
        <w:numPr>
          <w:ilvl w:val="0"/>
          <w:numId w:val="14"/>
        </w:numPr>
        <w:ind w:hanging="436"/>
      </w:pPr>
      <w:r w:rsidRPr="00516072">
        <w:t xml:space="preserve">Складське господарство: види матеріалів (паливно-мастильних, вибухових речовин, інших небезпечних речовин), способи зберігання та перевантажування, </w:t>
      </w:r>
      <w:r w:rsidR="006C52D4" w:rsidRPr="00516072">
        <w:t xml:space="preserve">оцінка </w:t>
      </w:r>
      <w:r w:rsidRPr="00516072">
        <w:t>інженерн</w:t>
      </w:r>
      <w:r w:rsidR="006C52D4" w:rsidRPr="00516072">
        <w:t xml:space="preserve">ої </w:t>
      </w:r>
      <w:r w:rsidRPr="00516072">
        <w:t>підготовк</w:t>
      </w:r>
      <w:r w:rsidR="006C52D4" w:rsidRPr="00516072">
        <w:t xml:space="preserve">и </w:t>
      </w:r>
      <w:r w:rsidRPr="00516072">
        <w:t>майданчиків</w:t>
      </w:r>
      <w:r w:rsidR="006C52D4" w:rsidRPr="00516072">
        <w:t xml:space="preserve"> на предмет захисту від поширення забруднення</w:t>
      </w:r>
      <w:r w:rsidRPr="00516072">
        <w:t>.</w:t>
      </w:r>
    </w:p>
    <w:p w14:paraId="7DD7EE37" w14:textId="0529D643" w:rsidR="005A7742" w:rsidRPr="00516072" w:rsidRDefault="005A7742" w:rsidP="003E3420">
      <w:pPr>
        <w:pStyle w:val="a3"/>
        <w:numPr>
          <w:ilvl w:val="0"/>
          <w:numId w:val="14"/>
        </w:numPr>
        <w:ind w:hanging="436"/>
      </w:pPr>
      <w:r w:rsidRPr="00516072">
        <w:t xml:space="preserve">Допоміжне виробництво: </w:t>
      </w:r>
      <w:proofErr w:type="spellStart"/>
      <w:r w:rsidRPr="00516072">
        <w:t>монтажно</w:t>
      </w:r>
      <w:proofErr w:type="spellEnd"/>
      <w:r w:rsidRPr="00516072">
        <w:t>-ремонтні роботи</w:t>
      </w:r>
      <w:r w:rsidR="006C52D4" w:rsidRPr="00516072">
        <w:t xml:space="preserve"> та ін., обсяги (продуктивність) та інші параметри робіт, що дозволяють оцінити обсяги викидів та відходів від виконання робіт.</w:t>
      </w:r>
    </w:p>
    <w:p w14:paraId="5FDABB60" w14:textId="0112127B" w:rsidR="005A7742" w:rsidRPr="00516072" w:rsidRDefault="005A7742" w:rsidP="003E3420">
      <w:pPr>
        <w:pStyle w:val="a3"/>
        <w:numPr>
          <w:ilvl w:val="0"/>
          <w:numId w:val="14"/>
        </w:numPr>
        <w:ind w:hanging="436"/>
      </w:pPr>
      <w:r w:rsidRPr="00516072">
        <w:lastRenderedPageBreak/>
        <w:t>Потреба у дорожній інфраструктурі (під’їзди, відомчі (технологічні) дороги). Внутрішньокар’єрні дороги: протяжність, тип покриття, способи (технологія) зменшення впливу на довкілля (</w:t>
      </w:r>
      <w:proofErr w:type="spellStart"/>
      <w:r w:rsidRPr="00516072">
        <w:t>пилопригнічення</w:t>
      </w:r>
      <w:proofErr w:type="spellEnd"/>
      <w:r w:rsidRPr="00516072">
        <w:t xml:space="preserve">, захист від проникнення забруднення в </w:t>
      </w:r>
      <w:r w:rsidR="00E31F65" w:rsidRPr="00516072">
        <w:t>ґрунт</w:t>
      </w:r>
      <w:r w:rsidRPr="00516072">
        <w:t xml:space="preserve">и та </w:t>
      </w:r>
      <w:r w:rsidR="00E31F65" w:rsidRPr="00516072">
        <w:t>ґрунт</w:t>
      </w:r>
      <w:r w:rsidRPr="00516072">
        <w:t>ові води).</w:t>
      </w:r>
    </w:p>
    <w:p w14:paraId="61731FFB" w14:textId="76105A30" w:rsidR="001042C0" w:rsidRPr="00516072" w:rsidRDefault="001042C0" w:rsidP="003E3420">
      <w:pPr>
        <w:pStyle w:val="a3"/>
        <w:numPr>
          <w:ilvl w:val="0"/>
          <w:numId w:val="14"/>
        </w:numPr>
        <w:ind w:hanging="436"/>
      </w:pPr>
      <w:r w:rsidRPr="00516072">
        <w:t>Річні потреби у матеріалах</w:t>
      </w:r>
      <w:r w:rsidR="00E90803" w:rsidRPr="00516072">
        <w:t>.</w:t>
      </w:r>
    </w:p>
    <w:p w14:paraId="2C909C5C" w14:textId="77777777" w:rsidR="00097AFB" w:rsidRPr="00516072" w:rsidRDefault="00E90803" w:rsidP="003E3420">
      <w:pPr>
        <w:pStyle w:val="a3"/>
        <w:numPr>
          <w:ilvl w:val="0"/>
          <w:numId w:val="14"/>
        </w:numPr>
        <w:ind w:hanging="436"/>
      </w:pPr>
      <w:r w:rsidRPr="00516072">
        <w:t>Н</w:t>
      </w:r>
      <w:r w:rsidR="001042C0" w:rsidRPr="00516072">
        <w:t>ебезпечні речовини, що можуть використовуватися, вироблятися, перероблятися, зберігатися, транспортуватися тощо (нормативно-правові акти, у яких визначено переліки небезпечних речовин, наведені у Загальних МР, затверджених наказом Міндовкілля №193 від 15.03.2021);</w:t>
      </w:r>
    </w:p>
    <w:p w14:paraId="4EEE4A3C" w14:textId="0D12DF6A" w:rsidR="002C66D0" w:rsidRPr="00516072" w:rsidRDefault="002C66D0" w:rsidP="003E3420">
      <w:pPr>
        <w:pStyle w:val="a3"/>
        <w:numPr>
          <w:ilvl w:val="0"/>
          <w:numId w:val="14"/>
        </w:numPr>
        <w:ind w:hanging="436"/>
      </w:pPr>
      <w:r w:rsidRPr="00516072">
        <w:t xml:space="preserve">Водокористування: річні потреби у воді; джерела водопостачання, </w:t>
      </w:r>
      <w:r w:rsidR="005C79C9" w:rsidRPr="00516072">
        <w:t xml:space="preserve">технологічна </w:t>
      </w:r>
      <w:r w:rsidRPr="00516072">
        <w:t xml:space="preserve">система водопостачання, обсяг забору води з природних ланок. Схему водокористування може бути описано у вигляді балансової схеми водоспоживання та водовідведення, із позначенням: споживачів води (об’єкти, процеси) та їх кількості у кожному технологічному циклі, норм водоспоживання і водовідведення, витрат води за одиницю часу (звичайно добу), втрат води. На основі балансової схеми оцінюють: загальну витрату води у циклі водоспоживання та водовідведення, загальний дефіцит води, який необхідно додавати, ступінь повернення води у цикл (в оборотному водопостачанні), зазначають джерела компенсації загального дефіциту води. </w:t>
      </w:r>
      <w:r w:rsidR="005C79C9" w:rsidRPr="00516072">
        <w:t xml:space="preserve">Також рекомендується описати </w:t>
      </w:r>
      <w:proofErr w:type="spellStart"/>
      <w:r w:rsidR="00681AF1" w:rsidRPr="00516072">
        <w:t>проєкт</w:t>
      </w:r>
      <w:r w:rsidR="005C79C9" w:rsidRPr="00516072">
        <w:t>ні</w:t>
      </w:r>
      <w:proofErr w:type="spellEnd"/>
      <w:r w:rsidR="005C79C9" w:rsidRPr="00516072">
        <w:t xml:space="preserve"> рішення з економії водоспоживання, оборотного або послідовного водопостачання та зменшення споживання води з природної ланки, скорочення втрат води у технологічних процесах. </w:t>
      </w:r>
      <w:proofErr w:type="spellStart"/>
      <w:r w:rsidRPr="00516072">
        <w:t>Водопритоки</w:t>
      </w:r>
      <w:proofErr w:type="spellEnd"/>
      <w:r w:rsidRPr="00516072">
        <w:t xml:space="preserve"> в кар’єр та управління водовідведенням зворотних вод доцільно характеризувати в наступному розділі.</w:t>
      </w:r>
    </w:p>
    <w:p w14:paraId="723496BE" w14:textId="4D7FE07A" w:rsidR="00195B3B" w:rsidRPr="00516072" w:rsidRDefault="00195B3B" w:rsidP="003E3420">
      <w:pPr>
        <w:pStyle w:val="a3"/>
        <w:numPr>
          <w:ilvl w:val="0"/>
          <w:numId w:val="14"/>
        </w:numPr>
        <w:ind w:hanging="436"/>
      </w:pPr>
      <w:r w:rsidRPr="00516072">
        <w:t>Гі</w:t>
      </w:r>
      <w:r w:rsidR="007D5D29" w:rsidRPr="00516072">
        <w:t>д</w:t>
      </w:r>
      <w:r w:rsidRPr="00516072">
        <w:t>ротехнічні споруди (якщо передбачено): типи, облаштування відповідно до законодавства рибозахисними пристроями, пристроями для пропускання паводкових вод і риби, пристроями обліку води, для контролю якості води, захист від втрат води. Для діючого об’єкта - оцінка технічного стану існуючих споруд на відповідність законодавству.</w:t>
      </w:r>
    </w:p>
    <w:p w14:paraId="440E4E27" w14:textId="0D09D91C" w:rsidR="005A7742" w:rsidRPr="00516072" w:rsidRDefault="005A7742" w:rsidP="003E3420">
      <w:pPr>
        <w:pStyle w:val="a3"/>
        <w:numPr>
          <w:ilvl w:val="0"/>
          <w:numId w:val="14"/>
        </w:numPr>
        <w:ind w:hanging="436"/>
      </w:pPr>
      <w:r w:rsidRPr="00516072">
        <w:t>Електрозабезпечення</w:t>
      </w:r>
      <w:r w:rsidR="00E90803" w:rsidRPr="00516072">
        <w:t xml:space="preserve">, </w:t>
      </w:r>
      <w:r w:rsidRPr="00516072">
        <w:t>освітлення</w:t>
      </w:r>
      <w:r w:rsidR="00E90803" w:rsidRPr="00516072">
        <w:t>, теплозабезпечення</w:t>
      </w:r>
      <w:r w:rsidRPr="00516072">
        <w:t xml:space="preserve">: автономне чи зовнішнє. Потреба у будівництві </w:t>
      </w:r>
      <w:r w:rsidR="00E90803" w:rsidRPr="00516072">
        <w:t xml:space="preserve">інженерних мереж </w:t>
      </w:r>
      <w:r w:rsidRPr="00516072">
        <w:t xml:space="preserve">для провадження </w:t>
      </w:r>
      <w:r w:rsidR="00E90803" w:rsidRPr="00516072">
        <w:t>ПД</w:t>
      </w:r>
      <w:r w:rsidRPr="00516072">
        <w:t>. При автономному електрозабезпеченні – типи і кількість генераторів, їхня потужність і режим роботи.</w:t>
      </w:r>
      <w:r w:rsidR="00E47298" w:rsidRPr="00516072">
        <w:t xml:space="preserve"> </w:t>
      </w:r>
      <w:r w:rsidRPr="00516072">
        <w:t xml:space="preserve">При автономному </w:t>
      </w:r>
      <w:r w:rsidR="00E47298" w:rsidRPr="00516072">
        <w:t xml:space="preserve">теплозабезпеченні </w:t>
      </w:r>
      <w:r w:rsidRPr="00516072">
        <w:t>– тип котел</w:t>
      </w:r>
      <w:r w:rsidR="00E47298" w:rsidRPr="00516072">
        <w:t>ьні</w:t>
      </w:r>
      <w:r w:rsidRPr="00516072">
        <w:t xml:space="preserve"> чи інш</w:t>
      </w:r>
      <w:r w:rsidR="00E47298" w:rsidRPr="00516072">
        <w:t xml:space="preserve">ого джерела, </w:t>
      </w:r>
      <w:r w:rsidRPr="00516072">
        <w:t>потужність і режим роботи, заходи щодо енергозбереження.</w:t>
      </w:r>
    </w:p>
    <w:p w14:paraId="73D8F5DF" w14:textId="2F8B2C6F" w:rsidR="005A7742" w:rsidRPr="00516072" w:rsidRDefault="005A7742" w:rsidP="003E3420">
      <w:pPr>
        <w:pStyle w:val="a3"/>
        <w:numPr>
          <w:ilvl w:val="0"/>
          <w:numId w:val="14"/>
        </w:numPr>
        <w:ind w:hanging="436"/>
      </w:pPr>
      <w:r w:rsidRPr="00516072">
        <w:t xml:space="preserve">Рекультивація земель, порушених гірничими роботами: наявність </w:t>
      </w:r>
      <w:r w:rsidR="00681AF1" w:rsidRPr="00516072">
        <w:t>проєкт</w:t>
      </w:r>
      <w:r w:rsidRPr="00516072">
        <w:t xml:space="preserve">у або орієнтовний графік підготовки </w:t>
      </w:r>
      <w:r w:rsidR="00681AF1" w:rsidRPr="00516072">
        <w:t>проєкт</w:t>
      </w:r>
      <w:r w:rsidRPr="00516072">
        <w:t>у (</w:t>
      </w:r>
      <w:r w:rsidR="00681AF1" w:rsidRPr="00516072">
        <w:t>проєкт</w:t>
      </w:r>
      <w:r w:rsidRPr="00516072">
        <w:t>ів); об’єкти рекультивації (вироблений простір, відвали, відстійники, інше), плановані обсяги (розраховані від площі порушених земель) і темпи рекультивації (очікувані річні площі рекультивації або орієнтовний графік робіт з гірничотехнічної рекультивації по роках); очікуваний напрямок рекультивації</w:t>
      </w:r>
      <w:r w:rsidR="006C52D4" w:rsidRPr="00516072">
        <w:t>,</w:t>
      </w:r>
      <w:r w:rsidRPr="00516072">
        <w:t xml:space="preserve"> вирішальні параметри для визначення умов гірничотехнічної рекультивації (рельєф, розміри, </w:t>
      </w:r>
      <w:proofErr w:type="spellStart"/>
      <w:r w:rsidRPr="00516072">
        <w:t>обводненість</w:t>
      </w:r>
      <w:proofErr w:type="spellEnd"/>
      <w:r w:rsidRPr="00516072">
        <w:t xml:space="preserve"> або ступінь зволоженості, фізико-хімічні властивості техногенних утворень); для </w:t>
      </w:r>
      <w:r w:rsidRPr="00516072">
        <w:lastRenderedPageBreak/>
        <w:t xml:space="preserve">діючого об’єкта – відомості про виконання </w:t>
      </w:r>
      <w:r w:rsidR="00681AF1" w:rsidRPr="00516072">
        <w:t>проєкт</w:t>
      </w:r>
      <w:r w:rsidRPr="00516072">
        <w:t xml:space="preserve">у рекультивації (планів з рекультивації) за минулий період; особливості технологічної схеми гірничотехнічної рекультивації (у </w:t>
      </w:r>
      <w:proofErr w:type="spellStart"/>
      <w:r w:rsidRPr="00516072">
        <w:t>т.ч</w:t>
      </w:r>
      <w:proofErr w:type="spellEnd"/>
      <w:r w:rsidRPr="00516072">
        <w:t>. меліоративні та протиерозійні заходи). Біологічна рекультивація: хто здійснюватиме, джерела фінансування, прогнозовані строки та особливості технології робіт.</w:t>
      </w:r>
    </w:p>
    <w:p w14:paraId="1D81C22F" w14:textId="77777777" w:rsidR="005A7742" w:rsidRPr="00516072" w:rsidRDefault="005A7742" w:rsidP="00EA2C3C"/>
    <w:p w14:paraId="682E673F" w14:textId="69D1CB6B" w:rsidR="006E260A" w:rsidRPr="00516072" w:rsidRDefault="006E260A" w:rsidP="006E260A">
      <w:pPr>
        <w:rPr>
          <w:shd w:val="clear" w:color="auto" w:fill="FFFFFF"/>
        </w:rPr>
      </w:pPr>
      <w:r w:rsidRPr="00516072">
        <w:t>У характеристиці технологій звертають увагу на застосування небезпечних речовин</w:t>
      </w:r>
      <w:r w:rsidR="00007C65" w:rsidRPr="00516072">
        <w:t xml:space="preserve">, </w:t>
      </w:r>
      <w:r w:rsidRPr="00516072">
        <w:t xml:space="preserve">хімічних речовин, утворення відходів та побічних продуктів виконання робіт. Окремо зазначають: 1) застосування технологічних схем, які забезпечують раціональне і комплексне вилучення з видобутої мінеральної сировини наявних у ній компонентів, що мають промислове значення; </w:t>
      </w:r>
      <w:bookmarkStart w:id="17" w:name="o34"/>
      <w:bookmarkEnd w:id="17"/>
      <w:r w:rsidRPr="00516072">
        <w:t>2) використання, утилізацію, знешкодження або безпечне захоронення відходів переробки (шламу, пилу, стічних вод тощо) (підстава: Положення №</w:t>
      </w:r>
      <w:r w:rsidRPr="00516072">
        <w:rPr>
          <w:shd w:val="clear" w:color="auto" w:fill="FFFFFF"/>
        </w:rPr>
        <w:t>221).</w:t>
      </w:r>
    </w:p>
    <w:p w14:paraId="1B1F248B" w14:textId="503981BE" w:rsidR="00263832" w:rsidRPr="00516072" w:rsidRDefault="00263832" w:rsidP="00263832">
      <w:r w:rsidRPr="00516072">
        <w:t>Характеризуючи загальні кількісні показники обсягу виробництва, потужності виробничих процесів, обсягів споживання води та утворення відходів, рекомендується додатково розраховувати питомі показники на одиницю виробленої (видобутої, переробленої, збагаченої) продукції.</w:t>
      </w:r>
    </w:p>
    <w:p w14:paraId="3CA78CF6" w14:textId="745FFD6E" w:rsidR="00EA2C3C" w:rsidRPr="00516072" w:rsidRDefault="00EA2C3C" w:rsidP="00EA2C3C">
      <w:r w:rsidRPr="00516072">
        <w:t xml:space="preserve">Розділ рекомендується супроводжувати планами розрізів гірничодобувного об’єкта </w:t>
      </w:r>
      <w:r w:rsidR="002D73F0" w:rsidRPr="00516072">
        <w:t>та</w:t>
      </w:r>
      <w:r w:rsidRPr="00516072">
        <w:t xml:space="preserve"> відвалів</w:t>
      </w:r>
      <w:r w:rsidR="00007C65" w:rsidRPr="00516072">
        <w:t xml:space="preserve">: відображають об’єкт </w:t>
      </w:r>
      <w:r w:rsidRPr="00516072">
        <w:t xml:space="preserve">у поперечному чи поздовжньому перерізі, основні елементи за глибиною (уступи, вертикальні та горизонтальні гірничі виробки тощо), послідовність відсипання шарів у відвалі, абсолютні відмітки горизонтів, </w:t>
      </w:r>
      <w:r w:rsidR="00007C65" w:rsidRPr="00516072">
        <w:t xml:space="preserve">інше </w:t>
      </w:r>
      <w:r w:rsidRPr="00516072">
        <w:t xml:space="preserve">(шари, горизонти, зони </w:t>
      </w:r>
      <w:r w:rsidR="00007C65" w:rsidRPr="00516072">
        <w:t>тощо</w:t>
      </w:r>
      <w:r w:rsidRPr="00516072">
        <w:t>).</w:t>
      </w:r>
    </w:p>
    <w:p w14:paraId="02D790AA" w14:textId="321CE102" w:rsidR="00EA2C3C" w:rsidRPr="00516072" w:rsidRDefault="00EA2C3C" w:rsidP="000A69E7">
      <w:r w:rsidRPr="00516072">
        <w:t>У додатках рекомендується збирати відомості про сировину</w:t>
      </w:r>
      <w:r w:rsidR="002D73F0" w:rsidRPr="00516072">
        <w:t xml:space="preserve"> та</w:t>
      </w:r>
      <w:r w:rsidRPr="00516072">
        <w:t xml:space="preserve"> матеріали, продукцію, відходи, на предмет їх складу, еколого-токсикологічної оцінки або інших властивостей, що зумовлюють небезпечність для довкілля</w:t>
      </w:r>
      <w:bookmarkStart w:id="18" w:name="o35"/>
      <w:bookmarkEnd w:id="18"/>
      <w:r w:rsidR="00263832" w:rsidRPr="00516072">
        <w:t xml:space="preserve">, а також копії </w:t>
      </w:r>
      <w:r w:rsidR="008A39DC" w:rsidRPr="00516072">
        <w:t>(</w:t>
      </w:r>
      <w:r w:rsidR="00263832" w:rsidRPr="00516072">
        <w:t>витяги</w:t>
      </w:r>
      <w:r w:rsidR="008A39DC" w:rsidRPr="00516072">
        <w:t xml:space="preserve">) </w:t>
      </w:r>
      <w:r w:rsidR="00263832" w:rsidRPr="00516072">
        <w:t>з технічної документації на техніку та устаткування, що використовується у ПД, на предмет його екологічних параметрів.</w:t>
      </w:r>
    </w:p>
    <w:p w14:paraId="72EF228E" w14:textId="45201676" w:rsidR="00EA2C3C" w:rsidRPr="00516072" w:rsidRDefault="00EA2C3C" w:rsidP="00CF6F7A">
      <w:r w:rsidRPr="00516072">
        <w:t>При описі технічних характеристик допускається посила</w:t>
      </w:r>
      <w:r w:rsidR="00CF6F7A" w:rsidRPr="00516072">
        <w:t xml:space="preserve">тися </w:t>
      </w:r>
      <w:r w:rsidRPr="00516072">
        <w:t>на довідкову (технічну) літературу або нормативні документи</w:t>
      </w:r>
      <w:r w:rsidR="00CF6F7A" w:rsidRPr="00516072">
        <w:t xml:space="preserve">; </w:t>
      </w:r>
      <w:r w:rsidRPr="00516072">
        <w:t>посилання оформляють згідно з національними стандартами щодо бібліографічних посилань.</w:t>
      </w:r>
    </w:p>
    <w:p w14:paraId="653F9500" w14:textId="2BE42245" w:rsidR="003944A0" w:rsidRPr="00516072" w:rsidRDefault="00EA2C3C" w:rsidP="000950DA">
      <w:pPr>
        <w:rPr>
          <w:color w:val="auto"/>
        </w:rPr>
      </w:pPr>
      <w:r w:rsidRPr="00516072">
        <w:t>Геолого-промислова характеристика родовища у складі основного тексту звіту з ОВД не є необхідною; гірничо-технічні та гідрогеологічні умови родовища можуть характеризуватися у складі опису поточного стану довкілля.</w:t>
      </w:r>
    </w:p>
    <w:p w14:paraId="5AB1108D" w14:textId="77777777" w:rsidR="001042C0" w:rsidRPr="00516072" w:rsidRDefault="001042C0" w:rsidP="009253EA">
      <w:pPr>
        <w:ind w:firstLine="0"/>
      </w:pPr>
    </w:p>
    <w:p w14:paraId="78E290F4" w14:textId="38B43DFD" w:rsidR="003944A0" w:rsidRPr="00516072" w:rsidRDefault="003944A0" w:rsidP="00A0315D">
      <w:pPr>
        <w:pStyle w:val="3"/>
      </w:pPr>
      <w:bookmarkStart w:id="19" w:name="_Toc78370539"/>
      <w:r w:rsidRPr="00516072">
        <w:t xml:space="preserve">2.1.1.5. Оцінка </w:t>
      </w:r>
      <w:r w:rsidR="006921D8" w:rsidRPr="00516072">
        <w:t>за 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bookmarkEnd w:id="19"/>
    </w:p>
    <w:p w14:paraId="26DFCE30" w14:textId="4B9AA303" w:rsidR="003944A0" w:rsidRPr="00516072" w:rsidRDefault="003944A0" w:rsidP="00A0315D">
      <w:pPr>
        <w:pStyle w:val="4"/>
      </w:pPr>
      <w:r w:rsidRPr="00516072">
        <w:t xml:space="preserve">2.1.1.5.1. </w:t>
      </w:r>
      <w:r w:rsidR="008E04D6" w:rsidRPr="00516072">
        <w:t>Оцінка за видами та кількістю відходів</w:t>
      </w:r>
    </w:p>
    <w:p w14:paraId="52F9E952" w14:textId="77EFD8C8" w:rsidR="006921D8" w:rsidRPr="00516072" w:rsidRDefault="006921D8" w:rsidP="003944A0">
      <w:pPr>
        <w:rPr>
          <w:color w:val="auto"/>
        </w:rPr>
      </w:pPr>
      <w:r w:rsidRPr="00516072">
        <w:rPr>
          <w:color w:val="auto"/>
        </w:rPr>
        <w:t>У розділі доцільно наступну інформацію про відходи, що утворюватимуться у ПД:</w:t>
      </w:r>
    </w:p>
    <w:p w14:paraId="32363D14" w14:textId="77777777" w:rsidR="006921D8" w:rsidRPr="00516072" w:rsidRDefault="006921D8" w:rsidP="003E3420">
      <w:pPr>
        <w:numPr>
          <w:ilvl w:val="0"/>
          <w:numId w:val="22"/>
        </w:numPr>
        <w:rPr>
          <w:color w:val="auto"/>
        </w:rPr>
      </w:pPr>
      <w:r w:rsidRPr="00516072">
        <w:rPr>
          <w:color w:val="auto"/>
        </w:rPr>
        <w:t>Ідентифікація: види відходів, класи небезпеки, властивості (з акцентом на хімічний склад і вміст небезпечних речовин), очікувані обсяги утворення;</w:t>
      </w:r>
    </w:p>
    <w:p w14:paraId="2473E160" w14:textId="3CBC1763" w:rsidR="006921D8" w:rsidRPr="00516072" w:rsidRDefault="00681AF1" w:rsidP="003E3420">
      <w:pPr>
        <w:numPr>
          <w:ilvl w:val="0"/>
          <w:numId w:val="22"/>
        </w:numPr>
        <w:rPr>
          <w:color w:val="auto"/>
        </w:rPr>
      </w:pPr>
      <w:proofErr w:type="spellStart"/>
      <w:r w:rsidRPr="00516072">
        <w:rPr>
          <w:color w:val="auto"/>
        </w:rPr>
        <w:lastRenderedPageBreak/>
        <w:t>Проєкт</w:t>
      </w:r>
      <w:r w:rsidR="006921D8" w:rsidRPr="00516072">
        <w:rPr>
          <w:color w:val="auto"/>
        </w:rPr>
        <w:t>ні</w:t>
      </w:r>
      <w:proofErr w:type="spellEnd"/>
      <w:r w:rsidR="006921D8" w:rsidRPr="00516072">
        <w:rPr>
          <w:color w:val="auto"/>
        </w:rPr>
        <w:t xml:space="preserve"> рішення (заходи) зі збирання та </w:t>
      </w:r>
      <w:r w:rsidR="003944A0" w:rsidRPr="00516072">
        <w:rPr>
          <w:color w:val="auto"/>
        </w:rPr>
        <w:t>сортуванн</w:t>
      </w:r>
      <w:r w:rsidR="006921D8" w:rsidRPr="00516072">
        <w:rPr>
          <w:color w:val="auto"/>
        </w:rPr>
        <w:t>я, а щодо небезпечних відходів – зі зберігання</w:t>
      </w:r>
      <w:r w:rsidR="009971A2" w:rsidRPr="00516072">
        <w:rPr>
          <w:color w:val="auto"/>
        </w:rPr>
        <w:t xml:space="preserve">, у тому числі інженерні заходи захисту </w:t>
      </w:r>
      <w:r w:rsidR="00E31F65" w:rsidRPr="00516072">
        <w:rPr>
          <w:color w:val="auto"/>
        </w:rPr>
        <w:t>ґрунт</w:t>
      </w:r>
      <w:r w:rsidR="009971A2" w:rsidRPr="00516072">
        <w:rPr>
          <w:color w:val="auto"/>
        </w:rPr>
        <w:t>ів і вод від забруднення</w:t>
      </w:r>
      <w:r w:rsidR="003944A0" w:rsidRPr="00516072">
        <w:rPr>
          <w:color w:val="auto"/>
        </w:rPr>
        <w:t xml:space="preserve">; </w:t>
      </w:r>
    </w:p>
    <w:p w14:paraId="72F5D07D" w14:textId="46087091" w:rsidR="003944A0" w:rsidRPr="00516072" w:rsidRDefault="00681AF1" w:rsidP="003E3420">
      <w:pPr>
        <w:numPr>
          <w:ilvl w:val="0"/>
          <w:numId w:val="22"/>
        </w:numPr>
        <w:rPr>
          <w:color w:val="auto"/>
        </w:rPr>
      </w:pPr>
      <w:proofErr w:type="spellStart"/>
      <w:r w:rsidRPr="00516072">
        <w:rPr>
          <w:color w:val="auto"/>
        </w:rPr>
        <w:t>Проєкт</w:t>
      </w:r>
      <w:r w:rsidR="006921D8" w:rsidRPr="00516072">
        <w:rPr>
          <w:color w:val="auto"/>
        </w:rPr>
        <w:t>ні</w:t>
      </w:r>
      <w:proofErr w:type="spellEnd"/>
      <w:r w:rsidR="006921D8" w:rsidRPr="00516072">
        <w:rPr>
          <w:color w:val="auto"/>
        </w:rPr>
        <w:t xml:space="preserve"> рішення (заходи) з видалення або утилізації, передачі на захоронення (видалення), на </w:t>
      </w:r>
      <w:r w:rsidR="003944A0" w:rsidRPr="00516072">
        <w:rPr>
          <w:color w:val="auto"/>
        </w:rPr>
        <w:t>утилізацію</w:t>
      </w:r>
      <w:r w:rsidR="006921D8" w:rsidRPr="00516072">
        <w:rPr>
          <w:color w:val="auto"/>
        </w:rPr>
        <w:t xml:space="preserve"> чи </w:t>
      </w:r>
      <w:r w:rsidR="003944A0" w:rsidRPr="00516072">
        <w:rPr>
          <w:color w:val="auto"/>
        </w:rPr>
        <w:t>знешкодження;</w:t>
      </w:r>
      <w:r w:rsidR="006921D8" w:rsidRPr="00516072">
        <w:rPr>
          <w:color w:val="auto"/>
        </w:rPr>
        <w:t xml:space="preserve"> щодо небезпечних відходів – з перевезення</w:t>
      </w:r>
      <w:r w:rsidR="003944A0" w:rsidRPr="00516072">
        <w:rPr>
          <w:color w:val="auto"/>
        </w:rPr>
        <w:t xml:space="preserve">. </w:t>
      </w:r>
    </w:p>
    <w:p w14:paraId="4642ABFB" w14:textId="5D7FCE5B" w:rsidR="006921D8" w:rsidRPr="00516072" w:rsidRDefault="00B11C6B" w:rsidP="004C1687">
      <w:r w:rsidRPr="00516072">
        <w:t xml:space="preserve">Основні відомості </w:t>
      </w:r>
      <w:r w:rsidR="006921D8" w:rsidRPr="00516072">
        <w:t>про відходи доцільно викласти у табличному форматі (приклад – таблиця __).</w:t>
      </w:r>
    </w:p>
    <w:p w14:paraId="33D63518" w14:textId="7A34BFB2" w:rsidR="006921D8" w:rsidRPr="00516072" w:rsidRDefault="006921D8" w:rsidP="00D30C60">
      <w:pPr>
        <w:pStyle w:val="rvps2"/>
      </w:pPr>
      <w:r w:rsidRPr="00516072">
        <w:t xml:space="preserve">Таблиця </w:t>
      </w:r>
      <w:r w:rsidR="009518B6">
        <w:fldChar w:fldCharType="begin"/>
      </w:r>
      <w:r w:rsidR="009518B6">
        <w:instrText xml:space="preserve"> SEQ Таблиця \* ARABIC </w:instrText>
      </w:r>
      <w:r w:rsidR="009518B6">
        <w:fldChar w:fldCharType="separate"/>
      </w:r>
      <w:r w:rsidR="000103AD" w:rsidRPr="00516072">
        <w:t>1</w:t>
      </w:r>
      <w:r w:rsidR="009518B6">
        <w:fldChar w:fldCharType="end"/>
      </w:r>
      <w:r w:rsidRPr="00516072">
        <w:t xml:space="preserve">. Відомості про відходи та </w:t>
      </w:r>
      <w:r w:rsidR="00D30C60" w:rsidRPr="00516072">
        <w:t>поводження з</w:t>
      </w:r>
      <w:r w:rsidRPr="00516072">
        <w:t xml:space="preserve"> ними при провадженні ПД</w:t>
      </w:r>
    </w:p>
    <w:tbl>
      <w:tblPr>
        <w:tblW w:w="9670" w:type="dxa"/>
        <w:tblLayout w:type="fixed"/>
        <w:tblLook w:val="04A0" w:firstRow="1" w:lastRow="0" w:firstColumn="1" w:lastColumn="0" w:noHBand="0" w:noVBand="1"/>
      </w:tblPr>
      <w:tblGrid>
        <w:gridCol w:w="988"/>
        <w:gridCol w:w="708"/>
        <w:gridCol w:w="709"/>
        <w:gridCol w:w="851"/>
        <w:gridCol w:w="1134"/>
        <w:gridCol w:w="1275"/>
        <w:gridCol w:w="993"/>
        <w:gridCol w:w="708"/>
        <w:gridCol w:w="1134"/>
        <w:gridCol w:w="1170"/>
      </w:tblGrid>
      <w:tr w:rsidR="00EB7538" w:rsidRPr="00516072" w14:paraId="76A6F7D4" w14:textId="1597CE9A" w:rsidTr="000016A1">
        <w:tc>
          <w:tcPr>
            <w:tcW w:w="988" w:type="dxa"/>
            <w:vMerge w:val="restart"/>
            <w:tcBorders>
              <w:top w:val="single" w:sz="4" w:space="0" w:color="auto"/>
              <w:left w:val="single" w:sz="4" w:space="0" w:color="auto"/>
              <w:bottom w:val="single" w:sz="4" w:space="0" w:color="auto"/>
              <w:right w:val="single" w:sz="4" w:space="0" w:color="auto"/>
            </w:tcBorders>
          </w:tcPr>
          <w:p w14:paraId="21368F44" w14:textId="0209CF55" w:rsidR="00EB7538" w:rsidRPr="00516072" w:rsidRDefault="00EB7538" w:rsidP="000016A1">
            <w:pPr>
              <w:ind w:firstLine="0"/>
              <w:jc w:val="center"/>
              <w:rPr>
                <w:sz w:val="24"/>
                <w:szCs w:val="24"/>
              </w:rPr>
            </w:pPr>
            <w:r w:rsidRPr="00516072">
              <w:rPr>
                <w:sz w:val="24"/>
                <w:szCs w:val="24"/>
              </w:rPr>
              <w:t>Найменування відходу</w:t>
            </w:r>
          </w:p>
        </w:tc>
        <w:tc>
          <w:tcPr>
            <w:tcW w:w="708" w:type="dxa"/>
            <w:vMerge w:val="restart"/>
            <w:tcBorders>
              <w:top w:val="single" w:sz="4" w:space="0" w:color="auto"/>
              <w:left w:val="single" w:sz="4" w:space="0" w:color="auto"/>
              <w:bottom w:val="single" w:sz="4" w:space="0" w:color="auto"/>
              <w:right w:val="single" w:sz="4" w:space="0" w:color="auto"/>
            </w:tcBorders>
          </w:tcPr>
          <w:p w14:paraId="4522E02C" w14:textId="79F66AD4" w:rsidR="00EB7538" w:rsidRPr="00516072" w:rsidRDefault="00EB7538" w:rsidP="000016A1">
            <w:pPr>
              <w:ind w:firstLine="0"/>
              <w:jc w:val="center"/>
              <w:rPr>
                <w:sz w:val="24"/>
                <w:szCs w:val="24"/>
              </w:rPr>
            </w:pPr>
            <w:r w:rsidRPr="00516072">
              <w:rPr>
                <w:sz w:val="24"/>
                <w:szCs w:val="24"/>
              </w:rPr>
              <w:t>Код відходу</w:t>
            </w:r>
          </w:p>
        </w:tc>
        <w:tc>
          <w:tcPr>
            <w:tcW w:w="709" w:type="dxa"/>
            <w:vMerge w:val="restart"/>
            <w:tcBorders>
              <w:top w:val="single" w:sz="4" w:space="0" w:color="auto"/>
              <w:left w:val="single" w:sz="4" w:space="0" w:color="auto"/>
              <w:bottom w:val="single" w:sz="4" w:space="0" w:color="auto"/>
              <w:right w:val="single" w:sz="4" w:space="0" w:color="auto"/>
            </w:tcBorders>
          </w:tcPr>
          <w:p w14:paraId="553D9013" w14:textId="34A66700" w:rsidR="00EB7538" w:rsidRPr="00516072" w:rsidRDefault="00EB7538" w:rsidP="000016A1">
            <w:pPr>
              <w:ind w:firstLine="0"/>
              <w:jc w:val="center"/>
              <w:rPr>
                <w:sz w:val="24"/>
                <w:szCs w:val="24"/>
              </w:rPr>
            </w:pPr>
            <w:r w:rsidRPr="00516072">
              <w:rPr>
                <w:sz w:val="24"/>
                <w:szCs w:val="24"/>
              </w:rPr>
              <w:t>Клас</w:t>
            </w:r>
          </w:p>
          <w:p w14:paraId="6C3559EC" w14:textId="35CD0165" w:rsidR="00EB7538" w:rsidRPr="00516072" w:rsidRDefault="00EB7538" w:rsidP="000016A1">
            <w:pPr>
              <w:ind w:firstLine="0"/>
              <w:jc w:val="center"/>
              <w:rPr>
                <w:sz w:val="24"/>
                <w:szCs w:val="24"/>
              </w:rPr>
            </w:pPr>
            <w:r w:rsidRPr="00516072">
              <w:rPr>
                <w:sz w:val="24"/>
                <w:szCs w:val="24"/>
              </w:rPr>
              <w:t>небезпеки</w:t>
            </w:r>
          </w:p>
        </w:tc>
        <w:tc>
          <w:tcPr>
            <w:tcW w:w="851" w:type="dxa"/>
            <w:vMerge w:val="restart"/>
            <w:tcBorders>
              <w:top w:val="single" w:sz="4" w:space="0" w:color="auto"/>
              <w:left w:val="single" w:sz="4" w:space="0" w:color="auto"/>
              <w:bottom w:val="single" w:sz="4" w:space="0" w:color="auto"/>
              <w:right w:val="single" w:sz="4" w:space="0" w:color="auto"/>
            </w:tcBorders>
          </w:tcPr>
          <w:p w14:paraId="7CC3F261" w14:textId="6ECA345A" w:rsidR="00EB7538" w:rsidRPr="00516072" w:rsidRDefault="00EB7538" w:rsidP="000016A1">
            <w:pPr>
              <w:ind w:firstLine="0"/>
              <w:jc w:val="center"/>
              <w:rPr>
                <w:sz w:val="24"/>
                <w:szCs w:val="24"/>
              </w:rPr>
            </w:pPr>
            <w:r w:rsidRPr="00516072">
              <w:rPr>
                <w:sz w:val="24"/>
                <w:szCs w:val="24"/>
              </w:rPr>
              <w:t>Агрегатний</w:t>
            </w:r>
          </w:p>
          <w:p w14:paraId="08E2DDAD" w14:textId="04365D1E" w:rsidR="00EB7538" w:rsidRPr="00516072" w:rsidRDefault="00EB7538" w:rsidP="000016A1">
            <w:pPr>
              <w:ind w:firstLine="0"/>
              <w:jc w:val="center"/>
              <w:rPr>
                <w:sz w:val="24"/>
                <w:szCs w:val="24"/>
              </w:rPr>
            </w:pPr>
            <w:r w:rsidRPr="00516072">
              <w:rPr>
                <w:sz w:val="24"/>
                <w:szCs w:val="24"/>
              </w:rPr>
              <w:t>стан</w:t>
            </w:r>
          </w:p>
        </w:tc>
        <w:tc>
          <w:tcPr>
            <w:tcW w:w="1134" w:type="dxa"/>
            <w:vMerge w:val="restart"/>
            <w:tcBorders>
              <w:top w:val="single" w:sz="4" w:space="0" w:color="auto"/>
              <w:left w:val="single" w:sz="4" w:space="0" w:color="auto"/>
              <w:bottom w:val="single" w:sz="4" w:space="0" w:color="auto"/>
              <w:right w:val="single" w:sz="4" w:space="0" w:color="auto"/>
            </w:tcBorders>
          </w:tcPr>
          <w:p w14:paraId="0A26B095" w14:textId="5E475A3A" w:rsidR="00EB7538" w:rsidRPr="00516072" w:rsidRDefault="00EB7538" w:rsidP="000016A1">
            <w:pPr>
              <w:ind w:firstLine="0"/>
              <w:jc w:val="center"/>
              <w:rPr>
                <w:sz w:val="24"/>
                <w:szCs w:val="24"/>
              </w:rPr>
            </w:pPr>
            <w:r w:rsidRPr="00516072">
              <w:rPr>
                <w:sz w:val="24"/>
                <w:szCs w:val="24"/>
              </w:rPr>
              <w:t>Обсяг утворення на</w:t>
            </w:r>
          </w:p>
          <w:p w14:paraId="5AE972E6" w14:textId="540927A7" w:rsidR="00EB7538" w:rsidRPr="00516072" w:rsidRDefault="00EB7538" w:rsidP="000016A1">
            <w:pPr>
              <w:ind w:firstLine="0"/>
              <w:jc w:val="center"/>
              <w:rPr>
                <w:sz w:val="24"/>
                <w:szCs w:val="24"/>
              </w:rPr>
            </w:pPr>
            <w:r w:rsidRPr="00516072">
              <w:rPr>
                <w:sz w:val="24"/>
                <w:szCs w:val="24"/>
              </w:rPr>
              <w:t>поточний стан, т/рік*</w:t>
            </w:r>
          </w:p>
        </w:tc>
        <w:tc>
          <w:tcPr>
            <w:tcW w:w="1275" w:type="dxa"/>
            <w:vMerge w:val="restart"/>
            <w:tcBorders>
              <w:top w:val="single" w:sz="4" w:space="0" w:color="auto"/>
              <w:left w:val="single" w:sz="4" w:space="0" w:color="auto"/>
              <w:bottom w:val="single" w:sz="4" w:space="0" w:color="auto"/>
              <w:right w:val="single" w:sz="4" w:space="0" w:color="auto"/>
            </w:tcBorders>
          </w:tcPr>
          <w:p w14:paraId="4ACBBB3D" w14:textId="725D54E2" w:rsidR="00EB7538" w:rsidRPr="00516072" w:rsidRDefault="00EB7538" w:rsidP="000016A1">
            <w:pPr>
              <w:ind w:firstLine="0"/>
              <w:jc w:val="center"/>
              <w:rPr>
                <w:sz w:val="24"/>
                <w:szCs w:val="24"/>
              </w:rPr>
            </w:pPr>
            <w:r w:rsidRPr="00516072">
              <w:rPr>
                <w:sz w:val="24"/>
                <w:szCs w:val="24"/>
              </w:rPr>
              <w:t>Обсяг утворення на</w:t>
            </w:r>
          </w:p>
          <w:p w14:paraId="65FEC1DD" w14:textId="04DAF240" w:rsidR="00EB7538" w:rsidRPr="00516072" w:rsidRDefault="00EB7538" w:rsidP="000016A1">
            <w:pPr>
              <w:ind w:firstLine="0"/>
              <w:jc w:val="center"/>
              <w:rPr>
                <w:sz w:val="24"/>
                <w:szCs w:val="24"/>
              </w:rPr>
            </w:pPr>
            <w:r w:rsidRPr="00516072">
              <w:rPr>
                <w:sz w:val="24"/>
                <w:szCs w:val="24"/>
              </w:rPr>
              <w:t>планований стан, т/рік</w:t>
            </w:r>
          </w:p>
        </w:tc>
        <w:tc>
          <w:tcPr>
            <w:tcW w:w="4005" w:type="dxa"/>
            <w:gridSpan w:val="4"/>
            <w:tcBorders>
              <w:top w:val="single" w:sz="4" w:space="0" w:color="auto"/>
              <w:left w:val="single" w:sz="4" w:space="0" w:color="auto"/>
              <w:bottom w:val="single" w:sz="4" w:space="0" w:color="auto"/>
              <w:right w:val="single" w:sz="4" w:space="0" w:color="auto"/>
            </w:tcBorders>
          </w:tcPr>
          <w:p w14:paraId="14B5BEE0" w14:textId="05515CB8" w:rsidR="00EB7538" w:rsidRPr="00516072" w:rsidRDefault="00EB7538" w:rsidP="000016A1">
            <w:pPr>
              <w:ind w:firstLine="0"/>
              <w:jc w:val="center"/>
              <w:rPr>
                <w:sz w:val="24"/>
                <w:szCs w:val="24"/>
              </w:rPr>
            </w:pPr>
            <w:r w:rsidRPr="00516072">
              <w:rPr>
                <w:sz w:val="24"/>
                <w:szCs w:val="24"/>
              </w:rPr>
              <w:t>Обсяги поводження з відходами, т/рік (на планований стан)</w:t>
            </w:r>
          </w:p>
        </w:tc>
      </w:tr>
      <w:tr w:rsidR="00EB7538" w:rsidRPr="00516072" w14:paraId="0C9F5A31" w14:textId="02AD4A3A" w:rsidTr="000016A1">
        <w:tc>
          <w:tcPr>
            <w:tcW w:w="988" w:type="dxa"/>
            <w:vMerge/>
            <w:tcBorders>
              <w:top w:val="single" w:sz="4" w:space="0" w:color="auto"/>
              <w:left w:val="single" w:sz="4" w:space="0" w:color="auto"/>
              <w:bottom w:val="single" w:sz="4" w:space="0" w:color="auto"/>
              <w:right w:val="single" w:sz="4" w:space="0" w:color="auto"/>
            </w:tcBorders>
          </w:tcPr>
          <w:p w14:paraId="7E7E7187" w14:textId="77777777" w:rsidR="00EB7538" w:rsidRPr="00516072" w:rsidRDefault="00EB7538" w:rsidP="000016A1">
            <w:pPr>
              <w:ind w:firstLine="0"/>
              <w:jc w:val="center"/>
              <w:rPr>
                <w:sz w:val="24"/>
                <w:szCs w:val="24"/>
              </w:rPr>
            </w:pPr>
          </w:p>
        </w:tc>
        <w:tc>
          <w:tcPr>
            <w:tcW w:w="708" w:type="dxa"/>
            <w:vMerge/>
            <w:tcBorders>
              <w:top w:val="single" w:sz="4" w:space="0" w:color="auto"/>
              <w:left w:val="single" w:sz="4" w:space="0" w:color="auto"/>
              <w:bottom w:val="single" w:sz="4" w:space="0" w:color="auto"/>
              <w:right w:val="single" w:sz="4" w:space="0" w:color="auto"/>
            </w:tcBorders>
          </w:tcPr>
          <w:p w14:paraId="53D64F70" w14:textId="77777777" w:rsidR="00EB7538" w:rsidRPr="00516072" w:rsidRDefault="00EB7538" w:rsidP="000016A1">
            <w:pPr>
              <w:ind w:firstLine="0"/>
              <w:jc w:val="center"/>
              <w:rPr>
                <w:sz w:val="24"/>
                <w:szCs w:val="24"/>
              </w:rPr>
            </w:pPr>
          </w:p>
        </w:tc>
        <w:tc>
          <w:tcPr>
            <w:tcW w:w="709" w:type="dxa"/>
            <w:vMerge/>
            <w:tcBorders>
              <w:top w:val="single" w:sz="4" w:space="0" w:color="auto"/>
              <w:left w:val="single" w:sz="4" w:space="0" w:color="auto"/>
              <w:bottom w:val="single" w:sz="4" w:space="0" w:color="auto"/>
              <w:right w:val="single" w:sz="4" w:space="0" w:color="auto"/>
            </w:tcBorders>
          </w:tcPr>
          <w:p w14:paraId="65571EE7" w14:textId="77777777" w:rsidR="00EB7538" w:rsidRPr="00516072" w:rsidRDefault="00EB7538" w:rsidP="000016A1">
            <w:pPr>
              <w:ind w:firstLine="0"/>
              <w:jc w:val="center"/>
              <w:rPr>
                <w:sz w:val="24"/>
                <w:szCs w:val="24"/>
              </w:rPr>
            </w:pPr>
          </w:p>
        </w:tc>
        <w:tc>
          <w:tcPr>
            <w:tcW w:w="851" w:type="dxa"/>
            <w:vMerge/>
            <w:tcBorders>
              <w:top w:val="single" w:sz="4" w:space="0" w:color="auto"/>
              <w:left w:val="single" w:sz="4" w:space="0" w:color="auto"/>
              <w:bottom w:val="single" w:sz="4" w:space="0" w:color="auto"/>
              <w:right w:val="single" w:sz="4" w:space="0" w:color="auto"/>
            </w:tcBorders>
          </w:tcPr>
          <w:p w14:paraId="0E5DA480" w14:textId="77777777" w:rsidR="00EB7538" w:rsidRPr="00516072" w:rsidRDefault="00EB7538" w:rsidP="000016A1">
            <w:pPr>
              <w:ind w:firstLine="0"/>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tcPr>
          <w:p w14:paraId="4C7E8411" w14:textId="77777777" w:rsidR="00EB7538" w:rsidRPr="00516072" w:rsidRDefault="00EB7538" w:rsidP="000016A1">
            <w:pPr>
              <w:ind w:firstLine="0"/>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14:paraId="5FB25E37" w14:textId="48E9CD87" w:rsidR="00EB7538" w:rsidRPr="00516072" w:rsidRDefault="00EB7538" w:rsidP="000016A1">
            <w:pPr>
              <w:ind w:firstLine="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14:paraId="58D55EB6" w14:textId="3073800F" w:rsidR="00EB7538" w:rsidRPr="00516072" w:rsidRDefault="00EB7538" w:rsidP="000016A1">
            <w:pPr>
              <w:ind w:firstLine="0"/>
              <w:jc w:val="center"/>
              <w:rPr>
                <w:sz w:val="24"/>
                <w:szCs w:val="24"/>
              </w:rPr>
            </w:pPr>
            <w:r w:rsidRPr="00516072">
              <w:rPr>
                <w:sz w:val="24"/>
                <w:szCs w:val="24"/>
              </w:rPr>
              <w:t>видалено на власні МВВ, т/рік</w:t>
            </w:r>
          </w:p>
        </w:tc>
        <w:tc>
          <w:tcPr>
            <w:tcW w:w="708" w:type="dxa"/>
            <w:tcBorders>
              <w:top w:val="single" w:sz="4" w:space="0" w:color="auto"/>
              <w:left w:val="single" w:sz="4" w:space="0" w:color="auto"/>
              <w:bottom w:val="single" w:sz="4" w:space="0" w:color="auto"/>
              <w:right w:val="single" w:sz="4" w:space="0" w:color="auto"/>
            </w:tcBorders>
          </w:tcPr>
          <w:p w14:paraId="28C7D442" w14:textId="1B52442A" w:rsidR="00EB7538" w:rsidRPr="00516072" w:rsidRDefault="00EB7538" w:rsidP="000016A1">
            <w:pPr>
              <w:ind w:firstLine="0"/>
              <w:jc w:val="center"/>
              <w:rPr>
                <w:sz w:val="24"/>
                <w:szCs w:val="24"/>
              </w:rPr>
            </w:pPr>
            <w:r w:rsidRPr="00516072">
              <w:rPr>
                <w:sz w:val="24"/>
                <w:szCs w:val="24"/>
              </w:rPr>
              <w:t>утилізовано, т/рік</w:t>
            </w:r>
          </w:p>
        </w:tc>
        <w:tc>
          <w:tcPr>
            <w:tcW w:w="1134" w:type="dxa"/>
            <w:tcBorders>
              <w:top w:val="single" w:sz="4" w:space="0" w:color="auto"/>
              <w:left w:val="single" w:sz="4" w:space="0" w:color="auto"/>
              <w:bottom w:val="single" w:sz="4" w:space="0" w:color="auto"/>
              <w:right w:val="single" w:sz="4" w:space="0" w:color="auto"/>
            </w:tcBorders>
          </w:tcPr>
          <w:p w14:paraId="5FF56977" w14:textId="6680B6BB" w:rsidR="00EB7538" w:rsidRPr="00516072" w:rsidRDefault="00EB7538" w:rsidP="000016A1">
            <w:pPr>
              <w:ind w:firstLine="0"/>
              <w:jc w:val="center"/>
              <w:rPr>
                <w:sz w:val="24"/>
                <w:szCs w:val="24"/>
              </w:rPr>
            </w:pPr>
            <w:r w:rsidRPr="00516072">
              <w:rPr>
                <w:sz w:val="24"/>
                <w:szCs w:val="24"/>
              </w:rPr>
              <w:t>Передача на захоронення (видалення)</w:t>
            </w:r>
          </w:p>
        </w:tc>
        <w:tc>
          <w:tcPr>
            <w:tcW w:w="1170" w:type="dxa"/>
            <w:tcBorders>
              <w:top w:val="single" w:sz="4" w:space="0" w:color="auto"/>
              <w:left w:val="single" w:sz="4" w:space="0" w:color="auto"/>
              <w:bottom w:val="single" w:sz="4" w:space="0" w:color="auto"/>
              <w:right w:val="single" w:sz="4" w:space="0" w:color="auto"/>
            </w:tcBorders>
          </w:tcPr>
          <w:p w14:paraId="0A34C892" w14:textId="0DCBF363" w:rsidR="00EB7538" w:rsidRPr="00516072" w:rsidRDefault="00EB7538" w:rsidP="000016A1">
            <w:pPr>
              <w:ind w:firstLine="0"/>
              <w:jc w:val="center"/>
              <w:rPr>
                <w:sz w:val="24"/>
                <w:szCs w:val="24"/>
              </w:rPr>
            </w:pPr>
            <w:r w:rsidRPr="00516072">
              <w:rPr>
                <w:sz w:val="24"/>
                <w:szCs w:val="24"/>
              </w:rPr>
              <w:t>Передача на утилізацію (знешкодження)</w:t>
            </w:r>
          </w:p>
        </w:tc>
      </w:tr>
      <w:tr w:rsidR="00EB7538" w:rsidRPr="00516072" w14:paraId="7FD3E45E" w14:textId="77777777" w:rsidTr="000016A1">
        <w:tc>
          <w:tcPr>
            <w:tcW w:w="988" w:type="dxa"/>
            <w:tcBorders>
              <w:top w:val="single" w:sz="4" w:space="0" w:color="auto"/>
              <w:left w:val="single" w:sz="4" w:space="0" w:color="auto"/>
              <w:bottom w:val="single" w:sz="4" w:space="0" w:color="auto"/>
              <w:right w:val="single" w:sz="4" w:space="0" w:color="auto"/>
            </w:tcBorders>
          </w:tcPr>
          <w:p w14:paraId="7BF6E60D" w14:textId="7EECE40E" w:rsidR="00EB7538" w:rsidRPr="00516072" w:rsidRDefault="00EB7538" w:rsidP="000016A1">
            <w:pPr>
              <w:ind w:firstLine="0"/>
              <w:jc w:val="center"/>
              <w:rPr>
                <w:sz w:val="24"/>
                <w:szCs w:val="24"/>
              </w:rPr>
            </w:pPr>
            <w:r w:rsidRPr="00516072">
              <w:rPr>
                <w:sz w:val="24"/>
                <w:szCs w:val="24"/>
              </w:rPr>
              <w:t>1</w:t>
            </w:r>
          </w:p>
        </w:tc>
        <w:tc>
          <w:tcPr>
            <w:tcW w:w="708" w:type="dxa"/>
            <w:tcBorders>
              <w:top w:val="single" w:sz="4" w:space="0" w:color="auto"/>
              <w:left w:val="single" w:sz="4" w:space="0" w:color="auto"/>
              <w:bottom w:val="single" w:sz="4" w:space="0" w:color="auto"/>
              <w:right w:val="single" w:sz="4" w:space="0" w:color="auto"/>
            </w:tcBorders>
          </w:tcPr>
          <w:p w14:paraId="49E47F34" w14:textId="60F5DB4E" w:rsidR="00EB7538" w:rsidRPr="00516072" w:rsidRDefault="00EB7538" w:rsidP="000016A1">
            <w:pPr>
              <w:ind w:firstLine="0"/>
              <w:jc w:val="center"/>
              <w:rPr>
                <w:sz w:val="24"/>
                <w:szCs w:val="24"/>
              </w:rPr>
            </w:pPr>
            <w:r w:rsidRPr="00516072">
              <w:rPr>
                <w:sz w:val="24"/>
                <w:szCs w:val="24"/>
              </w:rPr>
              <w:t>2</w:t>
            </w:r>
          </w:p>
        </w:tc>
        <w:tc>
          <w:tcPr>
            <w:tcW w:w="709" w:type="dxa"/>
            <w:tcBorders>
              <w:top w:val="single" w:sz="4" w:space="0" w:color="auto"/>
              <w:left w:val="single" w:sz="4" w:space="0" w:color="auto"/>
              <w:bottom w:val="single" w:sz="4" w:space="0" w:color="auto"/>
              <w:right w:val="single" w:sz="4" w:space="0" w:color="auto"/>
            </w:tcBorders>
          </w:tcPr>
          <w:p w14:paraId="5DF0B8BE" w14:textId="52EB20AB" w:rsidR="00EB7538" w:rsidRPr="00516072" w:rsidRDefault="00EB7538" w:rsidP="000016A1">
            <w:pPr>
              <w:ind w:firstLine="0"/>
              <w:jc w:val="center"/>
              <w:rPr>
                <w:sz w:val="24"/>
                <w:szCs w:val="24"/>
              </w:rPr>
            </w:pPr>
            <w:r w:rsidRPr="00516072">
              <w:rPr>
                <w:sz w:val="24"/>
                <w:szCs w:val="24"/>
              </w:rPr>
              <w:t>3</w:t>
            </w:r>
          </w:p>
        </w:tc>
        <w:tc>
          <w:tcPr>
            <w:tcW w:w="851" w:type="dxa"/>
            <w:tcBorders>
              <w:top w:val="single" w:sz="4" w:space="0" w:color="auto"/>
              <w:left w:val="single" w:sz="4" w:space="0" w:color="auto"/>
              <w:bottom w:val="single" w:sz="4" w:space="0" w:color="auto"/>
              <w:right w:val="single" w:sz="4" w:space="0" w:color="auto"/>
            </w:tcBorders>
          </w:tcPr>
          <w:p w14:paraId="76EC3C78" w14:textId="21511817" w:rsidR="00EB7538" w:rsidRPr="00516072" w:rsidRDefault="00EB7538" w:rsidP="000016A1">
            <w:pPr>
              <w:ind w:firstLine="0"/>
              <w:jc w:val="center"/>
              <w:rPr>
                <w:sz w:val="24"/>
                <w:szCs w:val="24"/>
              </w:rPr>
            </w:pPr>
            <w:r w:rsidRPr="00516072">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14:paraId="5FD8B390" w14:textId="3F15E746" w:rsidR="00EB7538" w:rsidRPr="00516072" w:rsidRDefault="00EB7538" w:rsidP="000016A1">
            <w:pPr>
              <w:ind w:firstLine="0"/>
              <w:jc w:val="center"/>
              <w:rPr>
                <w:sz w:val="24"/>
                <w:szCs w:val="24"/>
              </w:rPr>
            </w:pPr>
            <w:r w:rsidRPr="00516072">
              <w:rPr>
                <w:sz w:val="24"/>
                <w:szCs w:val="24"/>
              </w:rPr>
              <w:t>5</w:t>
            </w:r>
          </w:p>
        </w:tc>
        <w:tc>
          <w:tcPr>
            <w:tcW w:w="1275" w:type="dxa"/>
            <w:tcBorders>
              <w:top w:val="single" w:sz="4" w:space="0" w:color="auto"/>
              <w:left w:val="single" w:sz="4" w:space="0" w:color="auto"/>
              <w:bottom w:val="single" w:sz="4" w:space="0" w:color="auto"/>
              <w:right w:val="single" w:sz="4" w:space="0" w:color="auto"/>
            </w:tcBorders>
          </w:tcPr>
          <w:p w14:paraId="176D91C7" w14:textId="465635C1" w:rsidR="00EB7538" w:rsidRPr="00516072" w:rsidRDefault="00EB7538" w:rsidP="000016A1">
            <w:pPr>
              <w:ind w:firstLine="0"/>
              <w:jc w:val="center"/>
              <w:rPr>
                <w:sz w:val="24"/>
                <w:szCs w:val="24"/>
              </w:rPr>
            </w:pPr>
            <w:r w:rsidRPr="00516072">
              <w:rPr>
                <w:sz w:val="24"/>
                <w:szCs w:val="24"/>
              </w:rPr>
              <w:t>6</w:t>
            </w:r>
          </w:p>
        </w:tc>
        <w:tc>
          <w:tcPr>
            <w:tcW w:w="993" w:type="dxa"/>
            <w:tcBorders>
              <w:top w:val="single" w:sz="4" w:space="0" w:color="auto"/>
              <w:left w:val="single" w:sz="4" w:space="0" w:color="auto"/>
              <w:bottom w:val="single" w:sz="4" w:space="0" w:color="auto"/>
              <w:right w:val="single" w:sz="4" w:space="0" w:color="auto"/>
            </w:tcBorders>
          </w:tcPr>
          <w:p w14:paraId="617E3970" w14:textId="74591855" w:rsidR="00EB7538" w:rsidRPr="00516072" w:rsidRDefault="00EB7538" w:rsidP="000016A1">
            <w:pPr>
              <w:ind w:firstLine="0"/>
              <w:jc w:val="center"/>
              <w:rPr>
                <w:sz w:val="24"/>
                <w:szCs w:val="24"/>
              </w:rPr>
            </w:pPr>
            <w:r w:rsidRPr="00516072">
              <w:rPr>
                <w:sz w:val="24"/>
                <w:szCs w:val="24"/>
              </w:rPr>
              <w:t>7</w:t>
            </w:r>
          </w:p>
        </w:tc>
        <w:tc>
          <w:tcPr>
            <w:tcW w:w="708" w:type="dxa"/>
            <w:tcBorders>
              <w:top w:val="single" w:sz="4" w:space="0" w:color="auto"/>
              <w:left w:val="single" w:sz="4" w:space="0" w:color="auto"/>
              <w:bottom w:val="single" w:sz="4" w:space="0" w:color="auto"/>
              <w:right w:val="single" w:sz="4" w:space="0" w:color="auto"/>
            </w:tcBorders>
          </w:tcPr>
          <w:p w14:paraId="426E55BA" w14:textId="19077250" w:rsidR="00EB7538" w:rsidRPr="00516072" w:rsidRDefault="00EB7538" w:rsidP="000016A1">
            <w:pPr>
              <w:ind w:firstLine="0"/>
              <w:jc w:val="center"/>
              <w:rPr>
                <w:sz w:val="24"/>
                <w:szCs w:val="24"/>
              </w:rPr>
            </w:pPr>
            <w:r w:rsidRPr="00516072">
              <w:rPr>
                <w:sz w:val="24"/>
                <w:szCs w:val="24"/>
              </w:rPr>
              <w:t>8</w:t>
            </w:r>
          </w:p>
        </w:tc>
        <w:tc>
          <w:tcPr>
            <w:tcW w:w="1134" w:type="dxa"/>
            <w:tcBorders>
              <w:top w:val="single" w:sz="4" w:space="0" w:color="auto"/>
              <w:left w:val="single" w:sz="4" w:space="0" w:color="auto"/>
              <w:bottom w:val="single" w:sz="4" w:space="0" w:color="auto"/>
              <w:right w:val="single" w:sz="4" w:space="0" w:color="auto"/>
            </w:tcBorders>
          </w:tcPr>
          <w:p w14:paraId="1DDBAAD2" w14:textId="4DB91D3C" w:rsidR="00EB7538" w:rsidRPr="00516072" w:rsidRDefault="00EB7538" w:rsidP="000016A1">
            <w:pPr>
              <w:ind w:firstLine="0"/>
              <w:jc w:val="center"/>
              <w:rPr>
                <w:sz w:val="24"/>
                <w:szCs w:val="24"/>
              </w:rPr>
            </w:pPr>
            <w:r w:rsidRPr="00516072">
              <w:rPr>
                <w:sz w:val="24"/>
                <w:szCs w:val="24"/>
              </w:rPr>
              <w:t>9</w:t>
            </w:r>
          </w:p>
        </w:tc>
        <w:tc>
          <w:tcPr>
            <w:tcW w:w="1170" w:type="dxa"/>
            <w:tcBorders>
              <w:top w:val="single" w:sz="4" w:space="0" w:color="auto"/>
              <w:left w:val="single" w:sz="4" w:space="0" w:color="auto"/>
              <w:bottom w:val="single" w:sz="4" w:space="0" w:color="auto"/>
              <w:right w:val="single" w:sz="4" w:space="0" w:color="auto"/>
            </w:tcBorders>
          </w:tcPr>
          <w:p w14:paraId="0F35037F" w14:textId="059F294B" w:rsidR="00EB7538" w:rsidRPr="00516072" w:rsidRDefault="00EB7538" w:rsidP="000016A1">
            <w:pPr>
              <w:ind w:firstLine="0"/>
              <w:jc w:val="center"/>
              <w:rPr>
                <w:sz w:val="24"/>
                <w:szCs w:val="24"/>
              </w:rPr>
            </w:pPr>
            <w:r w:rsidRPr="00516072">
              <w:rPr>
                <w:sz w:val="24"/>
                <w:szCs w:val="24"/>
              </w:rPr>
              <w:t>10</w:t>
            </w:r>
          </w:p>
        </w:tc>
      </w:tr>
    </w:tbl>
    <w:p w14:paraId="107E4E16" w14:textId="18E054B3" w:rsidR="006921D8" w:rsidRPr="00516072" w:rsidRDefault="006921D8" w:rsidP="006921D8">
      <w:pPr>
        <w:ind w:firstLine="0"/>
      </w:pPr>
      <w:r w:rsidRPr="00516072">
        <w:t xml:space="preserve">Пояснення до таблиці: </w:t>
      </w:r>
      <w:r w:rsidR="00792AC4" w:rsidRPr="00516072">
        <w:t>г</w:t>
      </w:r>
      <w:r w:rsidR="00EB7538" w:rsidRPr="00516072">
        <w:t xml:space="preserve">рафа 3: необхідно врахувати, що </w:t>
      </w:r>
      <w:r w:rsidR="00EB7538" w:rsidRPr="00516072">
        <w:rPr>
          <w:color w:val="333333"/>
          <w:shd w:val="clear" w:color="auto" w:fill="FFFFFF"/>
        </w:rPr>
        <w:t>визначення відповідного класу небезпеки відходів та облік відходів на основі їх класифікації і паспортизації належать до обов’язків виробника відходів відповідно до законодавства про відходи.</w:t>
      </w:r>
      <w:r w:rsidR="00EB7538" w:rsidRPr="00516072">
        <w:t xml:space="preserve"> Графа 5 – заповнюється для діючого об’єкта. Графа 7: МВВ – місця видалення відходів.</w:t>
      </w:r>
    </w:p>
    <w:p w14:paraId="3B6535D0" w14:textId="6D8DEF71" w:rsidR="006921D8" w:rsidRPr="00516072" w:rsidRDefault="006921D8" w:rsidP="006921D8">
      <w:pPr>
        <w:rPr>
          <w:color w:val="auto"/>
        </w:rPr>
      </w:pPr>
    </w:p>
    <w:p w14:paraId="3EB2E650" w14:textId="446FCDB8" w:rsidR="005C34C8" w:rsidRPr="00516072" w:rsidRDefault="005C34C8" w:rsidP="00696D48">
      <w:r w:rsidRPr="00516072">
        <w:t>Рекомендується розділ супроводжувати картою-схемою, на якій позначено місця тимчасового зберігання, видалення та захоронення відходів.</w:t>
      </w:r>
    </w:p>
    <w:p w14:paraId="2B35C1D2" w14:textId="18C0FCE7" w:rsidR="002A1BD4" w:rsidRPr="00516072" w:rsidRDefault="00696D48" w:rsidP="00696D48">
      <w:r w:rsidRPr="00516072">
        <w:t xml:space="preserve">У складі відходів доцільно розглянути некондиційні (зіпсуті) матеріали (вибухові або інші небезпечні речовини, реагенти для буріння, ін.) та поводження з ними. </w:t>
      </w:r>
    </w:p>
    <w:p w14:paraId="23EB4363" w14:textId="12C0C33A" w:rsidR="003131DA" w:rsidRPr="00516072" w:rsidRDefault="003944A0" w:rsidP="003131DA">
      <w:pPr>
        <w:rPr>
          <w:color w:val="auto"/>
        </w:rPr>
      </w:pPr>
      <w:r w:rsidRPr="00516072">
        <w:t xml:space="preserve">Розрахунки </w:t>
      </w:r>
      <w:r w:rsidR="00B11C6B" w:rsidRPr="00516072">
        <w:t>обсягів</w:t>
      </w:r>
      <w:r w:rsidRPr="00516072">
        <w:t xml:space="preserve"> утворення відходів </w:t>
      </w:r>
      <w:r w:rsidR="00B11C6B" w:rsidRPr="00516072">
        <w:t xml:space="preserve">виконують, </w:t>
      </w:r>
      <w:r w:rsidRPr="00516072">
        <w:t xml:space="preserve">виходячи з </w:t>
      </w:r>
      <w:r w:rsidR="003131DA" w:rsidRPr="00516072">
        <w:t xml:space="preserve">планованих обсягів виробництва, </w:t>
      </w:r>
      <w:r w:rsidRPr="00516072">
        <w:t xml:space="preserve">максимально можливих витрат матеріальних </w:t>
      </w:r>
      <w:r w:rsidR="00B11C6B" w:rsidRPr="00516072">
        <w:t>ресурсів, технічної документації і паспортних даних на обладнання, технологічної документації (регламенти або ін.)</w:t>
      </w:r>
      <w:r w:rsidR="003131DA" w:rsidRPr="00516072">
        <w:t>, матеріалів інвентаризації діючих об’єктів-аналогів</w:t>
      </w:r>
      <w:r w:rsidR="00B11C6B" w:rsidRPr="00516072">
        <w:t xml:space="preserve"> тощо</w:t>
      </w:r>
      <w:r w:rsidRPr="00516072">
        <w:t xml:space="preserve">. </w:t>
      </w:r>
      <w:r w:rsidR="003131DA" w:rsidRPr="00516072">
        <w:t xml:space="preserve">Для діючого об’єкта доцільно використати матеріали </w:t>
      </w:r>
      <w:r w:rsidR="003131DA" w:rsidRPr="00516072">
        <w:rPr>
          <w:color w:val="auto"/>
        </w:rPr>
        <w:t xml:space="preserve">останньої </w:t>
      </w:r>
      <w:r w:rsidRPr="00516072">
        <w:rPr>
          <w:color w:val="auto"/>
        </w:rPr>
        <w:t xml:space="preserve">інвентаризації </w:t>
      </w:r>
      <w:r w:rsidR="003131DA" w:rsidRPr="00516072">
        <w:rPr>
          <w:color w:val="auto"/>
        </w:rPr>
        <w:t xml:space="preserve">відходів </w:t>
      </w:r>
    </w:p>
    <w:p w14:paraId="096D995F" w14:textId="77777777" w:rsidR="003131DA" w:rsidRPr="00516072" w:rsidRDefault="003131DA" w:rsidP="002A1BD4">
      <w:r w:rsidRPr="00516072">
        <w:t xml:space="preserve">Розрахунки на основі питомих показників утворення відходів, згідно з наявною технічною літературою, рекомендується здійснювати для таких видів відходів, як: </w:t>
      </w:r>
    </w:p>
    <w:p w14:paraId="675FEFAB" w14:textId="6847113F" w:rsidR="003131DA" w:rsidRPr="00516072" w:rsidRDefault="003131DA" w:rsidP="003131DA">
      <w:pPr>
        <w:rPr>
          <w:color w:val="auto"/>
        </w:rPr>
      </w:pPr>
      <w:r w:rsidRPr="00516072">
        <w:rPr>
          <w:color w:val="auto"/>
        </w:rPr>
        <w:t xml:space="preserve">- шини, зіпсовані перед початком експлуатації, відпрацьовані, пошкоджені чи забруднені під час експлуатації; </w:t>
      </w:r>
    </w:p>
    <w:p w14:paraId="667A5D11" w14:textId="77777777" w:rsidR="003131DA" w:rsidRPr="00516072" w:rsidRDefault="003131DA" w:rsidP="003131DA">
      <w:pPr>
        <w:rPr>
          <w:color w:val="auto"/>
        </w:rPr>
      </w:pPr>
      <w:r w:rsidRPr="00516072">
        <w:rPr>
          <w:color w:val="auto"/>
        </w:rPr>
        <w:t xml:space="preserve">- брухт чорних металів дрібний інший; </w:t>
      </w:r>
    </w:p>
    <w:p w14:paraId="7F514F3B" w14:textId="77777777" w:rsidR="003131DA" w:rsidRPr="00516072" w:rsidRDefault="003131DA" w:rsidP="003131DA">
      <w:pPr>
        <w:rPr>
          <w:color w:val="auto"/>
        </w:rPr>
      </w:pPr>
      <w:r w:rsidRPr="00516072">
        <w:rPr>
          <w:color w:val="auto"/>
        </w:rPr>
        <w:t xml:space="preserve">- макулатура паперова та картонна; </w:t>
      </w:r>
    </w:p>
    <w:p w14:paraId="6D598683" w14:textId="77777777" w:rsidR="003131DA" w:rsidRPr="00516072" w:rsidRDefault="003131DA" w:rsidP="003131DA">
      <w:pPr>
        <w:rPr>
          <w:color w:val="auto"/>
        </w:rPr>
      </w:pPr>
      <w:r w:rsidRPr="00516072">
        <w:rPr>
          <w:color w:val="auto"/>
        </w:rPr>
        <w:t xml:space="preserve">- відходи комунальні (міські) змішані, у т. ч. сміття з урн; </w:t>
      </w:r>
    </w:p>
    <w:p w14:paraId="1E8A4801" w14:textId="77777777" w:rsidR="003131DA" w:rsidRPr="00516072" w:rsidRDefault="003131DA" w:rsidP="003131DA">
      <w:pPr>
        <w:rPr>
          <w:color w:val="auto"/>
        </w:rPr>
      </w:pPr>
      <w:r w:rsidRPr="00516072">
        <w:rPr>
          <w:color w:val="auto"/>
        </w:rPr>
        <w:t xml:space="preserve">- лампи люмінесцентні та відходи, які містять ртуть, інші зіпсовані або відпрацьовані; </w:t>
      </w:r>
    </w:p>
    <w:p w14:paraId="39F8FDF2" w14:textId="080E4870" w:rsidR="003131DA" w:rsidRPr="00516072" w:rsidRDefault="003131DA" w:rsidP="003131DA">
      <w:pPr>
        <w:rPr>
          <w:color w:val="auto"/>
        </w:rPr>
      </w:pPr>
      <w:r w:rsidRPr="00516072">
        <w:rPr>
          <w:color w:val="auto"/>
        </w:rPr>
        <w:lastRenderedPageBreak/>
        <w:t xml:space="preserve">- оливи моторні, трансмісійні інші зіпсовані або відпрацьовані; </w:t>
      </w:r>
    </w:p>
    <w:p w14:paraId="2032ED81" w14:textId="26FDA54A" w:rsidR="003131DA" w:rsidRPr="00516072" w:rsidRDefault="003131DA" w:rsidP="003131DA">
      <w:pPr>
        <w:rPr>
          <w:color w:val="auto"/>
        </w:rPr>
      </w:pPr>
      <w:r w:rsidRPr="00516072">
        <w:rPr>
          <w:color w:val="auto"/>
        </w:rPr>
        <w:t xml:space="preserve">- батареї акумуляторні зіпсовані або відпрацьовані; </w:t>
      </w:r>
    </w:p>
    <w:p w14:paraId="1767CF5C" w14:textId="7E0FE986" w:rsidR="004576D3" w:rsidRPr="00516072" w:rsidRDefault="004576D3" w:rsidP="004576D3">
      <w:pPr>
        <w:spacing w:after="36"/>
        <w:rPr>
          <w:color w:val="auto"/>
        </w:rPr>
      </w:pPr>
      <w:r w:rsidRPr="00516072">
        <w:rPr>
          <w:color w:val="auto"/>
        </w:rPr>
        <w:t xml:space="preserve">- пісок або </w:t>
      </w:r>
      <w:r w:rsidR="00E31F65" w:rsidRPr="00516072">
        <w:rPr>
          <w:color w:val="auto"/>
        </w:rPr>
        <w:t>ґрунт</w:t>
      </w:r>
      <w:r w:rsidRPr="00516072">
        <w:rPr>
          <w:color w:val="auto"/>
        </w:rPr>
        <w:t xml:space="preserve"> промаслений; </w:t>
      </w:r>
    </w:p>
    <w:p w14:paraId="5CCE375E" w14:textId="77777777" w:rsidR="003131DA" w:rsidRPr="00516072" w:rsidRDefault="003131DA" w:rsidP="003131DA">
      <w:pPr>
        <w:rPr>
          <w:color w:val="auto"/>
        </w:rPr>
      </w:pPr>
      <w:r w:rsidRPr="00516072">
        <w:rPr>
          <w:color w:val="auto"/>
        </w:rPr>
        <w:t xml:space="preserve">- матеріали фільтрувальні зіпсовані, відпрацьовані чи забруднені; </w:t>
      </w:r>
    </w:p>
    <w:p w14:paraId="6E2EF241" w14:textId="77777777" w:rsidR="003131DA" w:rsidRPr="00516072" w:rsidRDefault="003131DA" w:rsidP="003131DA">
      <w:pPr>
        <w:rPr>
          <w:color w:val="auto"/>
        </w:rPr>
      </w:pPr>
      <w:r w:rsidRPr="00516072">
        <w:rPr>
          <w:color w:val="auto"/>
        </w:rPr>
        <w:t xml:space="preserve">- матеріали обтиральні, зіпсовані, відпрацьовані чи забрудненні (ганчір’я замаслене). </w:t>
      </w:r>
    </w:p>
    <w:p w14:paraId="543908B8" w14:textId="2D5B0BAC" w:rsidR="004576D3" w:rsidRPr="00516072" w:rsidRDefault="004576D3" w:rsidP="004576D3">
      <w:pPr>
        <w:spacing w:after="36"/>
        <w:rPr>
          <w:color w:val="auto"/>
        </w:rPr>
      </w:pPr>
      <w:r w:rsidRPr="00516072">
        <w:rPr>
          <w:color w:val="auto"/>
        </w:rPr>
        <w:t>- залишки очищення резервуарів для зберігання, що містять нафтопродукти</w:t>
      </w:r>
      <w:r w:rsidR="00735ED6" w:rsidRPr="00516072">
        <w:rPr>
          <w:color w:val="auto"/>
        </w:rPr>
        <w:t xml:space="preserve"> (</w:t>
      </w:r>
      <w:proofErr w:type="spellStart"/>
      <w:r w:rsidR="00735ED6" w:rsidRPr="00516072">
        <w:rPr>
          <w:color w:val="auto"/>
        </w:rPr>
        <w:t>нафтошлам</w:t>
      </w:r>
      <w:proofErr w:type="spellEnd"/>
      <w:r w:rsidR="00735ED6" w:rsidRPr="00516072">
        <w:rPr>
          <w:color w:val="auto"/>
        </w:rPr>
        <w:t>)</w:t>
      </w:r>
      <w:r w:rsidRPr="00516072">
        <w:rPr>
          <w:color w:val="auto"/>
        </w:rPr>
        <w:t xml:space="preserve">; </w:t>
      </w:r>
    </w:p>
    <w:p w14:paraId="2B105EF3" w14:textId="77777777" w:rsidR="004576D3" w:rsidRPr="00516072" w:rsidRDefault="004576D3" w:rsidP="004576D3">
      <w:pPr>
        <w:rPr>
          <w:color w:val="auto"/>
        </w:rPr>
      </w:pPr>
      <w:r w:rsidRPr="00516072">
        <w:rPr>
          <w:color w:val="auto"/>
        </w:rPr>
        <w:t xml:space="preserve">- відходи абразивних кругів. </w:t>
      </w:r>
    </w:p>
    <w:p w14:paraId="516BE84C" w14:textId="2869D3ED" w:rsidR="004576D3" w:rsidRPr="00516072" w:rsidRDefault="004576D3" w:rsidP="004576D3">
      <w:r w:rsidRPr="00516072">
        <w:t>Розрахунок обсягів утворення твердих побутових відходів здійснюється відповідно до постанови Кабінету Міністрів України «Про затвердження Правил надання послуг з вивезення побутових відходів» від 10.12.2008 р. №1070 та наказу Міністерства з питань житлово-комунального господарства України «Про затвердження Правил визначення норм надання послуг з вивезення побутових відходів» від 30.07.2010 р. №259, зареєстрованого в Міністерстві</w:t>
      </w:r>
      <w:r w:rsidRPr="00516072">
        <w:br/>
        <w:t xml:space="preserve">юстиції України 29 вересня 2010 р. за № 871/18166. </w:t>
      </w:r>
    </w:p>
    <w:p w14:paraId="2CE26646" w14:textId="77777777" w:rsidR="003131DA" w:rsidRPr="00516072" w:rsidRDefault="003944A0" w:rsidP="002A1BD4">
      <w:r w:rsidRPr="00516072">
        <w:t>Перелік відходів основного виробництва складають у відповідності до категорії відходів А.8 Класифікатора відходів – «Відходи видобування корисних копалин інших (група 14)».</w:t>
      </w:r>
    </w:p>
    <w:p w14:paraId="19903144" w14:textId="05E0CB59" w:rsidR="003944A0" w:rsidRPr="00516072" w:rsidRDefault="003131DA" w:rsidP="001B7A87">
      <w:pPr>
        <w:rPr>
          <w:color w:val="auto"/>
        </w:rPr>
      </w:pPr>
      <w:r w:rsidRPr="00516072">
        <w:t>Специфічні відходи видобування</w:t>
      </w:r>
      <w:r w:rsidR="009971A2" w:rsidRPr="00516072">
        <w:t>, особливо такі, що планується видаляти на власні МВВ</w:t>
      </w:r>
      <w:r w:rsidRPr="00516072">
        <w:t xml:space="preserve"> </w:t>
      </w:r>
      <w:r w:rsidR="009971A2" w:rsidRPr="00516072">
        <w:t xml:space="preserve">чи </w:t>
      </w:r>
      <w:proofErr w:type="spellStart"/>
      <w:r w:rsidR="009971A2" w:rsidRPr="00516072">
        <w:t>захоронювати</w:t>
      </w:r>
      <w:proofErr w:type="spellEnd"/>
      <w:r w:rsidR="009971A2" w:rsidRPr="00516072">
        <w:t xml:space="preserve">, утилізувати (знешкоджувати) власними силами, </w:t>
      </w:r>
      <w:r w:rsidRPr="00516072">
        <w:t xml:space="preserve">рекомендується характеризувати на основі даних планованого </w:t>
      </w:r>
      <w:r w:rsidR="009971A2" w:rsidRPr="00516072">
        <w:t xml:space="preserve">обсягу виробництва (видобування), планованого </w:t>
      </w:r>
      <w:r w:rsidRPr="00516072">
        <w:t xml:space="preserve">матеріального балансу, </w:t>
      </w:r>
      <w:r w:rsidR="009971A2" w:rsidRPr="00516072">
        <w:t xml:space="preserve">спеціальних досліджень щодо хімічного складу, властивостей (агрегатного стану, </w:t>
      </w:r>
      <w:r w:rsidR="00807E80" w:rsidRPr="00516072">
        <w:t xml:space="preserve">здатності до випаровування (леткості) та </w:t>
      </w:r>
      <w:proofErr w:type="spellStart"/>
      <w:r w:rsidR="00807E80" w:rsidRPr="00516072">
        <w:t>пиління</w:t>
      </w:r>
      <w:proofErr w:type="spellEnd"/>
      <w:r w:rsidR="00807E80" w:rsidRPr="00516072">
        <w:t xml:space="preserve">, </w:t>
      </w:r>
      <w:r w:rsidR="0012291B" w:rsidRPr="00516072">
        <w:t>розчинності</w:t>
      </w:r>
      <w:r w:rsidR="00807E80" w:rsidRPr="00516072">
        <w:t xml:space="preserve"> у воді</w:t>
      </w:r>
      <w:r w:rsidR="0012291B" w:rsidRPr="00516072">
        <w:t xml:space="preserve">, </w:t>
      </w:r>
      <w:r w:rsidR="00807E80" w:rsidRPr="00516072">
        <w:t xml:space="preserve">а також </w:t>
      </w:r>
      <w:r w:rsidR="009971A2" w:rsidRPr="00516072">
        <w:t>токсичності</w:t>
      </w:r>
      <w:r w:rsidR="001B7A87" w:rsidRPr="00516072">
        <w:t xml:space="preserve"> та</w:t>
      </w:r>
      <w:r w:rsidR="0012291B" w:rsidRPr="00516072">
        <w:t xml:space="preserve"> інших небезпечних властивостей, з урахуванням Переліку небезпечних властивостей, затвердженого наказом Міністерства екології та природних ресурсів України від 16.10.2000</w:t>
      </w:r>
      <w:r w:rsidR="004B4E2E" w:rsidRPr="00516072">
        <w:t xml:space="preserve"> </w:t>
      </w:r>
      <w:r w:rsidR="0012291B" w:rsidRPr="00516072">
        <w:t>N 165 та зареєстрованого в Міністерстві юстиції України 2 листопада 2000 р. за N 770/4991)</w:t>
      </w:r>
      <w:r w:rsidR="009971A2" w:rsidRPr="00516072">
        <w:t xml:space="preserve"> і питомих</w:t>
      </w:r>
      <w:r w:rsidR="009971A2" w:rsidRPr="00516072">
        <w:rPr>
          <w:color w:val="auto"/>
        </w:rPr>
        <w:t xml:space="preserve"> показників утворення відходів, у тому числі на об’єктах-аналогах.</w:t>
      </w:r>
    </w:p>
    <w:p w14:paraId="6E5B0179" w14:textId="66732743" w:rsidR="0012291B" w:rsidRPr="00516072" w:rsidRDefault="0012291B" w:rsidP="001B7A87">
      <w:r w:rsidRPr="00516072">
        <w:t>Якщо передбачається видалення чи захоронення відходів</w:t>
      </w:r>
      <w:r w:rsidR="00D42E82" w:rsidRPr="00516072">
        <w:t xml:space="preserve"> на власні </w:t>
      </w:r>
      <w:r w:rsidR="005D0170" w:rsidRPr="00516072">
        <w:t>МВВ</w:t>
      </w:r>
      <w:r w:rsidRPr="00516072">
        <w:t xml:space="preserve">, то описують деталі </w:t>
      </w:r>
      <w:r w:rsidR="005D0170" w:rsidRPr="00516072">
        <w:t>конструкції МВВ</w:t>
      </w:r>
      <w:r w:rsidRPr="00516072">
        <w:t xml:space="preserve"> (котлованів, сховищ, </w:t>
      </w:r>
      <w:r w:rsidR="005D0170" w:rsidRPr="00516072">
        <w:t xml:space="preserve">споруд, </w:t>
      </w:r>
      <w:r w:rsidRPr="00516072">
        <w:t>ін.), що будуть влаштовані для видалення (захоронення)</w:t>
      </w:r>
      <w:r w:rsidR="005D0170" w:rsidRPr="00516072">
        <w:t xml:space="preserve"> на предмет інженерних заходів із захисту довкілля від міграції забруднюючих речовин</w:t>
      </w:r>
      <w:r w:rsidR="00D42E82" w:rsidRPr="00516072">
        <w:t>.</w:t>
      </w:r>
    </w:p>
    <w:p w14:paraId="5B4372F0" w14:textId="5ABD4483" w:rsidR="002A1BD4" w:rsidRPr="00516072" w:rsidRDefault="002A1BD4" w:rsidP="002A1BD4">
      <w:r w:rsidRPr="00516072">
        <w:t xml:space="preserve">Окремо слід приділити увагу рішенням з управління відходами, що можуть залишатися на території по завершенню ПД (у період ліквідації чи консервації об’єкта), до прикладу: відпрацьоване обладнання, засоби (споруди) для зберігання, </w:t>
      </w:r>
      <w:proofErr w:type="spellStart"/>
      <w:r w:rsidRPr="00516072">
        <w:t>монтажно</w:t>
      </w:r>
      <w:proofErr w:type="spellEnd"/>
      <w:r w:rsidRPr="00516072">
        <w:t xml:space="preserve">-будівельні конструкції, відпрацьовані матеріали (речовини), шлами та осади, утворені за час провадження ПД (наприклад, у водозбірниках, відстійниках чи </w:t>
      </w:r>
      <w:proofErr w:type="spellStart"/>
      <w:r w:rsidRPr="00516072">
        <w:t>масловловлювачах</w:t>
      </w:r>
      <w:proofErr w:type="spellEnd"/>
      <w:r w:rsidRPr="00516072">
        <w:t>), інше.</w:t>
      </w:r>
    </w:p>
    <w:p w14:paraId="72F532CB" w14:textId="6F9DAC34" w:rsidR="00D42E82" w:rsidRPr="00516072" w:rsidRDefault="00D42E82" w:rsidP="00D42E82">
      <w:r w:rsidRPr="00516072">
        <w:t>До Звіту можуть додаватися матеріали (копії) лабораторних випробувань відходів</w:t>
      </w:r>
      <w:r w:rsidR="001112E0" w:rsidRPr="00516072">
        <w:t xml:space="preserve">, </w:t>
      </w:r>
      <w:r w:rsidRPr="00516072">
        <w:t>інші вихідні дані щодо відходів</w:t>
      </w:r>
      <w:r w:rsidR="00011EEE" w:rsidRPr="00516072">
        <w:t xml:space="preserve"> або об’єктів поводження з відходами</w:t>
      </w:r>
      <w:r w:rsidRPr="00516072">
        <w:t xml:space="preserve">. </w:t>
      </w:r>
    </w:p>
    <w:p w14:paraId="5888F14B" w14:textId="77777777" w:rsidR="00334AE9" w:rsidRPr="00516072" w:rsidRDefault="00334AE9" w:rsidP="00334AE9">
      <w:pPr>
        <w:rPr>
          <w:color w:val="auto"/>
          <w:sz w:val="23"/>
          <w:szCs w:val="23"/>
        </w:rPr>
      </w:pPr>
      <w:r w:rsidRPr="00516072">
        <w:rPr>
          <w:b/>
          <w:bCs/>
          <w:i/>
          <w:iCs/>
          <w:color w:val="auto"/>
          <w:sz w:val="23"/>
          <w:szCs w:val="23"/>
        </w:rPr>
        <w:t xml:space="preserve">Приклад: </w:t>
      </w:r>
    </w:p>
    <w:p w14:paraId="189DA8CF" w14:textId="77777777" w:rsidR="00334AE9" w:rsidRPr="00516072" w:rsidRDefault="00334AE9" w:rsidP="00334AE9">
      <w:pPr>
        <w:rPr>
          <w:color w:val="auto"/>
          <w:sz w:val="23"/>
          <w:szCs w:val="23"/>
        </w:rPr>
      </w:pPr>
      <w:r w:rsidRPr="00516072">
        <w:rPr>
          <w:i/>
          <w:iCs/>
          <w:color w:val="auto"/>
          <w:sz w:val="23"/>
          <w:szCs w:val="23"/>
        </w:rPr>
        <w:t>Розрахунок обсягів утворення твердих побутових відходів:</w:t>
      </w:r>
    </w:p>
    <w:p w14:paraId="7361C984" w14:textId="77777777" w:rsidR="00334AE9" w:rsidRPr="00516072" w:rsidRDefault="00334AE9" w:rsidP="00334AE9">
      <w:pPr>
        <w:rPr>
          <w:color w:val="auto"/>
          <w:sz w:val="23"/>
          <w:szCs w:val="23"/>
        </w:rPr>
      </w:pPr>
      <w:r w:rsidRPr="00516072">
        <w:rPr>
          <w:i/>
          <w:iCs/>
          <w:color w:val="auto"/>
          <w:sz w:val="23"/>
          <w:szCs w:val="23"/>
        </w:rPr>
        <w:t xml:space="preserve">Кількість утворених твердих побутових відходів визначається за формулою: </w:t>
      </w:r>
    </w:p>
    <w:p w14:paraId="097CAF43" w14:textId="77777777" w:rsidR="00334AE9" w:rsidRPr="00516072" w:rsidRDefault="00334AE9" w:rsidP="00334AE9">
      <w:pPr>
        <w:rPr>
          <w:color w:val="auto"/>
          <w:sz w:val="23"/>
          <w:szCs w:val="23"/>
        </w:rPr>
      </w:pPr>
      <w:proofErr w:type="spellStart"/>
      <w:r w:rsidRPr="00516072">
        <w:rPr>
          <w:color w:val="auto"/>
          <w:sz w:val="23"/>
          <w:szCs w:val="23"/>
        </w:rPr>
        <w:t>Mтпв</w:t>
      </w:r>
      <w:proofErr w:type="spellEnd"/>
      <w:r w:rsidRPr="00516072">
        <w:rPr>
          <w:color w:val="auto"/>
          <w:sz w:val="23"/>
          <w:szCs w:val="23"/>
        </w:rPr>
        <w:t>=</w:t>
      </w:r>
      <w:proofErr w:type="spellStart"/>
      <w:r w:rsidRPr="00516072">
        <w:rPr>
          <w:color w:val="auto"/>
          <w:sz w:val="23"/>
          <w:szCs w:val="23"/>
        </w:rPr>
        <w:t>nmтпв</w:t>
      </w:r>
      <w:proofErr w:type="spellEnd"/>
      <w:r w:rsidRPr="00516072">
        <w:rPr>
          <w:rFonts w:ascii="Cambria Math" w:hAnsi="Cambria Math" w:cs="Cambria Math"/>
          <w:color w:val="auto"/>
          <w:sz w:val="23"/>
          <w:szCs w:val="23"/>
        </w:rPr>
        <w:t>𝑡</w:t>
      </w:r>
      <w:r w:rsidRPr="00516072">
        <w:rPr>
          <w:color w:val="auto"/>
          <w:sz w:val="23"/>
          <w:szCs w:val="23"/>
        </w:rPr>
        <w:t>10</w:t>
      </w:r>
      <w:r w:rsidRPr="00516072">
        <w:rPr>
          <w:color w:val="auto"/>
          <w:sz w:val="16"/>
          <w:szCs w:val="16"/>
        </w:rPr>
        <w:t xml:space="preserve">-3 </w:t>
      </w:r>
      <w:r w:rsidRPr="00516072">
        <w:rPr>
          <w:color w:val="auto"/>
          <w:sz w:val="23"/>
          <w:szCs w:val="23"/>
        </w:rPr>
        <w:t xml:space="preserve">(т); </w:t>
      </w:r>
    </w:p>
    <w:p w14:paraId="0F5C5CCF" w14:textId="77777777" w:rsidR="00334AE9" w:rsidRPr="00516072" w:rsidRDefault="00334AE9" w:rsidP="00334AE9">
      <w:pPr>
        <w:rPr>
          <w:color w:val="auto"/>
          <w:sz w:val="23"/>
          <w:szCs w:val="23"/>
        </w:rPr>
      </w:pPr>
      <w:r w:rsidRPr="00516072">
        <w:rPr>
          <w:color w:val="auto"/>
          <w:sz w:val="23"/>
          <w:szCs w:val="23"/>
        </w:rPr>
        <w:lastRenderedPageBreak/>
        <w:t xml:space="preserve">де </w:t>
      </w:r>
      <w:r w:rsidRPr="00516072">
        <w:rPr>
          <w:rFonts w:ascii="Cambria Math" w:hAnsi="Cambria Math" w:cs="Cambria Math"/>
          <w:color w:val="auto"/>
          <w:sz w:val="23"/>
          <w:szCs w:val="23"/>
        </w:rPr>
        <w:t>𝑚</w:t>
      </w:r>
      <w:proofErr w:type="spellStart"/>
      <w:r w:rsidRPr="00516072">
        <w:rPr>
          <w:color w:val="auto"/>
          <w:sz w:val="16"/>
          <w:szCs w:val="16"/>
        </w:rPr>
        <w:t>тпв</w:t>
      </w:r>
      <w:proofErr w:type="spellEnd"/>
      <w:r w:rsidRPr="00516072">
        <w:rPr>
          <w:color w:val="auto"/>
          <w:sz w:val="16"/>
          <w:szCs w:val="16"/>
        </w:rPr>
        <w:t xml:space="preserve"> </w:t>
      </w:r>
      <w:r w:rsidRPr="00516072">
        <w:rPr>
          <w:color w:val="auto"/>
          <w:sz w:val="23"/>
          <w:szCs w:val="23"/>
        </w:rPr>
        <w:t xml:space="preserve">= 0,75 кг/добу – норма накопичення на 1 людину; </w:t>
      </w:r>
    </w:p>
    <w:p w14:paraId="65611EE7" w14:textId="77777777" w:rsidR="00334AE9" w:rsidRPr="00516072" w:rsidRDefault="00334AE9" w:rsidP="00334AE9">
      <w:pPr>
        <w:rPr>
          <w:color w:val="auto"/>
          <w:sz w:val="23"/>
          <w:szCs w:val="23"/>
        </w:rPr>
      </w:pPr>
      <w:r w:rsidRPr="00516072">
        <w:rPr>
          <w:rFonts w:ascii="Cambria Math" w:hAnsi="Cambria Math" w:cs="Cambria Math"/>
          <w:color w:val="auto"/>
          <w:sz w:val="23"/>
          <w:szCs w:val="23"/>
        </w:rPr>
        <w:t xml:space="preserve">𝑛 </w:t>
      </w:r>
      <w:r w:rsidRPr="00516072">
        <w:rPr>
          <w:color w:val="auto"/>
          <w:sz w:val="23"/>
          <w:szCs w:val="23"/>
        </w:rPr>
        <w:t xml:space="preserve">= 5 </w:t>
      </w:r>
      <w:proofErr w:type="spellStart"/>
      <w:r w:rsidRPr="00516072">
        <w:rPr>
          <w:color w:val="auto"/>
          <w:sz w:val="23"/>
          <w:szCs w:val="23"/>
        </w:rPr>
        <w:t>чол</w:t>
      </w:r>
      <w:proofErr w:type="spellEnd"/>
      <w:r w:rsidRPr="00516072">
        <w:rPr>
          <w:color w:val="auto"/>
          <w:sz w:val="23"/>
          <w:szCs w:val="23"/>
        </w:rPr>
        <w:t xml:space="preserve"> – кількість працівників; </w:t>
      </w:r>
    </w:p>
    <w:p w14:paraId="59EB7C7A" w14:textId="77777777" w:rsidR="00334AE9" w:rsidRPr="00516072" w:rsidRDefault="00334AE9" w:rsidP="00334AE9">
      <w:pPr>
        <w:rPr>
          <w:color w:val="auto"/>
          <w:sz w:val="23"/>
          <w:szCs w:val="23"/>
        </w:rPr>
      </w:pPr>
      <w:r w:rsidRPr="00516072">
        <w:rPr>
          <w:rFonts w:ascii="Cambria Math" w:hAnsi="Cambria Math" w:cs="Cambria Math"/>
          <w:color w:val="auto"/>
          <w:sz w:val="23"/>
          <w:szCs w:val="23"/>
        </w:rPr>
        <w:t xml:space="preserve">𝑡 </w:t>
      </w:r>
      <w:r w:rsidRPr="00516072">
        <w:rPr>
          <w:color w:val="auto"/>
          <w:sz w:val="23"/>
          <w:szCs w:val="23"/>
        </w:rPr>
        <w:t xml:space="preserve">= 80 днів – кількість робочих днів на рік. </w:t>
      </w:r>
    </w:p>
    <w:p w14:paraId="3A133820" w14:textId="77777777" w:rsidR="00334AE9" w:rsidRPr="00516072" w:rsidRDefault="00334AE9" w:rsidP="00334AE9">
      <w:pPr>
        <w:rPr>
          <w:color w:val="auto"/>
          <w:sz w:val="23"/>
          <w:szCs w:val="23"/>
        </w:rPr>
      </w:pPr>
      <w:r w:rsidRPr="00516072">
        <w:rPr>
          <w:i/>
          <w:iCs/>
          <w:color w:val="auto"/>
          <w:sz w:val="23"/>
          <w:szCs w:val="23"/>
        </w:rPr>
        <w:t xml:space="preserve">Обсяг утворення даного виду відходів протягом року – 0,3т/рік. </w:t>
      </w:r>
    </w:p>
    <w:p w14:paraId="0E5CFB5F" w14:textId="77777777" w:rsidR="00334AE9" w:rsidRPr="00516072" w:rsidRDefault="00334AE9" w:rsidP="00334AE9">
      <w:pPr>
        <w:rPr>
          <w:color w:val="auto"/>
          <w:sz w:val="23"/>
          <w:szCs w:val="23"/>
        </w:rPr>
      </w:pPr>
      <w:r w:rsidRPr="00516072">
        <w:rPr>
          <w:i/>
          <w:iCs/>
          <w:color w:val="auto"/>
          <w:sz w:val="23"/>
          <w:szCs w:val="23"/>
        </w:rPr>
        <w:t xml:space="preserve">Кількість відходів, яка оцінена та порахована в даному розділі, може відрізнятись від фактичної в сторону зменшення, оскільки частина устаткування береться підприємством в оренду, і відповідно технічне обслуговування може </w:t>
      </w:r>
      <w:proofErr w:type="spellStart"/>
      <w:r w:rsidRPr="00516072">
        <w:rPr>
          <w:i/>
          <w:iCs/>
          <w:color w:val="auto"/>
          <w:sz w:val="23"/>
          <w:szCs w:val="23"/>
        </w:rPr>
        <w:t>здійснюватись</w:t>
      </w:r>
      <w:proofErr w:type="spellEnd"/>
      <w:r w:rsidRPr="00516072">
        <w:rPr>
          <w:i/>
          <w:iCs/>
          <w:color w:val="auto"/>
          <w:sz w:val="23"/>
          <w:szCs w:val="23"/>
        </w:rPr>
        <w:t xml:space="preserve"> як однією, так і іншого стороною орендних відносин, залежно від того, як буде передбачено договорами. </w:t>
      </w:r>
    </w:p>
    <w:p w14:paraId="20241387" w14:textId="77777777" w:rsidR="00334AE9" w:rsidRPr="00516072" w:rsidRDefault="00334AE9" w:rsidP="00334AE9">
      <w:pPr>
        <w:rPr>
          <w:color w:val="auto"/>
          <w:sz w:val="23"/>
          <w:szCs w:val="23"/>
        </w:rPr>
      </w:pPr>
      <w:r w:rsidRPr="00516072">
        <w:rPr>
          <w:i/>
          <w:iCs/>
          <w:color w:val="auto"/>
          <w:sz w:val="23"/>
          <w:szCs w:val="23"/>
        </w:rPr>
        <w:t xml:space="preserve">Тимчасове зберігання утворених відходів буде забезпечене з дотриманням відповідних нормативів, які встановлені для кожної конкретної групи відходів. Небезпечні відходи, що будуть </w:t>
      </w:r>
      <w:proofErr w:type="spellStart"/>
      <w:r w:rsidRPr="00516072">
        <w:rPr>
          <w:i/>
          <w:iCs/>
          <w:color w:val="auto"/>
          <w:sz w:val="23"/>
          <w:szCs w:val="23"/>
        </w:rPr>
        <w:t>утворюватись</w:t>
      </w:r>
      <w:proofErr w:type="spellEnd"/>
      <w:r w:rsidRPr="00516072">
        <w:rPr>
          <w:i/>
          <w:iCs/>
          <w:color w:val="auto"/>
          <w:sz w:val="23"/>
          <w:szCs w:val="23"/>
        </w:rPr>
        <w:t xml:space="preserve"> в процесі діяльності підприємства будуть в повному обсязі передані для утилізації спеціалізованому підприємству згідно договору. Побутові відходи передаються для утилізації і захоронення місцевому комунальному підприємству згідно договору на вивезення побутових відходів. </w:t>
      </w:r>
    </w:p>
    <w:p w14:paraId="230DD55F" w14:textId="77777777" w:rsidR="00334AE9" w:rsidRPr="00516072" w:rsidRDefault="00334AE9" w:rsidP="00334AE9">
      <w:pPr>
        <w:rPr>
          <w:color w:val="auto"/>
          <w:sz w:val="23"/>
          <w:szCs w:val="23"/>
        </w:rPr>
      </w:pPr>
      <w:r w:rsidRPr="00516072">
        <w:rPr>
          <w:i/>
          <w:iCs/>
          <w:color w:val="auto"/>
          <w:sz w:val="23"/>
          <w:szCs w:val="23"/>
        </w:rPr>
        <w:t xml:space="preserve">Таким чином вплив на довкілля відходів, що утворюватимуться в результаті діяльності об’єкта планованої діяльності, є екологічно допустимим </w:t>
      </w:r>
    </w:p>
    <w:p w14:paraId="653A94BE" w14:textId="458AB4DC" w:rsidR="003944A0" w:rsidRPr="00516072" w:rsidRDefault="003944A0" w:rsidP="001502E8"/>
    <w:p w14:paraId="5D77313D" w14:textId="1EFB33F4" w:rsidR="00981200" w:rsidRPr="00516072" w:rsidRDefault="00981200" w:rsidP="00A0315D">
      <w:pPr>
        <w:pStyle w:val="4"/>
      </w:pPr>
      <w:r w:rsidRPr="00516072">
        <w:t xml:space="preserve">2.1.1.5.2. Оцінка викидів </w:t>
      </w:r>
    </w:p>
    <w:p w14:paraId="7C9B2B8F" w14:textId="09FD08DF" w:rsidR="00F60D65" w:rsidRPr="00516072" w:rsidRDefault="00981200" w:rsidP="00981200">
      <w:r w:rsidRPr="00516072">
        <w:t>Оцінку викидів здійснюють розрахунковим методом. За основу приймають нормативну методологію, що використовується при інвентаризації стаціонарних джерел викидів, об</w:t>
      </w:r>
      <w:r w:rsidR="00E31F65" w:rsidRPr="00516072">
        <w:t>ґрунт</w:t>
      </w:r>
      <w:r w:rsidRPr="00516072">
        <w:t>уванні гранично допустимих викидів та розрахунках забруднення атмосферного повітря і концентрацій у повітрі забруднюючих речовин, що містяться у викидах від підприємств.</w:t>
      </w:r>
      <w:r w:rsidR="00C61B16" w:rsidRPr="00516072">
        <w:t xml:space="preserve"> </w:t>
      </w:r>
    </w:p>
    <w:p w14:paraId="191F4789" w14:textId="09292951" w:rsidR="00C61B16" w:rsidRPr="00516072" w:rsidRDefault="00C61B16" w:rsidP="00981200">
      <w:r w:rsidRPr="00516072">
        <w:t xml:space="preserve">Як інформаційну основу використовують: для діючого об’єкта – матеріали останньої інвентаризації джерел викидів; в інших випадках – </w:t>
      </w:r>
      <w:proofErr w:type="spellStart"/>
      <w:r w:rsidR="00681AF1" w:rsidRPr="00516072">
        <w:t>проєкт</w:t>
      </w:r>
      <w:r w:rsidRPr="00516072">
        <w:t>ні</w:t>
      </w:r>
      <w:proofErr w:type="spellEnd"/>
      <w:r w:rsidRPr="00516072">
        <w:t xml:space="preserve"> і </w:t>
      </w:r>
      <w:proofErr w:type="spellStart"/>
      <w:r w:rsidRPr="00516072">
        <w:t>перед</w:t>
      </w:r>
      <w:r w:rsidR="00681AF1" w:rsidRPr="00516072">
        <w:t>проєкт</w:t>
      </w:r>
      <w:r w:rsidRPr="00516072">
        <w:t>ні</w:t>
      </w:r>
      <w:proofErr w:type="spellEnd"/>
      <w:r w:rsidRPr="00516072">
        <w:t xml:space="preserve"> матеріали, технічну документацію на устаткування, матеріали інвентаризації джерел викидів об’єктів-аналогів, типові методики розрахунків викидів та іншу довідкову літературу, у яких об</w:t>
      </w:r>
      <w:r w:rsidR="00E31F65" w:rsidRPr="00516072">
        <w:t>ґрунт</w:t>
      </w:r>
      <w:r w:rsidRPr="00516072">
        <w:t>овуються питомі показники емісії забруднюючих речовин від різних виробництв.</w:t>
      </w:r>
      <w:r w:rsidR="00F60D65" w:rsidRPr="00516072">
        <w:t xml:space="preserve"> Довідку про об’єкт-аналог, використаний для оцінки, доцільно надати у додатках до звіту з ОВД.</w:t>
      </w:r>
    </w:p>
    <w:p w14:paraId="4FD1C85A" w14:textId="713FC4DF" w:rsidR="00981200" w:rsidRPr="00516072" w:rsidRDefault="00C61B16" w:rsidP="00981200">
      <w:r w:rsidRPr="00516072">
        <w:t>Також рекомендується користуватися відповідними положеннями Загальних МР.</w:t>
      </w:r>
    </w:p>
    <w:p w14:paraId="2FDD8C24" w14:textId="1307BB75" w:rsidR="00981200" w:rsidRPr="00516072" w:rsidRDefault="00981200" w:rsidP="00981200">
      <w:r w:rsidRPr="00516072">
        <w:t>У розділі викладають наступну інформацію:</w:t>
      </w:r>
    </w:p>
    <w:p w14:paraId="2AAF3F81" w14:textId="0D3F7C20" w:rsidR="00981200" w:rsidRPr="00516072" w:rsidRDefault="00981200" w:rsidP="003E3420">
      <w:pPr>
        <w:pStyle w:val="a3"/>
        <w:numPr>
          <w:ilvl w:val="0"/>
          <w:numId w:val="24"/>
        </w:numPr>
      </w:pPr>
      <w:r w:rsidRPr="00516072">
        <w:t>Джерела викидів (стаціонарні</w:t>
      </w:r>
      <w:r w:rsidR="00F60D65" w:rsidRPr="00516072">
        <w:t xml:space="preserve">, а також площинні стаціонарні, на яких постійно експлуатуються </w:t>
      </w:r>
      <w:r w:rsidRPr="00516072">
        <w:t>пересувні</w:t>
      </w:r>
      <w:r w:rsidR="00F60D65" w:rsidRPr="00516072">
        <w:t xml:space="preserve"> джерела викидів</w:t>
      </w:r>
      <w:r w:rsidRPr="00516072">
        <w:t>), їх параметри, що зумовлюють обсяги викидів, забруднюючі речовини, а також особливості просторового розташування;</w:t>
      </w:r>
    </w:p>
    <w:p w14:paraId="26BC896A" w14:textId="57898D59" w:rsidR="00981200" w:rsidRPr="00516072" w:rsidRDefault="00981200" w:rsidP="003E3420">
      <w:pPr>
        <w:pStyle w:val="a3"/>
        <w:numPr>
          <w:ilvl w:val="0"/>
          <w:numId w:val="24"/>
        </w:numPr>
      </w:pPr>
      <w:r w:rsidRPr="00516072">
        <w:t>Методики, згідно з якими проведено розрахунки; посилання на джерела інформації про методики надають відповідно до національних стандартів щодо бібліографічних посилань;</w:t>
      </w:r>
    </w:p>
    <w:p w14:paraId="5300723D" w14:textId="535322EB" w:rsidR="00F60D65" w:rsidRPr="00516072" w:rsidRDefault="00F60D65" w:rsidP="003E3420">
      <w:pPr>
        <w:pStyle w:val="a3"/>
        <w:numPr>
          <w:ilvl w:val="0"/>
          <w:numId w:val="24"/>
        </w:numPr>
      </w:pPr>
      <w:r w:rsidRPr="00516072">
        <w:t>Параметри газоочисних установок (якщо такі передбачено);</w:t>
      </w:r>
    </w:p>
    <w:p w14:paraId="5AB27005" w14:textId="416B201B" w:rsidR="00981200" w:rsidRPr="00516072" w:rsidRDefault="00981200" w:rsidP="003E3420">
      <w:pPr>
        <w:pStyle w:val="a3"/>
        <w:numPr>
          <w:ilvl w:val="0"/>
          <w:numId w:val="24"/>
        </w:numPr>
      </w:pPr>
      <w:r w:rsidRPr="00516072">
        <w:t>Результати оцінки потужності та обсягів викидів (г/с і т/рік). Розрахована потужність викидів в подальшому лягає в основу розрахунків забруднення атмосферного повітря і концентрацій у повітрі забруднюючих речовин.</w:t>
      </w:r>
    </w:p>
    <w:p w14:paraId="58857D94" w14:textId="18B18BB1" w:rsidR="003006B1" w:rsidRPr="00516072" w:rsidRDefault="003006B1" w:rsidP="003006B1">
      <w:r w:rsidRPr="00516072">
        <w:t xml:space="preserve">У розділі характеризують джерела викидів ПД. Разом з тим, для оцінки кумулятивного впливу на якість атмосферного повітря у населених пунктах, у додатках до Звіту рекомендується наводити відомості про </w:t>
      </w:r>
      <w:r w:rsidR="002B28FB" w:rsidRPr="00516072">
        <w:t>інші</w:t>
      </w:r>
      <w:r w:rsidRPr="00516072">
        <w:t xml:space="preserve"> джерела викидів, </w:t>
      </w:r>
      <w:r w:rsidR="002B28FB" w:rsidRPr="00516072">
        <w:t xml:space="preserve">щодо яких виконуються одночасно наступні умови: 1) вони </w:t>
      </w:r>
      <w:r w:rsidRPr="00516072">
        <w:t xml:space="preserve">розташовуються на </w:t>
      </w:r>
      <w:r w:rsidRPr="00516072">
        <w:lastRenderedPageBreak/>
        <w:t xml:space="preserve">одному </w:t>
      </w:r>
      <w:proofErr w:type="spellStart"/>
      <w:r w:rsidRPr="00516072">
        <w:t>проммайданчику</w:t>
      </w:r>
      <w:proofErr w:type="spellEnd"/>
      <w:r w:rsidRPr="00516072">
        <w:t xml:space="preserve">, на сусідніх </w:t>
      </w:r>
      <w:proofErr w:type="spellStart"/>
      <w:r w:rsidRPr="00516072">
        <w:t>проммайданчиках</w:t>
      </w:r>
      <w:proofErr w:type="spellEnd"/>
      <w:r w:rsidRPr="00516072">
        <w:t>, відстань між якими 500 м і менше</w:t>
      </w:r>
      <w:r w:rsidR="002B28FB" w:rsidRPr="00516072">
        <w:t>, або у зоні впливу джерел викидів ПД</w:t>
      </w:r>
      <w:r w:rsidRPr="00516072">
        <w:t xml:space="preserve">, </w:t>
      </w:r>
      <w:r w:rsidR="002B28FB" w:rsidRPr="00516072">
        <w:t xml:space="preserve">2) </w:t>
      </w:r>
      <w:r w:rsidRPr="00516072">
        <w:t>перебувають у власності або користуванні суб</w:t>
      </w:r>
      <w:r w:rsidR="00D37ED7" w:rsidRPr="00516072">
        <w:t>’</w:t>
      </w:r>
      <w:r w:rsidRPr="00516072">
        <w:t xml:space="preserve">єкта господарювання і </w:t>
      </w:r>
      <w:r w:rsidR="002B28FB" w:rsidRPr="00516072">
        <w:t xml:space="preserve">3) </w:t>
      </w:r>
      <w:r w:rsidRPr="00516072">
        <w:t xml:space="preserve">викидають ті самі забруднюючі речовини, що і джерела викидів ПД. Оцінка забруднення атмосферного повітря з урахуванням кумулятивного впливу усіх джерел викидів є виправданою стосовно пріоритетних забруднюючих речовин, характерних для добувної промисловості (пил, оксиди азоту, оксид вуглецю, діоксид сірки), а також інших забруднюючих речовин, за якими </w:t>
      </w:r>
      <w:r w:rsidR="00D37ED7" w:rsidRPr="00516072">
        <w:t xml:space="preserve">ведуться фактичні </w:t>
      </w:r>
      <w:r w:rsidRPr="00516072">
        <w:t xml:space="preserve">спостереження на </w:t>
      </w:r>
      <w:r w:rsidR="00D37ED7" w:rsidRPr="00516072">
        <w:t xml:space="preserve">стаціонарних </w:t>
      </w:r>
      <w:r w:rsidRPr="00516072">
        <w:t>постах спостережень у населених пунктах.</w:t>
      </w:r>
    </w:p>
    <w:p w14:paraId="0CF81974" w14:textId="1EF464E3" w:rsidR="00F60D65" w:rsidRPr="00516072" w:rsidRDefault="00F60D65" w:rsidP="003006B1">
      <w:r w:rsidRPr="00516072">
        <w:t xml:space="preserve">Розділ рекомендується супроводжувати картою-схемою розташування джерел викидів. Просторове розташування джерел </w:t>
      </w:r>
      <w:r w:rsidR="004120B2" w:rsidRPr="00516072">
        <w:t>на карті</w:t>
      </w:r>
      <w:r w:rsidRPr="00516072">
        <w:t xml:space="preserve"> має узгоджуватися з вихідними умовами для розрахунку забруднення атмосферного повітря і концентрацій забруднюючих речовин.</w:t>
      </w:r>
    </w:p>
    <w:p w14:paraId="3ECE2997" w14:textId="2126ED46" w:rsidR="002B28FB" w:rsidRPr="00516072" w:rsidRDefault="002B28FB" w:rsidP="00360169">
      <w:r w:rsidRPr="00516072">
        <w:t>Для діючого об’єкта характеристику викидів і джерел викидів представляють у динаміці – на поточний і перспективний стан. Рекомендується відобразити загальні зміни (приріст) у кількості джерел викидів, обсягах викидів, особливо за тими забруднюючими речовинами, за якими фонова якість повітря у населеному пункті, за даними фактичних спостережень, не відповідає нормативам або характеризується стійкою тенденцією до зростання концентрацій.</w:t>
      </w:r>
      <w:r w:rsidR="00F60D65" w:rsidRPr="00516072">
        <w:t xml:space="preserve"> Максимальний обсяг викидів на поточний стан визначають за результатами виробничого обліку за останні 5 років.</w:t>
      </w:r>
    </w:p>
    <w:p w14:paraId="6AE5A912" w14:textId="07DF64DB" w:rsidR="007E2852" w:rsidRPr="00516072" w:rsidRDefault="007E2852" w:rsidP="007E2852">
      <w:r w:rsidRPr="00516072">
        <w:t xml:space="preserve">Параметри джерел викидів доцільно </w:t>
      </w:r>
      <w:r w:rsidR="00A829D4" w:rsidRPr="00516072">
        <w:t>представляти</w:t>
      </w:r>
      <w:r w:rsidRPr="00516072">
        <w:t xml:space="preserve"> у табличному форматі (приклад – таблиця ___).</w:t>
      </w:r>
    </w:p>
    <w:p w14:paraId="154442B2" w14:textId="1ACBB8D7" w:rsidR="007E2852" w:rsidRPr="00516072" w:rsidRDefault="007E2852" w:rsidP="00360169">
      <w:pPr>
        <w:pStyle w:val="a5"/>
      </w:pPr>
      <w:r w:rsidRPr="00516072">
        <w:t xml:space="preserve">Таблиця </w:t>
      </w:r>
      <w:r w:rsidR="009518B6">
        <w:fldChar w:fldCharType="begin"/>
      </w:r>
      <w:r w:rsidR="009518B6">
        <w:instrText xml:space="preserve"> SEQ Таблиця \* ARABIC </w:instrText>
      </w:r>
      <w:r w:rsidR="009518B6">
        <w:fldChar w:fldCharType="separate"/>
      </w:r>
      <w:r w:rsidR="000103AD" w:rsidRPr="00516072">
        <w:t>2</w:t>
      </w:r>
      <w:r w:rsidR="009518B6">
        <w:fldChar w:fldCharType="end"/>
      </w:r>
      <w:r w:rsidRPr="00516072">
        <w:t>. Параметри джерел викидів</w:t>
      </w:r>
      <w:r w:rsidR="002D7EFE" w:rsidRPr="00516072">
        <w:t xml:space="preserve"> (приклад)</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701"/>
        <w:gridCol w:w="1276"/>
        <w:gridCol w:w="1134"/>
        <w:gridCol w:w="1559"/>
      </w:tblGrid>
      <w:tr w:rsidR="00651020" w:rsidRPr="00516072" w14:paraId="5905FE63" w14:textId="77777777" w:rsidTr="00360169">
        <w:tc>
          <w:tcPr>
            <w:tcW w:w="846" w:type="dxa"/>
          </w:tcPr>
          <w:p w14:paraId="7BD2F45E" w14:textId="4AE22A43" w:rsidR="00651020" w:rsidRPr="00516072" w:rsidRDefault="00651020" w:rsidP="00360169">
            <w:pPr>
              <w:ind w:firstLine="0"/>
              <w:jc w:val="center"/>
              <w:rPr>
                <w:sz w:val="24"/>
                <w:szCs w:val="24"/>
              </w:rPr>
            </w:pPr>
            <w:r w:rsidRPr="00516072">
              <w:rPr>
                <w:sz w:val="24"/>
                <w:szCs w:val="24"/>
              </w:rPr>
              <w:t>Нумерація ДВ</w:t>
            </w:r>
          </w:p>
        </w:tc>
        <w:tc>
          <w:tcPr>
            <w:tcW w:w="1134" w:type="dxa"/>
          </w:tcPr>
          <w:p w14:paraId="66F5B9C0" w14:textId="219C5164" w:rsidR="00651020" w:rsidRPr="00516072" w:rsidRDefault="00651020" w:rsidP="00360169">
            <w:pPr>
              <w:ind w:firstLine="0"/>
              <w:jc w:val="center"/>
              <w:rPr>
                <w:sz w:val="24"/>
                <w:szCs w:val="24"/>
              </w:rPr>
            </w:pPr>
            <w:r w:rsidRPr="00516072">
              <w:rPr>
                <w:sz w:val="24"/>
                <w:szCs w:val="24"/>
              </w:rPr>
              <w:t>найменування</w:t>
            </w:r>
          </w:p>
        </w:tc>
        <w:tc>
          <w:tcPr>
            <w:tcW w:w="1984" w:type="dxa"/>
          </w:tcPr>
          <w:p w14:paraId="7BE3E179" w14:textId="7F21CEBB" w:rsidR="00651020" w:rsidRPr="00516072" w:rsidRDefault="00651020" w:rsidP="00360169">
            <w:pPr>
              <w:ind w:firstLine="0"/>
              <w:jc w:val="center"/>
              <w:rPr>
                <w:sz w:val="24"/>
                <w:szCs w:val="24"/>
              </w:rPr>
            </w:pPr>
            <w:r w:rsidRPr="00516072">
              <w:rPr>
                <w:sz w:val="24"/>
                <w:szCs w:val="24"/>
              </w:rPr>
              <w:t>Коротка характеристика</w:t>
            </w:r>
          </w:p>
        </w:tc>
        <w:tc>
          <w:tcPr>
            <w:tcW w:w="1701" w:type="dxa"/>
          </w:tcPr>
          <w:p w14:paraId="704DE048" w14:textId="7E291752" w:rsidR="00651020" w:rsidRPr="00516072" w:rsidRDefault="00651020" w:rsidP="00360169">
            <w:pPr>
              <w:ind w:firstLine="0"/>
              <w:jc w:val="center"/>
              <w:rPr>
                <w:sz w:val="24"/>
                <w:szCs w:val="24"/>
              </w:rPr>
            </w:pPr>
            <w:r w:rsidRPr="00516072">
              <w:rPr>
                <w:sz w:val="24"/>
                <w:szCs w:val="24"/>
              </w:rPr>
              <w:t>Перелік ЗР</w:t>
            </w:r>
          </w:p>
        </w:tc>
        <w:tc>
          <w:tcPr>
            <w:tcW w:w="1276" w:type="dxa"/>
          </w:tcPr>
          <w:p w14:paraId="76A217C6" w14:textId="4B95F3CE" w:rsidR="00651020" w:rsidRPr="00516072" w:rsidRDefault="00651020" w:rsidP="00360169">
            <w:pPr>
              <w:ind w:firstLine="0"/>
              <w:jc w:val="center"/>
              <w:rPr>
                <w:sz w:val="24"/>
                <w:szCs w:val="24"/>
              </w:rPr>
            </w:pPr>
            <w:r w:rsidRPr="00516072">
              <w:rPr>
                <w:sz w:val="24"/>
                <w:szCs w:val="24"/>
              </w:rPr>
              <w:t>потужність викидів, г/с</w:t>
            </w:r>
          </w:p>
        </w:tc>
        <w:tc>
          <w:tcPr>
            <w:tcW w:w="1134" w:type="dxa"/>
          </w:tcPr>
          <w:p w14:paraId="4376FD3E" w14:textId="4944A178" w:rsidR="00651020" w:rsidRPr="00516072" w:rsidRDefault="00651020" w:rsidP="00360169">
            <w:pPr>
              <w:ind w:firstLine="0"/>
              <w:jc w:val="center"/>
              <w:rPr>
                <w:sz w:val="24"/>
                <w:szCs w:val="24"/>
              </w:rPr>
            </w:pPr>
            <w:r w:rsidRPr="00516072">
              <w:rPr>
                <w:sz w:val="24"/>
                <w:szCs w:val="24"/>
              </w:rPr>
              <w:t>Річний обсяг викидів, т/рік</w:t>
            </w:r>
          </w:p>
        </w:tc>
        <w:tc>
          <w:tcPr>
            <w:tcW w:w="1559" w:type="dxa"/>
          </w:tcPr>
          <w:p w14:paraId="46DE062B" w14:textId="5B33D251" w:rsidR="00651020" w:rsidRPr="00516072" w:rsidRDefault="00651020" w:rsidP="00360169">
            <w:pPr>
              <w:ind w:firstLine="0"/>
              <w:jc w:val="center"/>
              <w:rPr>
                <w:sz w:val="24"/>
                <w:szCs w:val="24"/>
              </w:rPr>
            </w:pPr>
            <w:r w:rsidRPr="00516072">
              <w:rPr>
                <w:sz w:val="24"/>
                <w:szCs w:val="24"/>
              </w:rPr>
              <w:t>Заходи зі скорочення викидів</w:t>
            </w:r>
          </w:p>
        </w:tc>
      </w:tr>
      <w:tr w:rsidR="00651020" w:rsidRPr="00516072" w14:paraId="4AEA44A7" w14:textId="77777777" w:rsidTr="00360169">
        <w:tc>
          <w:tcPr>
            <w:tcW w:w="846" w:type="dxa"/>
          </w:tcPr>
          <w:p w14:paraId="6CE796F6" w14:textId="18588DC4" w:rsidR="00651020" w:rsidRPr="00516072" w:rsidRDefault="00651020" w:rsidP="00360169">
            <w:pPr>
              <w:ind w:firstLine="0"/>
              <w:jc w:val="center"/>
              <w:rPr>
                <w:sz w:val="24"/>
                <w:szCs w:val="24"/>
              </w:rPr>
            </w:pPr>
            <w:r w:rsidRPr="00516072">
              <w:rPr>
                <w:sz w:val="24"/>
                <w:szCs w:val="24"/>
              </w:rPr>
              <w:t>1</w:t>
            </w:r>
          </w:p>
        </w:tc>
        <w:tc>
          <w:tcPr>
            <w:tcW w:w="1134" w:type="dxa"/>
          </w:tcPr>
          <w:p w14:paraId="0B975175" w14:textId="18435C8A" w:rsidR="00651020" w:rsidRPr="00516072" w:rsidRDefault="00651020" w:rsidP="00360169">
            <w:pPr>
              <w:ind w:firstLine="0"/>
              <w:jc w:val="center"/>
              <w:rPr>
                <w:sz w:val="24"/>
                <w:szCs w:val="24"/>
              </w:rPr>
            </w:pPr>
            <w:r w:rsidRPr="00516072">
              <w:rPr>
                <w:sz w:val="24"/>
                <w:szCs w:val="24"/>
              </w:rPr>
              <w:t>2</w:t>
            </w:r>
          </w:p>
        </w:tc>
        <w:tc>
          <w:tcPr>
            <w:tcW w:w="1984" w:type="dxa"/>
          </w:tcPr>
          <w:p w14:paraId="471CB32B" w14:textId="6B41E6C8" w:rsidR="00651020" w:rsidRPr="00516072" w:rsidRDefault="00651020" w:rsidP="00360169">
            <w:pPr>
              <w:ind w:firstLine="0"/>
              <w:jc w:val="center"/>
              <w:rPr>
                <w:sz w:val="24"/>
                <w:szCs w:val="24"/>
              </w:rPr>
            </w:pPr>
            <w:r w:rsidRPr="00516072">
              <w:rPr>
                <w:sz w:val="24"/>
                <w:szCs w:val="24"/>
              </w:rPr>
              <w:t>3</w:t>
            </w:r>
          </w:p>
        </w:tc>
        <w:tc>
          <w:tcPr>
            <w:tcW w:w="1701" w:type="dxa"/>
          </w:tcPr>
          <w:p w14:paraId="33126545" w14:textId="5A3F7FE4" w:rsidR="00651020" w:rsidRPr="00516072" w:rsidRDefault="00651020" w:rsidP="00360169">
            <w:pPr>
              <w:ind w:firstLine="0"/>
              <w:jc w:val="center"/>
              <w:rPr>
                <w:sz w:val="24"/>
                <w:szCs w:val="24"/>
              </w:rPr>
            </w:pPr>
            <w:r w:rsidRPr="00516072">
              <w:rPr>
                <w:sz w:val="24"/>
                <w:szCs w:val="24"/>
              </w:rPr>
              <w:t>4</w:t>
            </w:r>
          </w:p>
        </w:tc>
        <w:tc>
          <w:tcPr>
            <w:tcW w:w="1276" w:type="dxa"/>
          </w:tcPr>
          <w:p w14:paraId="63C3CA14" w14:textId="511A23C5" w:rsidR="00651020" w:rsidRPr="00516072" w:rsidRDefault="00651020" w:rsidP="00360169">
            <w:pPr>
              <w:ind w:firstLine="0"/>
              <w:jc w:val="center"/>
              <w:rPr>
                <w:sz w:val="24"/>
                <w:szCs w:val="24"/>
              </w:rPr>
            </w:pPr>
            <w:r w:rsidRPr="00516072">
              <w:rPr>
                <w:sz w:val="24"/>
                <w:szCs w:val="24"/>
              </w:rPr>
              <w:t>5</w:t>
            </w:r>
          </w:p>
        </w:tc>
        <w:tc>
          <w:tcPr>
            <w:tcW w:w="1134" w:type="dxa"/>
          </w:tcPr>
          <w:p w14:paraId="692C3C14" w14:textId="72DB2384" w:rsidR="00651020" w:rsidRPr="00516072" w:rsidRDefault="00651020" w:rsidP="00360169">
            <w:pPr>
              <w:ind w:firstLine="0"/>
              <w:jc w:val="center"/>
              <w:rPr>
                <w:sz w:val="24"/>
                <w:szCs w:val="24"/>
              </w:rPr>
            </w:pPr>
            <w:r w:rsidRPr="00516072">
              <w:rPr>
                <w:sz w:val="24"/>
                <w:szCs w:val="24"/>
              </w:rPr>
              <w:t>6</w:t>
            </w:r>
          </w:p>
        </w:tc>
        <w:tc>
          <w:tcPr>
            <w:tcW w:w="1559" w:type="dxa"/>
          </w:tcPr>
          <w:p w14:paraId="6109AACC" w14:textId="5BEE6ED2" w:rsidR="00651020" w:rsidRPr="00516072" w:rsidRDefault="00651020" w:rsidP="00360169">
            <w:pPr>
              <w:ind w:firstLine="0"/>
              <w:jc w:val="center"/>
              <w:rPr>
                <w:sz w:val="24"/>
                <w:szCs w:val="24"/>
              </w:rPr>
            </w:pPr>
            <w:r w:rsidRPr="00516072">
              <w:rPr>
                <w:sz w:val="24"/>
                <w:szCs w:val="24"/>
              </w:rPr>
              <w:t>7</w:t>
            </w:r>
          </w:p>
        </w:tc>
      </w:tr>
      <w:tr w:rsidR="00651020" w:rsidRPr="00516072" w14:paraId="0DA9D86E" w14:textId="77777777" w:rsidTr="00360169">
        <w:tc>
          <w:tcPr>
            <w:tcW w:w="9634" w:type="dxa"/>
            <w:gridSpan w:val="7"/>
          </w:tcPr>
          <w:p w14:paraId="4FA87BFF" w14:textId="5B3B231A" w:rsidR="00651020" w:rsidRPr="00516072" w:rsidRDefault="00651020" w:rsidP="00360169">
            <w:pPr>
              <w:ind w:firstLine="0"/>
              <w:jc w:val="center"/>
              <w:rPr>
                <w:sz w:val="24"/>
                <w:szCs w:val="24"/>
              </w:rPr>
            </w:pPr>
            <w:r w:rsidRPr="00516072">
              <w:rPr>
                <w:sz w:val="24"/>
                <w:szCs w:val="24"/>
              </w:rPr>
              <w:t>Приклади:</w:t>
            </w:r>
          </w:p>
        </w:tc>
      </w:tr>
      <w:tr w:rsidR="00651020" w:rsidRPr="00516072" w14:paraId="5D4E5A68" w14:textId="77777777" w:rsidTr="00360169">
        <w:tc>
          <w:tcPr>
            <w:tcW w:w="846" w:type="dxa"/>
          </w:tcPr>
          <w:p w14:paraId="55FD12F3" w14:textId="04EB3CE1" w:rsidR="00651020" w:rsidRPr="00516072" w:rsidRDefault="00651020" w:rsidP="00360169">
            <w:pPr>
              <w:ind w:firstLine="0"/>
              <w:rPr>
                <w:sz w:val="24"/>
                <w:szCs w:val="24"/>
              </w:rPr>
            </w:pPr>
            <w:r w:rsidRPr="00516072">
              <w:rPr>
                <w:sz w:val="24"/>
                <w:szCs w:val="24"/>
              </w:rPr>
              <w:t>1</w:t>
            </w:r>
          </w:p>
        </w:tc>
        <w:tc>
          <w:tcPr>
            <w:tcW w:w="1134" w:type="dxa"/>
          </w:tcPr>
          <w:p w14:paraId="68CCDF33" w14:textId="0EB97215" w:rsidR="00651020" w:rsidRPr="00516072" w:rsidRDefault="00651020" w:rsidP="00360169">
            <w:pPr>
              <w:ind w:firstLine="0"/>
              <w:rPr>
                <w:sz w:val="24"/>
                <w:szCs w:val="24"/>
              </w:rPr>
            </w:pPr>
            <w:r w:rsidRPr="00516072">
              <w:rPr>
                <w:sz w:val="24"/>
                <w:szCs w:val="24"/>
              </w:rPr>
              <w:t>Буровий верстат СБШ-250МН</w:t>
            </w:r>
          </w:p>
        </w:tc>
        <w:tc>
          <w:tcPr>
            <w:tcW w:w="1984" w:type="dxa"/>
          </w:tcPr>
          <w:p w14:paraId="4C86FFBD" w14:textId="76BA3729" w:rsidR="00651020" w:rsidRPr="00516072" w:rsidRDefault="00651020" w:rsidP="00360169">
            <w:pPr>
              <w:ind w:firstLine="0"/>
              <w:rPr>
                <w:sz w:val="24"/>
                <w:szCs w:val="24"/>
              </w:rPr>
            </w:pPr>
            <w:r w:rsidRPr="00516072">
              <w:rPr>
                <w:sz w:val="24"/>
                <w:szCs w:val="24"/>
              </w:rPr>
              <w:t>Неорганізоване ДВ.</w:t>
            </w:r>
          </w:p>
          <w:p w14:paraId="169B8916" w14:textId="4C67FDF8" w:rsidR="00651020" w:rsidRPr="00516072" w:rsidRDefault="00651020" w:rsidP="00360169">
            <w:pPr>
              <w:ind w:firstLine="0"/>
              <w:rPr>
                <w:sz w:val="24"/>
                <w:szCs w:val="24"/>
              </w:rPr>
            </w:pPr>
            <w:r w:rsidRPr="00516072">
              <w:rPr>
                <w:sz w:val="24"/>
                <w:szCs w:val="24"/>
              </w:rPr>
              <w:t>обладнаний комбінованою системою знепилювання з ефективністю 85%. Середня відмітка проведення робіт +129 м, або -71 м від рівня землі. Джерело викиду є неорганізованим</w:t>
            </w:r>
          </w:p>
        </w:tc>
        <w:tc>
          <w:tcPr>
            <w:tcW w:w="1701" w:type="dxa"/>
          </w:tcPr>
          <w:p w14:paraId="67E6D77F" w14:textId="5F8CD82A" w:rsidR="00651020" w:rsidRPr="00516072" w:rsidRDefault="00651020" w:rsidP="00360169">
            <w:pPr>
              <w:ind w:firstLine="0"/>
              <w:rPr>
                <w:sz w:val="24"/>
                <w:szCs w:val="24"/>
              </w:rPr>
            </w:pPr>
            <w:r w:rsidRPr="00516072">
              <w:rPr>
                <w:sz w:val="24"/>
                <w:szCs w:val="24"/>
              </w:rPr>
              <w:t xml:space="preserve">речовини у вигляді </w:t>
            </w:r>
            <w:r w:rsidR="00116829" w:rsidRPr="00516072">
              <w:rPr>
                <w:sz w:val="24"/>
                <w:szCs w:val="24"/>
              </w:rPr>
              <w:t xml:space="preserve">твердих </w:t>
            </w:r>
            <w:r w:rsidRPr="00516072">
              <w:rPr>
                <w:sz w:val="24"/>
                <w:szCs w:val="24"/>
              </w:rPr>
              <w:t>суспендованих частинок, недиференційованих за складом (пил)</w:t>
            </w:r>
          </w:p>
        </w:tc>
        <w:tc>
          <w:tcPr>
            <w:tcW w:w="1276" w:type="dxa"/>
          </w:tcPr>
          <w:p w14:paraId="1DE6206B" w14:textId="77777777" w:rsidR="00651020" w:rsidRPr="00516072" w:rsidRDefault="00651020" w:rsidP="00360169">
            <w:pPr>
              <w:ind w:firstLine="0"/>
              <w:rPr>
                <w:sz w:val="24"/>
                <w:szCs w:val="24"/>
              </w:rPr>
            </w:pPr>
          </w:p>
        </w:tc>
        <w:tc>
          <w:tcPr>
            <w:tcW w:w="1134" w:type="dxa"/>
          </w:tcPr>
          <w:p w14:paraId="20767753" w14:textId="77777777" w:rsidR="00651020" w:rsidRPr="00516072" w:rsidRDefault="00651020" w:rsidP="00360169">
            <w:pPr>
              <w:ind w:firstLine="0"/>
              <w:rPr>
                <w:sz w:val="24"/>
                <w:szCs w:val="24"/>
              </w:rPr>
            </w:pPr>
          </w:p>
        </w:tc>
        <w:tc>
          <w:tcPr>
            <w:tcW w:w="1559" w:type="dxa"/>
          </w:tcPr>
          <w:p w14:paraId="7BCC6571" w14:textId="77777777" w:rsidR="00651020" w:rsidRPr="00516072" w:rsidRDefault="00651020" w:rsidP="00360169">
            <w:pPr>
              <w:ind w:firstLine="0"/>
              <w:rPr>
                <w:sz w:val="24"/>
                <w:szCs w:val="24"/>
              </w:rPr>
            </w:pPr>
          </w:p>
        </w:tc>
      </w:tr>
      <w:tr w:rsidR="00651020" w:rsidRPr="00516072" w14:paraId="5E260D4C" w14:textId="77777777" w:rsidTr="00360169">
        <w:tc>
          <w:tcPr>
            <w:tcW w:w="846" w:type="dxa"/>
          </w:tcPr>
          <w:p w14:paraId="259FE4A9" w14:textId="74D8F40C" w:rsidR="00651020" w:rsidRPr="00516072" w:rsidRDefault="00651020" w:rsidP="00360169">
            <w:pPr>
              <w:ind w:firstLine="0"/>
              <w:rPr>
                <w:sz w:val="24"/>
                <w:szCs w:val="24"/>
              </w:rPr>
            </w:pPr>
            <w:r w:rsidRPr="00516072">
              <w:rPr>
                <w:sz w:val="24"/>
                <w:szCs w:val="24"/>
              </w:rPr>
              <w:t>2</w:t>
            </w:r>
          </w:p>
        </w:tc>
        <w:tc>
          <w:tcPr>
            <w:tcW w:w="1134" w:type="dxa"/>
          </w:tcPr>
          <w:p w14:paraId="0213F2ED" w14:textId="3A389D1A" w:rsidR="00651020" w:rsidRPr="00516072" w:rsidRDefault="00651020" w:rsidP="00360169">
            <w:pPr>
              <w:ind w:firstLine="0"/>
              <w:rPr>
                <w:sz w:val="24"/>
                <w:szCs w:val="24"/>
              </w:rPr>
            </w:pPr>
            <w:r w:rsidRPr="00516072">
              <w:rPr>
                <w:sz w:val="24"/>
                <w:szCs w:val="24"/>
              </w:rPr>
              <w:t>Вибухові роботи</w:t>
            </w:r>
          </w:p>
        </w:tc>
        <w:tc>
          <w:tcPr>
            <w:tcW w:w="1984" w:type="dxa"/>
          </w:tcPr>
          <w:p w14:paraId="75280983" w14:textId="77777777" w:rsidR="00103404" w:rsidRPr="00516072" w:rsidRDefault="00651020" w:rsidP="00360169">
            <w:pPr>
              <w:ind w:firstLine="0"/>
              <w:rPr>
                <w:sz w:val="24"/>
                <w:szCs w:val="24"/>
              </w:rPr>
            </w:pPr>
            <w:r w:rsidRPr="00516072">
              <w:rPr>
                <w:sz w:val="24"/>
                <w:szCs w:val="24"/>
              </w:rPr>
              <w:t xml:space="preserve">Неорганізоване, залпове. </w:t>
            </w:r>
          </w:p>
          <w:p w14:paraId="525B252B" w14:textId="4ECF6A56" w:rsidR="00651020" w:rsidRPr="00516072" w:rsidRDefault="00651020" w:rsidP="00360169">
            <w:pPr>
              <w:ind w:firstLine="0"/>
              <w:rPr>
                <w:sz w:val="24"/>
                <w:szCs w:val="24"/>
              </w:rPr>
            </w:pPr>
            <w:r w:rsidRPr="00516072">
              <w:rPr>
                <w:sz w:val="24"/>
                <w:szCs w:val="24"/>
              </w:rPr>
              <w:lastRenderedPageBreak/>
              <w:t>відмітка робочого уступу на перспективний період</w:t>
            </w:r>
            <w:r w:rsidR="00103404" w:rsidRPr="00516072">
              <w:rPr>
                <w:sz w:val="24"/>
                <w:szCs w:val="24"/>
              </w:rPr>
              <w:t xml:space="preserve">: </w:t>
            </w:r>
            <w:r w:rsidRPr="00516072">
              <w:rPr>
                <w:sz w:val="24"/>
                <w:szCs w:val="24"/>
              </w:rPr>
              <w:t>+129 м (при середньому рівні земної поверхні +200 м), висота пило-газової хмари над рівнем землі 63,42 м, тривалість емісії 20 хв.</w:t>
            </w:r>
          </w:p>
        </w:tc>
        <w:tc>
          <w:tcPr>
            <w:tcW w:w="1701" w:type="dxa"/>
          </w:tcPr>
          <w:p w14:paraId="68895BC9" w14:textId="59751D72" w:rsidR="00651020" w:rsidRPr="00516072" w:rsidRDefault="00651020" w:rsidP="00360169">
            <w:pPr>
              <w:ind w:firstLine="0"/>
              <w:rPr>
                <w:sz w:val="24"/>
                <w:szCs w:val="24"/>
              </w:rPr>
            </w:pPr>
            <w:r w:rsidRPr="00516072">
              <w:rPr>
                <w:sz w:val="24"/>
                <w:szCs w:val="24"/>
              </w:rPr>
              <w:lastRenderedPageBreak/>
              <w:t xml:space="preserve">речовини у вигляді твердих </w:t>
            </w:r>
            <w:r w:rsidRPr="00516072">
              <w:rPr>
                <w:sz w:val="24"/>
                <w:szCs w:val="24"/>
              </w:rPr>
              <w:lastRenderedPageBreak/>
              <w:t>суспендованих твердих</w:t>
            </w:r>
            <w:r w:rsidR="004B4E2E" w:rsidRPr="00516072">
              <w:rPr>
                <w:sz w:val="24"/>
                <w:szCs w:val="24"/>
              </w:rPr>
              <w:t xml:space="preserve"> </w:t>
            </w:r>
            <w:r w:rsidRPr="00516072">
              <w:rPr>
                <w:sz w:val="24"/>
                <w:szCs w:val="24"/>
              </w:rPr>
              <w:t>(пил)</w:t>
            </w:r>
          </w:p>
          <w:p w14:paraId="38C0B16D" w14:textId="77777777" w:rsidR="00651020" w:rsidRPr="00516072" w:rsidRDefault="00651020" w:rsidP="00360169">
            <w:pPr>
              <w:ind w:firstLine="0"/>
              <w:rPr>
                <w:sz w:val="24"/>
                <w:szCs w:val="24"/>
              </w:rPr>
            </w:pPr>
            <w:r w:rsidRPr="00516072">
              <w:rPr>
                <w:sz w:val="24"/>
                <w:szCs w:val="24"/>
              </w:rPr>
              <w:t>діоксид азоту</w:t>
            </w:r>
          </w:p>
          <w:p w14:paraId="0DADCFDF" w14:textId="3E3956B8" w:rsidR="00651020" w:rsidRPr="00516072" w:rsidRDefault="00651020" w:rsidP="00360169">
            <w:pPr>
              <w:ind w:firstLine="0"/>
              <w:rPr>
                <w:sz w:val="24"/>
                <w:szCs w:val="24"/>
              </w:rPr>
            </w:pPr>
            <w:r w:rsidRPr="00516072">
              <w:rPr>
                <w:sz w:val="24"/>
                <w:szCs w:val="24"/>
              </w:rPr>
              <w:t>оксид вуглецю</w:t>
            </w:r>
          </w:p>
        </w:tc>
        <w:tc>
          <w:tcPr>
            <w:tcW w:w="1276" w:type="dxa"/>
          </w:tcPr>
          <w:p w14:paraId="600C620C" w14:textId="77777777" w:rsidR="00651020" w:rsidRPr="00516072" w:rsidRDefault="00651020" w:rsidP="00360169">
            <w:pPr>
              <w:ind w:firstLine="0"/>
              <w:rPr>
                <w:sz w:val="24"/>
                <w:szCs w:val="24"/>
              </w:rPr>
            </w:pPr>
          </w:p>
        </w:tc>
        <w:tc>
          <w:tcPr>
            <w:tcW w:w="1134" w:type="dxa"/>
          </w:tcPr>
          <w:p w14:paraId="561A3D80" w14:textId="77777777" w:rsidR="00651020" w:rsidRPr="00516072" w:rsidRDefault="00651020" w:rsidP="00360169">
            <w:pPr>
              <w:ind w:firstLine="0"/>
              <w:rPr>
                <w:sz w:val="24"/>
                <w:szCs w:val="24"/>
              </w:rPr>
            </w:pPr>
          </w:p>
        </w:tc>
        <w:tc>
          <w:tcPr>
            <w:tcW w:w="1559" w:type="dxa"/>
          </w:tcPr>
          <w:p w14:paraId="47B63ADB" w14:textId="77777777" w:rsidR="00651020" w:rsidRPr="00516072" w:rsidRDefault="00651020" w:rsidP="00360169">
            <w:pPr>
              <w:ind w:firstLine="0"/>
              <w:rPr>
                <w:sz w:val="24"/>
                <w:szCs w:val="24"/>
              </w:rPr>
            </w:pPr>
          </w:p>
        </w:tc>
      </w:tr>
    </w:tbl>
    <w:p w14:paraId="72DEB1F1" w14:textId="1273F1D4" w:rsidR="007E2852" w:rsidRPr="00516072" w:rsidRDefault="003F6B0B" w:rsidP="003F6B0B">
      <w:r w:rsidRPr="00516072">
        <w:lastRenderedPageBreak/>
        <w:t>Пояснення до таблиці: графа 5: зазначають розрахункову потужність викидів або (для діючого об’єкта) потужність за даними інвентаризації; графа 7: зазначають первинні або вторинні заходи, що призводять до скорочення потужності та обсягів викидів.</w:t>
      </w:r>
    </w:p>
    <w:p w14:paraId="05111874" w14:textId="77777777" w:rsidR="003F6B0B" w:rsidRPr="00516072" w:rsidRDefault="003F6B0B" w:rsidP="003F6B0B"/>
    <w:p w14:paraId="66656C10" w14:textId="79DB9BD1" w:rsidR="004120B2" w:rsidRPr="00516072" w:rsidRDefault="004120B2" w:rsidP="007E2852">
      <w:r w:rsidRPr="00516072">
        <w:t>До розділу рекомендується додавати: 1) звіт про результати розрахунку забруднення атмосферного повітря і концентрацій забруднюючих речовин в приземному шарі атмосферного повітря на планований стан із застосуванням програмного забезпечення, у якому містяться умови завдання на розрахунок, перелік джерел, прийнятих у розрахунку, максимальні концентрації і концентрації у розрахункових точках (з урахуванням фону), внесок джерел викидів у забруднення, карти-схеми з нанесеною розою вітрів, санітарно-захисною зоною, розрахунковими точками і приземними концентраціями (враховуючи максимальну разову і середньодобову гранично допустиму концентрацію); 2) відомості про фонові концентрації забруднюючих речовин в атмосферному повітрі у населеному пункті; 3) відомості (копію довідки) про метеорологічні умови для проведення розрахунків</w:t>
      </w:r>
      <w:r w:rsidR="00660115" w:rsidRPr="00516072">
        <w:t>; 4) відомості про технічні характеристики технологічного транспорту та іншого устаткування, що прямо пов’язані з потужністю і складом викидів чи відпрацьованих газів.</w:t>
      </w:r>
    </w:p>
    <w:p w14:paraId="29696F08" w14:textId="64DDECC3" w:rsidR="00981200" w:rsidRPr="00516072" w:rsidRDefault="00981200" w:rsidP="0083299D">
      <w:r w:rsidRPr="00516072">
        <w:t>Розрахунки забруднення атмосферного повітря і приземних концентрацій забруднюючих речовин, згідно з ОНД-86, на планований стан рекомендується здійснювати, приймаючи наступні умови для розрахунків: 1) розрахунки проводять з урахуванням фону (фонових концентрацій) у населеному пункті; 2) для кожного джерела викиду приймається максимально можлива потужність викиду (г/с); 3) місце розташування (координати), параметри джерел викидів і потужність викиду узгоджуються з відомостями про джерела викидів у відповідному розділі Звіту; 3) враховують переважаючі напрямки і швидкість вітру, інші кліматичні характеристики згідно з довідкою, отриманою від метеорологічних організацій у встановленому порядку; 4) одночасне функціонування усіх процесів та устаткування, що є джерелами утворення певної забруднюючої речовини.</w:t>
      </w:r>
    </w:p>
    <w:p w14:paraId="1444E09C" w14:textId="0235BFB7" w:rsidR="00981200" w:rsidRPr="00516072" w:rsidRDefault="00981200" w:rsidP="0083299D">
      <w:pPr>
        <w:rPr>
          <w:color w:val="auto"/>
        </w:rPr>
      </w:pPr>
      <w:r w:rsidRPr="00516072">
        <w:t xml:space="preserve">Кумулятивний вплив викидів планованої діяльності разом з викидами інших об’єктів – джерел стаціонарних викидів доцільно розраховувати лише для </w:t>
      </w:r>
      <w:r w:rsidRPr="00516072">
        <w:lastRenderedPageBreak/>
        <w:t>випадків, коли величини фонових концентрацій забруднювальних речовин в атмосферному повітрі визначені за способом №2 розрахункового методу (тобто, за таблицею 4.1 Порядку визначення величин фонових концентрацій забруднювальних речовин в атмосферному повітрі, затвердженого наказом Міністерства екології та природних ресурсів України 30.07.2001 №286, зареєстрованого в Міністерстві юстиції України 15 серпня 2001 р. за № 700 /5891).</w:t>
      </w:r>
    </w:p>
    <w:p w14:paraId="5BAD8A96" w14:textId="7B696FBB" w:rsidR="002C66D0" w:rsidRPr="00516072" w:rsidRDefault="003944A0" w:rsidP="00A0315D">
      <w:pPr>
        <w:pStyle w:val="4"/>
      </w:pPr>
      <w:r w:rsidRPr="00516072">
        <w:t xml:space="preserve">2.1.1.5.2. </w:t>
      </w:r>
      <w:r w:rsidR="000016A1" w:rsidRPr="00516072">
        <w:t>Оцінка скидів і з</w:t>
      </w:r>
      <w:r w:rsidRPr="00516072">
        <w:t>абруднення води</w:t>
      </w:r>
    </w:p>
    <w:p w14:paraId="37629C4B" w14:textId="6E2361B2" w:rsidR="001D1B99" w:rsidRPr="00516072" w:rsidRDefault="000016A1" w:rsidP="001D1B99">
      <w:r w:rsidRPr="00516072">
        <w:t>Р</w:t>
      </w:r>
      <w:r w:rsidR="001D1B99" w:rsidRPr="00516072">
        <w:t xml:space="preserve">екомендується керуватися методологічними засадами, прийнятими </w:t>
      </w:r>
      <w:r w:rsidR="00AB0BFD" w:rsidRPr="00516072">
        <w:t>в</w:t>
      </w:r>
      <w:r w:rsidR="001D1B99" w:rsidRPr="00516072">
        <w:t xml:space="preserve"> порядку щодо розроблення гранично допустимих скидів</w:t>
      </w:r>
      <w:r w:rsidR="00AB0BFD" w:rsidRPr="00516072">
        <w:t xml:space="preserve"> та в</w:t>
      </w:r>
      <w:r w:rsidR="001D1B99" w:rsidRPr="00516072">
        <w:t xml:space="preserve"> державному обліку водокористування, </w:t>
      </w:r>
      <w:r w:rsidR="00AB0BFD" w:rsidRPr="00516072">
        <w:t xml:space="preserve">а також </w:t>
      </w:r>
      <w:r w:rsidR="001D1B99" w:rsidRPr="00516072">
        <w:t xml:space="preserve">іншими методиками, нормативами, переліками забруднюючих речовин та правилами, встановленими водним законодавством. </w:t>
      </w:r>
    </w:p>
    <w:p w14:paraId="3354090A" w14:textId="77777777" w:rsidR="007462B4" w:rsidRPr="00516072" w:rsidRDefault="000619B6" w:rsidP="000619B6">
      <w:r w:rsidRPr="00516072">
        <w:t xml:space="preserve">Вихідною інформаційною базою можуть бути: </w:t>
      </w:r>
    </w:p>
    <w:p w14:paraId="4A36B11A" w14:textId="7E9079D0" w:rsidR="007462B4" w:rsidRPr="00516072" w:rsidRDefault="000619B6" w:rsidP="003E3420">
      <w:pPr>
        <w:pStyle w:val="a3"/>
        <w:numPr>
          <w:ilvl w:val="0"/>
          <w:numId w:val="28"/>
        </w:numPr>
      </w:pPr>
      <w:r w:rsidRPr="00516072">
        <w:t xml:space="preserve">для діючого об’єкта - витрати </w:t>
      </w:r>
      <w:r w:rsidR="00A92423" w:rsidRPr="00516072">
        <w:t xml:space="preserve">зворотних </w:t>
      </w:r>
      <w:r w:rsidRPr="00516072">
        <w:t>вод</w:t>
      </w:r>
      <w:r w:rsidR="00AB0BFD" w:rsidRPr="00516072">
        <w:t xml:space="preserve">, допустимі концентрації забруднюючих речовин у </w:t>
      </w:r>
      <w:r w:rsidR="00A92423" w:rsidRPr="00516072">
        <w:t xml:space="preserve">зворотних </w:t>
      </w:r>
      <w:r w:rsidR="00AB0BFD" w:rsidRPr="00516072">
        <w:t>водах</w:t>
      </w:r>
      <w:r w:rsidRPr="00516072">
        <w:t xml:space="preserve"> згідно з </w:t>
      </w:r>
      <w:proofErr w:type="spellStart"/>
      <w:r w:rsidR="00681AF1" w:rsidRPr="00516072">
        <w:t>проєкт</w:t>
      </w:r>
      <w:r w:rsidRPr="00516072">
        <w:t>ом</w:t>
      </w:r>
      <w:proofErr w:type="spellEnd"/>
      <w:r w:rsidRPr="00516072">
        <w:t>, з урахуванням змін, що передбачаються у зв’язку з реконструкцією, технічним переоснащенням чи розширенням</w:t>
      </w:r>
      <w:r w:rsidR="008D2D2E" w:rsidRPr="00516072">
        <w:t xml:space="preserve">, </w:t>
      </w:r>
      <w:r w:rsidR="007462B4" w:rsidRPr="00516072">
        <w:t xml:space="preserve">матеріали первинного обліку водокористування, </w:t>
      </w:r>
      <w:r w:rsidR="008D2D2E" w:rsidRPr="00516072">
        <w:t>нормативи гранично допустимих скидів згідно з дозвільною документацією</w:t>
      </w:r>
      <w:r w:rsidR="007462B4" w:rsidRPr="00516072">
        <w:t xml:space="preserve">. Необхідно звернути увагу на те, що відповідно до Порядку №1100, розроблення нормативів ГДС забруднюючих речовин для скидання зворотних вод підприємств, установ та організацій, які </w:t>
      </w:r>
      <w:proofErr w:type="spellStart"/>
      <w:r w:rsidR="00681AF1" w:rsidRPr="00516072">
        <w:t>проєкт</w:t>
      </w:r>
      <w:r w:rsidR="007462B4" w:rsidRPr="00516072">
        <w:t>уються</w:t>
      </w:r>
      <w:proofErr w:type="spellEnd"/>
      <w:r w:rsidR="007462B4" w:rsidRPr="00516072">
        <w:t xml:space="preserve">, здійснюється в складі </w:t>
      </w:r>
      <w:proofErr w:type="spellStart"/>
      <w:r w:rsidR="007462B4" w:rsidRPr="00516072">
        <w:t>перед</w:t>
      </w:r>
      <w:r w:rsidR="00681AF1" w:rsidRPr="00516072">
        <w:t>проєкт</w:t>
      </w:r>
      <w:r w:rsidR="007462B4" w:rsidRPr="00516072">
        <w:t>ної</w:t>
      </w:r>
      <w:proofErr w:type="spellEnd"/>
      <w:r w:rsidR="007462B4" w:rsidRPr="00516072">
        <w:t xml:space="preserve"> (ТЕО або ТЕР) та </w:t>
      </w:r>
      <w:proofErr w:type="spellStart"/>
      <w:r w:rsidR="00681AF1" w:rsidRPr="00516072">
        <w:t>проєкт</w:t>
      </w:r>
      <w:r w:rsidR="007462B4" w:rsidRPr="00516072">
        <w:t>но</w:t>
      </w:r>
      <w:proofErr w:type="spellEnd"/>
      <w:r w:rsidR="007462B4" w:rsidRPr="00516072">
        <w:t>-кошторисної документації (</w:t>
      </w:r>
      <w:proofErr w:type="spellStart"/>
      <w:r w:rsidR="00681AF1" w:rsidRPr="00516072">
        <w:t>проєкт</w:t>
      </w:r>
      <w:proofErr w:type="spellEnd"/>
      <w:r w:rsidR="007462B4" w:rsidRPr="00516072">
        <w:t xml:space="preserve">, робочий </w:t>
      </w:r>
      <w:proofErr w:type="spellStart"/>
      <w:r w:rsidR="00681AF1" w:rsidRPr="00516072">
        <w:t>проєкт</w:t>
      </w:r>
      <w:proofErr w:type="spellEnd"/>
      <w:r w:rsidR="007462B4" w:rsidRPr="00516072">
        <w:t>) на нове будівництво, розширення, реконструкцію і їх технічне переоснащення;</w:t>
      </w:r>
    </w:p>
    <w:p w14:paraId="7936F1A3" w14:textId="0A7E204E" w:rsidR="002A693C" w:rsidRPr="00516072" w:rsidRDefault="000C264A" w:rsidP="003E3420">
      <w:pPr>
        <w:pStyle w:val="a3"/>
        <w:numPr>
          <w:ilvl w:val="0"/>
          <w:numId w:val="28"/>
        </w:numPr>
      </w:pPr>
      <w:r w:rsidRPr="00516072">
        <w:t xml:space="preserve">матеріали місцевих інженерно-гідрогеологічних та інженерно-гідрометеорологічних </w:t>
      </w:r>
      <w:proofErr w:type="spellStart"/>
      <w:r w:rsidRPr="00516072">
        <w:t>ви</w:t>
      </w:r>
      <w:r w:rsidR="00AB0BFD" w:rsidRPr="00516072">
        <w:t>ш</w:t>
      </w:r>
      <w:r w:rsidRPr="00516072">
        <w:t>укувань</w:t>
      </w:r>
      <w:proofErr w:type="spellEnd"/>
      <w:r w:rsidR="00F67404" w:rsidRPr="00516072">
        <w:t>;</w:t>
      </w:r>
    </w:p>
    <w:p w14:paraId="0EC045F8" w14:textId="5A333BBD" w:rsidR="002A693C" w:rsidRPr="00516072" w:rsidRDefault="000619B6" w:rsidP="003E3420">
      <w:pPr>
        <w:pStyle w:val="a3"/>
        <w:numPr>
          <w:ilvl w:val="0"/>
          <w:numId w:val="28"/>
        </w:numPr>
      </w:pPr>
      <w:r w:rsidRPr="00516072">
        <w:t xml:space="preserve">довідкова література </w:t>
      </w:r>
      <w:r w:rsidR="002A693C" w:rsidRPr="00516072">
        <w:t xml:space="preserve">з </w:t>
      </w:r>
      <w:proofErr w:type="spellStart"/>
      <w:r w:rsidR="00681AF1" w:rsidRPr="00516072">
        <w:t>проєкт</w:t>
      </w:r>
      <w:r w:rsidR="002A693C" w:rsidRPr="00516072">
        <w:t>ування</w:t>
      </w:r>
      <w:proofErr w:type="spellEnd"/>
      <w:r w:rsidR="002A693C" w:rsidRPr="00516072">
        <w:t xml:space="preserve"> </w:t>
      </w:r>
      <w:r w:rsidRPr="00516072">
        <w:t xml:space="preserve">каналізації, очищення та випусків стічних вод, </w:t>
      </w:r>
      <w:r w:rsidR="002A693C" w:rsidRPr="00516072">
        <w:t xml:space="preserve">а також щодо якісного і кількісного складу зворотних вод для галузі, </w:t>
      </w:r>
      <w:r w:rsidRPr="00516072">
        <w:t>норм водовідведення господарсько-побутових стічних вод</w:t>
      </w:r>
      <w:r w:rsidR="002A693C" w:rsidRPr="00516072">
        <w:t>;</w:t>
      </w:r>
    </w:p>
    <w:p w14:paraId="4C7316CB" w14:textId="4BE0EBBB" w:rsidR="000619B6" w:rsidRPr="00516072" w:rsidRDefault="007462B4" w:rsidP="003E3420">
      <w:pPr>
        <w:pStyle w:val="a3"/>
        <w:numPr>
          <w:ilvl w:val="0"/>
          <w:numId w:val="30"/>
        </w:numPr>
      </w:pPr>
      <w:r w:rsidRPr="00516072">
        <w:t>дані об’єктів-аналогів</w:t>
      </w:r>
      <w:r w:rsidR="008D2D2E" w:rsidRPr="00516072">
        <w:t>.</w:t>
      </w:r>
    </w:p>
    <w:p w14:paraId="689D164C" w14:textId="3A470A2E" w:rsidR="001D1B99" w:rsidRPr="00516072" w:rsidRDefault="001D1B99" w:rsidP="001D1B99">
      <w:r w:rsidRPr="00516072">
        <w:t>Рекомендований обсяг інформації у підрозділі наступний:</w:t>
      </w:r>
    </w:p>
    <w:p w14:paraId="03A93FE0" w14:textId="57A2E3D2" w:rsidR="002C66D0" w:rsidRPr="00516072" w:rsidRDefault="002C66D0" w:rsidP="003E3420">
      <w:pPr>
        <w:pStyle w:val="a3"/>
        <w:numPr>
          <w:ilvl w:val="0"/>
          <w:numId w:val="27"/>
        </w:numPr>
      </w:pPr>
      <w:proofErr w:type="spellStart"/>
      <w:r w:rsidRPr="00516072">
        <w:t>Водопритік</w:t>
      </w:r>
      <w:proofErr w:type="spellEnd"/>
      <w:r w:rsidRPr="00516072">
        <w:t xml:space="preserve"> у кар’єр: оцінка розрахунковим методом, на основі місцевих гідрогеологічних та метеорологічних даних, </w:t>
      </w:r>
      <w:r w:rsidR="00943028" w:rsidRPr="00516072">
        <w:t xml:space="preserve">та </w:t>
      </w:r>
      <w:r w:rsidRPr="00516072">
        <w:t xml:space="preserve">з урахуванням, за потреби, даних про фактичний </w:t>
      </w:r>
      <w:proofErr w:type="spellStart"/>
      <w:r w:rsidRPr="00516072">
        <w:t>водопритік</w:t>
      </w:r>
      <w:proofErr w:type="spellEnd"/>
      <w:r w:rsidRPr="00516072">
        <w:t xml:space="preserve"> на діючому об’єкті або на ближніх об’єктах-аналогах. </w:t>
      </w:r>
      <w:r w:rsidR="00943028" w:rsidRPr="00516072">
        <w:t xml:space="preserve">Оцінка потреби у спеціальних заходах з попереднього осушення родовища (ділянки надр). </w:t>
      </w:r>
      <w:r w:rsidRPr="00516072">
        <w:t>Оцінка природних напрямків стоку поверхневих і підземних вод та напрямків стоку з початком кар’єрного водовідливу і експлуатації споруд гідрозахисту, методом моделювання на основі місцевих гідрогеологічних і даних про рельєф (оцінка необхідна для подальшого прогнозування впливу на режим підземних і поверхневих водних об’єктів).</w:t>
      </w:r>
    </w:p>
    <w:p w14:paraId="7E456C77" w14:textId="77777777" w:rsidR="00943028" w:rsidRPr="00516072" w:rsidRDefault="002C66D0" w:rsidP="003E3420">
      <w:pPr>
        <w:pStyle w:val="a3"/>
        <w:numPr>
          <w:ilvl w:val="0"/>
          <w:numId w:val="27"/>
        </w:numPr>
      </w:pPr>
      <w:r w:rsidRPr="00516072">
        <w:t xml:space="preserve">Технологічна схема водовідведення. Схема організації водовідливу в кар’єрі і на поверхні, з позначенням кількості установок для водовідливу (насоси та ін.), а також розташуванням і параметрами споруд для водовідливу. Споруди гідрозахисту кар’єру від поверхневих вод: нагірні </w:t>
      </w:r>
      <w:r w:rsidRPr="00516072">
        <w:lastRenderedPageBreak/>
        <w:t xml:space="preserve">канави, земляні греблі з </w:t>
      </w:r>
      <w:proofErr w:type="spellStart"/>
      <w:r w:rsidRPr="00516072">
        <w:t>водовипускними</w:t>
      </w:r>
      <w:proofErr w:type="spellEnd"/>
      <w:r w:rsidRPr="00516072">
        <w:t xml:space="preserve"> пристроями, дамби обвалування тощо. Споруди гідрозахисту від підземних вод (</w:t>
      </w:r>
      <w:proofErr w:type="spellStart"/>
      <w:r w:rsidRPr="00516072">
        <w:t>водознижуючі</w:t>
      </w:r>
      <w:proofErr w:type="spellEnd"/>
      <w:r w:rsidRPr="00516072">
        <w:t xml:space="preserve"> свердловини, колодязі, дренажні виробки, водозбірники тощо). Потреба у </w:t>
      </w:r>
      <w:proofErr w:type="spellStart"/>
      <w:r w:rsidRPr="00516072">
        <w:t>протиповеневих</w:t>
      </w:r>
      <w:proofErr w:type="spellEnd"/>
      <w:r w:rsidRPr="00516072">
        <w:t xml:space="preserve"> і протипаводкових заходах захисту кар’єру. Потреба в інших заходах захисту кар’єру від шкідливої дії вод, попередження зсувів, фільтрації води з прилягаючих затоплених гірничих виробок, інших водойм. </w:t>
      </w:r>
    </w:p>
    <w:p w14:paraId="24E5B9B4" w14:textId="417051E0" w:rsidR="006F394C" w:rsidRPr="00516072" w:rsidRDefault="00943028" w:rsidP="003E3420">
      <w:pPr>
        <w:pStyle w:val="a3"/>
        <w:numPr>
          <w:ilvl w:val="0"/>
          <w:numId w:val="27"/>
        </w:numPr>
      </w:pPr>
      <w:r w:rsidRPr="00516072">
        <w:t>Якісний і кількісний склад зворотних вод</w:t>
      </w:r>
      <w:r w:rsidR="00F67404" w:rsidRPr="00516072">
        <w:t xml:space="preserve"> за категоріями</w:t>
      </w:r>
      <w:r w:rsidR="006515FC" w:rsidRPr="00516072">
        <w:t xml:space="preserve">: </w:t>
      </w:r>
      <w:r w:rsidR="00F67404" w:rsidRPr="00516072">
        <w:t>показники та властивості</w:t>
      </w:r>
      <w:r w:rsidR="006515FC" w:rsidRPr="00516072">
        <w:t>, що нормуються, та</w:t>
      </w:r>
      <w:r w:rsidR="004B4E2E" w:rsidRPr="00516072">
        <w:t xml:space="preserve"> </w:t>
      </w:r>
      <w:r w:rsidR="006515FC" w:rsidRPr="00516072">
        <w:t xml:space="preserve">їхні концентрації (значення) у </w:t>
      </w:r>
      <w:r w:rsidR="00F67404" w:rsidRPr="00516072">
        <w:t>кар’єрних, поверхневих стічних та ін. зворотних вод</w:t>
      </w:r>
      <w:r w:rsidR="006515FC" w:rsidRPr="00516072">
        <w:t>ах</w:t>
      </w:r>
      <w:r w:rsidR="00764852" w:rsidRPr="00516072">
        <w:t xml:space="preserve">. </w:t>
      </w:r>
      <w:r w:rsidR="004663AD" w:rsidRPr="00516072">
        <w:t xml:space="preserve">Для діючого об’єкта, додатково рекомендується відобразити фактичні концентрації або </w:t>
      </w:r>
      <w:r w:rsidR="00F67404" w:rsidRPr="00516072">
        <w:t xml:space="preserve">інші </w:t>
      </w:r>
      <w:r w:rsidR="004663AD" w:rsidRPr="00516072">
        <w:t xml:space="preserve">властивості зворотних вод за результатами виробничого контролю (рекомендований розрахунковий період - останні п’ять років). </w:t>
      </w:r>
    </w:p>
    <w:p w14:paraId="0F041D70" w14:textId="7C2ECE5A" w:rsidR="002C66D0" w:rsidRPr="00516072" w:rsidRDefault="002C66D0" w:rsidP="003E3420">
      <w:pPr>
        <w:pStyle w:val="a3"/>
        <w:numPr>
          <w:ilvl w:val="0"/>
          <w:numId w:val="27"/>
        </w:numPr>
        <w:rPr>
          <w:color w:val="000000" w:themeColor="text1"/>
        </w:rPr>
      </w:pPr>
      <w:r w:rsidRPr="00516072">
        <w:t xml:space="preserve">Організація очищення </w:t>
      </w:r>
      <w:r w:rsidR="006F394C" w:rsidRPr="00516072">
        <w:t>зворотних</w:t>
      </w:r>
      <w:r w:rsidR="005C79C9" w:rsidRPr="00516072">
        <w:t xml:space="preserve"> вод</w:t>
      </w:r>
      <w:r w:rsidR="004663AD" w:rsidRPr="00516072">
        <w:rPr>
          <w:color w:val="000000" w:themeColor="text1"/>
        </w:rPr>
        <w:t xml:space="preserve">: </w:t>
      </w:r>
      <w:r w:rsidR="006F394C" w:rsidRPr="00516072">
        <w:t xml:space="preserve">методи очищення, </w:t>
      </w:r>
      <w:proofErr w:type="spellStart"/>
      <w:r w:rsidR="00681AF1" w:rsidRPr="00516072">
        <w:rPr>
          <w:color w:val="000000" w:themeColor="text1"/>
        </w:rPr>
        <w:t>проєкт</w:t>
      </w:r>
      <w:r w:rsidR="006F394C" w:rsidRPr="00516072">
        <w:rPr>
          <w:color w:val="000000" w:themeColor="text1"/>
        </w:rPr>
        <w:t>ні</w:t>
      </w:r>
      <w:proofErr w:type="spellEnd"/>
      <w:r w:rsidR="006F394C" w:rsidRPr="00516072">
        <w:rPr>
          <w:color w:val="000000" w:themeColor="text1"/>
        </w:rPr>
        <w:t xml:space="preserve"> рішення </w:t>
      </w:r>
      <w:r w:rsidR="006F394C" w:rsidRPr="00516072">
        <w:rPr>
          <w:color w:val="000000" w:themeColor="text1"/>
          <w:shd w:val="clear" w:color="auto" w:fill="FFFFFF"/>
        </w:rPr>
        <w:t xml:space="preserve">зі знешкодження та утилізації промислових забруднених стічних чи шахтних, кар'єрних, </w:t>
      </w:r>
      <w:r w:rsidR="006F394C" w:rsidRPr="00516072">
        <w:t xml:space="preserve">рудникових вод, </w:t>
      </w:r>
      <w:proofErr w:type="spellStart"/>
      <w:r w:rsidR="00681AF1" w:rsidRPr="00516072">
        <w:t>проєкт</w:t>
      </w:r>
      <w:r w:rsidR="006F394C" w:rsidRPr="00516072">
        <w:t>ні</w:t>
      </w:r>
      <w:proofErr w:type="spellEnd"/>
      <w:r w:rsidR="006F394C" w:rsidRPr="00516072">
        <w:t xml:space="preserve"> рішення зі зниження рівня мінералізації шахтних, кар'єрних і рудникових вод перед їх скиданням у водні об'єкти. С</w:t>
      </w:r>
      <w:r w:rsidR="004663AD" w:rsidRPr="00516072">
        <w:t>поруди (установки)</w:t>
      </w:r>
      <w:r w:rsidR="00016E9B" w:rsidRPr="00516072">
        <w:t xml:space="preserve">, </w:t>
      </w:r>
      <w:r w:rsidR="00C97829" w:rsidRPr="00516072">
        <w:t>їх</w:t>
      </w:r>
      <w:r w:rsidR="004663AD" w:rsidRPr="00516072">
        <w:t xml:space="preserve"> потужність, ефективність</w:t>
      </w:r>
      <w:r w:rsidR="006F394C" w:rsidRPr="00516072">
        <w:t xml:space="preserve"> очищення</w:t>
      </w:r>
      <w:r w:rsidR="005C79C9" w:rsidRPr="00516072">
        <w:t xml:space="preserve">, </w:t>
      </w:r>
      <w:r w:rsidR="00195B3B" w:rsidRPr="00516072">
        <w:t xml:space="preserve">облаштування пристроями для </w:t>
      </w:r>
      <w:r w:rsidR="005C79C9" w:rsidRPr="00516072">
        <w:t>контролю за якістю та кількістю зворотних вод</w:t>
      </w:r>
      <w:r w:rsidRPr="00516072">
        <w:t>. Місце скидання (</w:t>
      </w:r>
      <w:r w:rsidRPr="00516072">
        <w:rPr>
          <w:color w:val="000000" w:themeColor="text1"/>
        </w:rPr>
        <w:t xml:space="preserve">приймач) </w:t>
      </w:r>
      <w:r w:rsidR="006F394C" w:rsidRPr="00516072">
        <w:rPr>
          <w:color w:val="000000" w:themeColor="text1"/>
        </w:rPr>
        <w:t xml:space="preserve">зворотних </w:t>
      </w:r>
      <w:r w:rsidRPr="00516072">
        <w:rPr>
          <w:color w:val="000000" w:themeColor="text1"/>
        </w:rPr>
        <w:t>вод</w:t>
      </w:r>
      <w:r w:rsidR="006F394C" w:rsidRPr="00516072">
        <w:rPr>
          <w:color w:val="000000" w:themeColor="text1"/>
        </w:rPr>
        <w:t xml:space="preserve"> (окремо за категоріями: </w:t>
      </w:r>
      <w:r w:rsidR="006F394C" w:rsidRPr="00516072">
        <w:rPr>
          <w:color w:val="000000" w:themeColor="text1"/>
          <w:shd w:val="clear" w:color="auto" w:fill="FFFFFF"/>
        </w:rPr>
        <w:t>шахтні, кар'єрні і рудникові; поверхневі стічні води, відведені з території; промислові стічні; господарсько-побутові стічні)</w:t>
      </w:r>
      <w:r w:rsidRPr="00516072">
        <w:rPr>
          <w:color w:val="000000" w:themeColor="text1"/>
        </w:rPr>
        <w:t>.</w:t>
      </w:r>
    </w:p>
    <w:p w14:paraId="3AA2AAE7" w14:textId="2BA6B88A" w:rsidR="004663AD" w:rsidRPr="00516072" w:rsidRDefault="004663AD" w:rsidP="003E3420">
      <w:pPr>
        <w:pStyle w:val="a3"/>
        <w:numPr>
          <w:ilvl w:val="0"/>
          <w:numId w:val="27"/>
        </w:numPr>
      </w:pPr>
      <w:r w:rsidRPr="00516072">
        <w:t>Прогнозні показники скидання забруднюючих речовин зі зворотними водами: витрата зворотних вод</w:t>
      </w:r>
      <w:r w:rsidR="006515FC" w:rsidRPr="00516072">
        <w:t xml:space="preserve">; вимоги до якості води у розрахункових або </w:t>
      </w:r>
      <w:proofErr w:type="spellStart"/>
      <w:r w:rsidR="006515FC" w:rsidRPr="00516072">
        <w:t>лімітуючих</w:t>
      </w:r>
      <w:proofErr w:type="spellEnd"/>
      <w:r w:rsidR="006515FC" w:rsidRPr="00516072">
        <w:t xml:space="preserve"> створах; </w:t>
      </w:r>
      <w:r w:rsidRPr="00516072">
        <w:t xml:space="preserve">показники, що нормуються, </w:t>
      </w:r>
      <w:r w:rsidR="006515FC" w:rsidRPr="00516072">
        <w:t xml:space="preserve">та їхні максимально допустимі концентрації (властивості); </w:t>
      </w:r>
      <w:r w:rsidRPr="00516072">
        <w:t>прогнозні ГДС (г/год., на кожний випуск окремо).</w:t>
      </w:r>
      <w:r w:rsidR="006515FC" w:rsidRPr="00516072">
        <w:t xml:space="preserve"> Доцільно зобразити карту-схему з позначенням створу випуску, зони змішування, розрахункового (</w:t>
      </w:r>
      <w:proofErr w:type="spellStart"/>
      <w:r w:rsidR="006515FC" w:rsidRPr="00516072">
        <w:t>лімітуючого</w:t>
      </w:r>
      <w:proofErr w:type="spellEnd"/>
      <w:r w:rsidR="006515FC" w:rsidRPr="00516072">
        <w:t>) створу.</w:t>
      </w:r>
    </w:p>
    <w:p w14:paraId="6969BC7B" w14:textId="26F47B42" w:rsidR="000619B6" w:rsidRPr="00516072" w:rsidRDefault="004663AD" w:rsidP="000619B6">
      <w:r w:rsidRPr="00516072">
        <w:t>Для діючого об’єкта рекомендується характеризувати склад зворотних вод, скиди забруднюючих речовин, ефективність очищення зворотних вод в динаміці – на поточний і на планований стани, приділяючи увагу показникам, що зміняться, та величині змін (приросту).</w:t>
      </w:r>
    </w:p>
    <w:p w14:paraId="0C2947BB" w14:textId="536DD8C0" w:rsidR="002A693C" w:rsidRPr="00516072" w:rsidRDefault="002A693C" w:rsidP="000619B6">
      <w:r w:rsidRPr="00516072">
        <w:t>Характеристику зворотних вод доцільно наводити у табличному форматі (приклад – таблиця ___).</w:t>
      </w:r>
    </w:p>
    <w:p w14:paraId="3821247A" w14:textId="0840E629" w:rsidR="002A693C" w:rsidRPr="00516072" w:rsidRDefault="002A693C" w:rsidP="002A693C">
      <w:pPr>
        <w:pStyle w:val="a5"/>
      </w:pPr>
      <w:r w:rsidRPr="00516072">
        <w:t xml:space="preserve">Таблиця </w:t>
      </w:r>
      <w:r w:rsidR="009518B6">
        <w:fldChar w:fldCharType="begin"/>
      </w:r>
      <w:r w:rsidR="009518B6">
        <w:instrText xml:space="preserve"> SEQ Таблиця \* ARABIC </w:instrText>
      </w:r>
      <w:r w:rsidR="009518B6">
        <w:fldChar w:fldCharType="separate"/>
      </w:r>
      <w:r w:rsidR="000103AD" w:rsidRPr="00516072">
        <w:t>3</w:t>
      </w:r>
      <w:r w:rsidR="009518B6">
        <w:fldChar w:fldCharType="end"/>
      </w:r>
      <w:r w:rsidRPr="00516072">
        <w:t>. Характеристика якісного та кількісного складу зворотних вод</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9"/>
        <w:gridCol w:w="854"/>
        <w:gridCol w:w="590"/>
        <w:gridCol w:w="1316"/>
        <w:gridCol w:w="693"/>
        <w:gridCol w:w="659"/>
        <w:gridCol w:w="590"/>
        <w:gridCol w:w="532"/>
        <w:gridCol w:w="590"/>
        <w:gridCol w:w="532"/>
        <w:gridCol w:w="590"/>
        <w:gridCol w:w="544"/>
        <w:gridCol w:w="1175"/>
      </w:tblGrid>
      <w:tr w:rsidR="002A693C" w:rsidRPr="00516072" w14:paraId="25DFDCBE" w14:textId="77777777" w:rsidTr="002A693C">
        <w:trPr>
          <w:trHeight w:val="895"/>
        </w:trPr>
        <w:tc>
          <w:tcPr>
            <w:tcW w:w="969" w:type="dxa"/>
            <w:vMerge w:val="restart"/>
            <w:shd w:val="clear" w:color="auto" w:fill="auto"/>
            <w:tcMar>
              <w:top w:w="15" w:type="dxa"/>
              <w:left w:w="74" w:type="dxa"/>
              <w:bottom w:w="0" w:type="dxa"/>
              <w:right w:w="74" w:type="dxa"/>
            </w:tcMar>
            <w:hideMark/>
          </w:tcPr>
          <w:p w14:paraId="2192FF07" w14:textId="77777777" w:rsidR="002A693C" w:rsidRPr="00516072" w:rsidRDefault="002A693C" w:rsidP="002A693C">
            <w:pPr>
              <w:ind w:firstLine="0"/>
              <w:jc w:val="center"/>
              <w:rPr>
                <w:sz w:val="24"/>
                <w:szCs w:val="24"/>
              </w:rPr>
            </w:pPr>
            <w:r w:rsidRPr="00516072">
              <w:rPr>
                <w:sz w:val="24"/>
                <w:szCs w:val="24"/>
              </w:rPr>
              <w:t>Категорія ЗВ</w:t>
            </w:r>
          </w:p>
        </w:tc>
        <w:tc>
          <w:tcPr>
            <w:tcW w:w="1444" w:type="dxa"/>
            <w:gridSpan w:val="2"/>
            <w:shd w:val="clear" w:color="auto" w:fill="auto"/>
            <w:tcMar>
              <w:top w:w="15" w:type="dxa"/>
              <w:left w:w="74" w:type="dxa"/>
              <w:bottom w:w="0" w:type="dxa"/>
              <w:right w:w="74" w:type="dxa"/>
            </w:tcMar>
            <w:hideMark/>
          </w:tcPr>
          <w:p w14:paraId="1F4E6605" w14:textId="77777777" w:rsidR="002A693C" w:rsidRPr="00516072" w:rsidRDefault="002A693C" w:rsidP="002A693C">
            <w:pPr>
              <w:ind w:firstLine="0"/>
              <w:jc w:val="center"/>
              <w:rPr>
                <w:sz w:val="24"/>
                <w:szCs w:val="24"/>
              </w:rPr>
            </w:pPr>
            <w:r w:rsidRPr="00516072">
              <w:rPr>
                <w:sz w:val="24"/>
                <w:szCs w:val="24"/>
              </w:rPr>
              <w:t>обсяг утворення (тис куб м/ рік)</w:t>
            </w:r>
          </w:p>
        </w:tc>
        <w:tc>
          <w:tcPr>
            <w:tcW w:w="1316" w:type="dxa"/>
            <w:vMerge w:val="restart"/>
            <w:shd w:val="clear" w:color="auto" w:fill="auto"/>
            <w:tcMar>
              <w:top w:w="15" w:type="dxa"/>
              <w:left w:w="74" w:type="dxa"/>
              <w:bottom w:w="0" w:type="dxa"/>
              <w:right w:w="74" w:type="dxa"/>
            </w:tcMar>
            <w:hideMark/>
          </w:tcPr>
          <w:p w14:paraId="1DAC8351" w14:textId="5929CD0A" w:rsidR="002A693C" w:rsidRPr="00516072" w:rsidRDefault="002A693C" w:rsidP="002A693C">
            <w:pPr>
              <w:ind w:firstLine="0"/>
              <w:jc w:val="center"/>
              <w:rPr>
                <w:sz w:val="24"/>
                <w:szCs w:val="24"/>
              </w:rPr>
            </w:pPr>
            <w:r w:rsidRPr="00516072">
              <w:rPr>
                <w:sz w:val="24"/>
                <w:szCs w:val="24"/>
              </w:rPr>
              <w:t>показники та властивості, що нормуються</w:t>
            </w:r>
          </w:p>
        </w:tc>
        <w:tc>
          <w:tcPr>
            <w:tcW w:w="1352" w:type="dxa"/>
            <w:gridSpan w:val="2"/>
            <w:shd w:val="clear" w:color="auto" w:fill="auto"/>
            <w:tcMar>
              <w:top w:w="15" w:type="dxa"/>
              <w:left w:w="74" w:type="dxa"/>
              <w:bottom w:w="0" w:type="dxa"/>
              <w:right w:w="74" w:type="dxa"/>
            </w:tcMar>
            <w:hideMark/>
          </w:tcPr>
          <w:p w14:paraId="7E36886C" w14:textId="66568858" w:rsidR="002A693C" w:rsidRPr="00516072" w:rsidRDefault="002A693C" w:rsidP="002A693C">
            <w:pPr>
              <w:ind w:firstLine="0"/>
              <w:jc w:val="center"/>
              <w:rPr>
                <w:sz w:val="24"/>
                <w:szCs w:val="24"/>
              </w:rPr>
            </w:pPr>
            <w:r w:rsidRPr="00516072">
              <w:rPr>
                <w:sz w:val="24"/>
                <w:szCs w:val="24"/>
              </w:rPr>
              <w:t>Тип очисних споруд</w:t>
            </w:r>
          </w:p>
        </w:tc>
        <w:tc>
          <w:tcPr>
            <w:tcW w:w="1122" w:type="dxa"/>
            <w:gridSpan w:val="2"/>
            <w:shd w:val="clear" w:color="auto" w:fill="auto"/>
            <w:tcMar>
              <w:top w:w="15" w:type="dxa"/>
              <w:left w:w="74" w:type="dxa"/>
              <w:bottom w:w="0" w:type="dxa"/>
              <w:right w:w="74" w:type="dxa"/>
            </w:tcMar>
            <w:hideMark/>
          </w:tcPr>
          <w:p w14:paraId="0D1C9AD0" w14:textId="77777777" w:rsidR="002A693C" w:rsidRPr="00516072" w:rsidRDefault="002A693C" w:rsidP="002A693C">
            <w:pPr>
              <w:ind w:firstLine="0"/>
              <w:jc w:val="center"/>
              <w:rPr>
                <w:sz w:val="24"/>
                <w:szCs w:val="24"/>
              </w:rPr>
            </w:pPr>
            <w:r w:rsidRPr="00516072">
              <w:rPr>
                <w:sz w:val="24"/>
                <w:szCs w:val="24"/>
              </w:rPr>
              <w:t>потужність очисних споруд (тис куб м/ добу)</w:t>
            </w:r>
          </w:p>
        </w:tc>
        <w:tc>
          <w:tcPr>
            <w:tcW w:w="1122" w:type="dxa"/>
            <w:gridSpan w:val="2"/>
            <w:shd w:val="clear" w:color="auto" w:fill="auto"/>
            <w:tcMar>
              <w:top w:w="15" w:type="dxa"/>
              <w:left w:w="74" w:type="dxa"/>
              <w:bottom w:w="0" w:type="dxa"/>
              <w:right w:w="74" w:type="dxa"/>
            </w:tcMar>
            <w:hideMark/>
          </w:tcPr>
          <w:p w14:paraId="1D6BCF8B" w14:textId="5E62C83A" w:rsidR="002A693C" w:rsidRPr="00516072" w:rsidRDefault="002A693C" w:rsidP="002A693C">
            <w:pPr>
              <w:ind w:firstLine="0"/>
              <w:jc w:val="center"/>
              <w:rPr>
                <w:sz w:val="24"/>
                <w:szCs w:val="24"/>
              </w:rPr>
            </w:pPr>
            <w:r w:rsidRPr="00516072">
              <w:rPr>
                <w:sz w:val="24"/>
                <w:szCs w:val="24"/>
              </w:rPr>
              <w:t>показники та властивості до очищення</w:t>
            </w:r>
          </w:p>
        </w:tc>
        <w:tc>
          <w:tcPr>
            <w:tcW w:w="1134" w:type="dxa"/>
            <w:gridSpan w:val="2"/>
            <w:shd w:val="clear" w:color="auto" w:fill="auto"/>
            <w:tcMar>
              <w:top w:w="15" w:type="dxa"/>
              <w:left w:w="74" w:type="dxa"/>
              <w:bottom w:w="0" w:type="dxa"/>
              <w:right w:w="74" w:type="dxa"/>
            </w:tcMar>
            <w:hideMark/>
          </w:tcPr>
          <w:p w14:paraId="4C05C0E4" w14:textId="33AB9B19" w:rsidR="002A693C" w:rsidRPr="00516072" w:rsidRDefault="002A693C" w:rsidP="002A693C">
            <w:pPr>
              <w:ind w:firstLine="0"/>
              <w:jc w:val="center"/>
              <w:rPr>
                <w:sz w:val="24"/>
                <w:szCs w:val="24"/>
              </w:rPr>
            </w:pPr>
            <w:r w:rsidRPr="00516072">
              <w:rPr>
                <w:sz w:val="24"/>
                <w:szCs w:val="24"/>
              </w:rPr>
              <w:t>показники та властивості після очищення</w:t>
            </w:r>
          </w:p>
        </w:tc>
        <w:tc>
          <w:tcPr>
            <w:tcW w:w="1175" w:type="dxa"/>
            <w:vMerge w:val="restart"/>
            <w:shd w:val="clear" w:color="auto" w:fill="auto"/>
            <w:tcMar>
              <w:top w:w="15" w:type="dxa"/>
              <w:left w:w="74" w:type="dxa"/>
              <w:bottom w:w="0" w:type="dxa"/>
              <w:right w:w="74" w:type="dxa"/>
            </w:tcMar>
            <w:hideMark/>
          </w:tcPr>
          <w:p w14:paraId="13C5C9EA" w14:textId="77777777" w:rsidR="002A693C" w:rsidRPr="00516072" w:rsidRDefault="002A693C" w:rsidP="002A693C">
            <w:pPr>
              <w:ind w:firstLine="0"/>
              <w:jc w:val="center"/>
              <w:rPr>
                <w:sz w:val="24"/>
                <w:szCs w:val="24"/>
              </w:rPr>
            </w:pPr>
            <w:r w:rsidRPr="00516072">
              <w:rPr>
                <w:sz w:val="24"/>
                <w:szCs w:val="24"/>
              </w:rPr>
              <w:t>Приймач ЗР</w:t>
            </w:r>
          </w:p>
        </w:tc>
      </w:tr>
      <w:tr w:rsidR="002A693C" w:rsidRPr="00516072" w14:paraId="784C265C" w14:textId="77777777" w:rsidTr="002A693C">
        <w:trPr>
          <w:trHeight w:val="95"/>
        </w:trPr>
        <w:tc>
          <w:tcPr>
            <w:tcW w:w="969" w:type="dxa"/>
            <w:vMerge/>
            <w:shd w:val="clear" w:color="auto" w:fill="auto"/>
            <w:vAlign w:val="center"/>
            <w:hideMark/>
          </w:tcPr>
          <w:p w14:paraId="18242A7C" w14:textId="77777777" w:rsidR="002A693C" w:rsidRPr="00516072" w:rsidRDefault="002A693C" w:rsidP="002A693C">
            <w:pPr>
              <w:ind w:firstLine="0"/>
              <w:jc w:val="center"/>
              <w:rPr>
                <w:sz w:val="24"/>
                <w:szCs w:val="24"/>
              </w:rPr>
            </w:pPr>
          </w:p>
        </w:tc>
        <w:tc>
          <w:tcPr>
            <w:tcW w:w="854" w:type="dxa"/>
            <w:shd w:val="clear" w:color="auto" w:fill="auto"/>
            <w:tcMar>
              <w:top w:w="15" w:type="dxa"/>
              <w:left w:w="74" w:type="dxa"/>
              <w:bottom w:w="0" w:type="dxa"/>
              <w:right w:w="74" w:type="dxa"/>
            </w:tcMar>
            <w:hideMark/>
          </w:tcPr>
          <w:p w14:paraId="3E7E9922" w14:textId="77777777" w:rsidR="002A693C" w:rsidRPr="00516072" w:rsidRDefault="002A693C" w:rsidP="002A693C">
            <w:pPr>
              <w:ind w:firstLine="0"/>
              <w:jc w:val="center"/>
              <w:rPr>
                <w:sz w:val="24"/>
                <w:szCs w:val="24"/>
              </w:rPr>
            </w:pPr>
            <w:proofErr w:type="spellStart"/>
            <w:r w:rsidRPr="00516072">
              <w:rPr>
                <w:sz w:val="24"/>
                <w:szCs w:val="24"/>
              </w:rPr>
              <w:t>Поточн</w:t>
            </w:r>
            <w:proofErr w:type="spellEnd"/>
          </w:p>
        </w:tc>
        <w:tc>
          <w:tcPr>
            <w:tcW w:w="590" w:type="dxa"/>
            <w:shd w:val="clear" w:color="auto" w:fill="auto"/>
            <w:tcMar>
              <w:top w:w="15" w:type="dxa"/>
              <w:left w:w="74" w:type="dxa"/>
              <w:bottom w:w="0" w:type="dxa"/>
              <w:right w:w="74" w:type="dxa"/>
            </w:tcMar>
            <w:hideMark/>
          </w:tcPr>
          <w:p w14:paraId="19C58F23" w14:textId="77777777" w:rsidR="002A693C" w:rsidRPr="00516072" w:rsidRDefault="002A693C" w:rsidP="002A693C">
            <w:pPr>
              <w:ind w:firstLine="0"/>
              <w:jc w:val="center"/>
              <w:rPr>
                <w:sz w:val="24"/>
                <w:szCs w:val="24"/>
              </w:rPr>
            </w:pPr>
            <w:r w:rsidRPr="00516072">
              <w:rPr>
                <w:sz w:val="24"/>
                <w:szCs w:val="24"/>
              </w:rPr>
              <w:t>План.</w:t>
            </w:r>
          </w:p>
        </w:tc>
        <w:tc>
          <w:tcPr>
            <w:tcW w:w="1316" w:type="dxa"/>
            <w:vMerge/>
            <w:shd w:val="clear" w:color="auto" w:fill="auto"/>
            <w:vAlign w:val="center"/>
            <w:hideMark/>
          </w:tcPr>
          <w:p w14:paraId="4B10E6C4" w14:textId="77777777" w:rsidR="002A693C" w:rsidRPr="00516072" w:rsidRDefault="002A693C" w:rsidP="002A693C">
            <w:pPr>
              <w:ind w:firstLine="0"/>
              <w:jc w:val="center"/>
              <w:rPr>
                <w:sz w:val="24"/>
                <w:szCs w:val="24"/>
              </w:rPr>
            </w:pPr>
          </w:p>
        </w:tc>
        <w:tc>
          <w:tcPr>
            <w:tcW w:w="693" w:type="dxa"/>
            <w:shd w:val="clear" w:color="auto" w:fill="auto"/>
            <w:tcMar>
              <w:top w:w="15" w:type="dxa"/>
              <w:left w:w="74" w:type="dxa"/>
              <w:bottom w:w="0" w:type="dxa"/>
              <w:right w:w="74" w:type="dxa"/>
            </w:tcMar>
            <w:hideMark/>
          </w:tcPr>
          <w:p w14:paraId="6271B7C1" w14:textId="77777777" w:rsidR="002A693C" w:rsidRPr="00516072" w:rsidRDefault="002A693C" w:rsidP="002A693C">
            <w:pPr>
              <w:ind w:firstLine="0"/>
              <w:jc w:val="center"/>
              <w:rPr>
                <w:sz w:val="24"/>
                <w:szCs w:val="24"/>
              </w:rPr>
            </w:pPr>
            <w:proofErr w:type="spellStart"/>
            <w:r w:rsidRPr="00516072">
              <w:rPr>
                <w:sz w:val="24"/>
                <w:szCs w:val="24"/>
              </w:rPr>
              <w:t>Поточн</w:t>
            </w:r>
            <w:proofErr w:type="spellEnd"/>
          </w:p>
        </w:tc>
        <w:tc>
          <w:tcPr>
            <w:tcW w:w="659" w:type="dxa"/>
            <w:shd w:val="clear" w:color="auto" w:fill="auto"/>
            <w:tcMar>
              <w:top w:w="15" w:type="dxa"/>
              <w:left w:w="74" w:type="dxa"/>
              <w:bottom w:w="0" w:type="dxa"/>
              <w:right w:w="74" w:type="dxa"/>
            </w:tcMar>
            <w:hideMark/>
          </w:tcPr>
          <w:p w14:paraId="3FA35D0D" w14:textId="77777777" w:rsidR="002A693C" w:rsidRPr="00516072" w:rsidRDefault="002A693C" w:rsidP="002A693C">
            <w:pPr>
              <w:ind w:firstLine="0"/>
              <w:jc w:val="center"/>
              <w:rPr>
                <w:sz w:val="24"/>
                <w:szCs w:val="24"/>
              </w:rPr>
            </w:pPr>
            <w:r w:rsidRPr="00516072">
              <w:rPr>
                <w:sz w:val="24"/>
                <w:szCs w:val="24"/>
              </w:rPr>
              <w:t>План.</w:t>
            </w:r>
          </w:p>
        </w:tc>
        <w:tc>
          <w:tcPr>
            <w:tcW w:w="590" w:type="dxa"/>
            <w:shd w:val="clear" w:color="auto" w:fill="auto"/>
            <w:tcMar>
              <w:top w:w="15" w:type="dxa"/>
              <w:left w:w="74" w:type="dxa"/>
              <w:bottom w:w="0" w:type="dxa"/>
              <w:right w:w="74" w:type="dxa"/>
            </w:tcMar>
            <w:hideMark/>
          </w:tcPr>
          <w:p w14:paraId="793591D0" w14:textId="77777777" w:rsidR="002A693C" w:rsidRPr="00516072" w:rsidRDefault="002A693C" w:rsidP="002A693C">
            <w:pPr>
              <w:ind w:firstLine="0"/>
              <w:jc w:val="center"/>
              <w:rPr>
                <w:sz w:val="24"/>
                <w:szCs w:val="24"/>
              </w:rPr>
            </w:pPr>
            <w:proofErr w:type="spellStart"/>
            <w:r w:rsidRPr="00516072">
              <w:rPr>
                <w:sz w:val="24"/>
                <w:szCs w:val="24"/>
              </w:rPr>
              <w:t>Поточн</w:t>
            </w:r>
            <w:proofErr w:type="spellEnd"/>
          </w:p>
        </w:tc>
        <w:tc>
          <w:tcPr>
            <w:tcW w:w="532" w:type="dxa"/>
            <w:shd w:val="clear" w:color="auto" w:fill="auto"/>
            <w:tcMar>
              <w:top w:w="15" w:type="dxa"/>
              <w:left w:w="74" w:type="dxa"/>
              <w:bottom w:w="0" w:type="dxa"/>
              <w:right w:w="74" w:type="dxa"/>
            </w:tcMar>
            <w:hideMark/>
          </w:tcPr>
          <w:p w14:paraId="1727CD74" w14:textId="77777777" w:rsidR="002A693C" w:rsidRPr="00516072" w:rsidRDefault="002A693C" w:rsidP="002A693C">
            <w:pPr>
              <w:ind w:firstLine="0"/>
              <w:jc w:val="center"/>
              <w:rPr>
                <w:sz w:val="24"/>
                <w:szCs w:val="24"/>
              </w:rPr>
            </w:pPr>
            <w:r w:rsidRPr="00516072">
              <w:rPr>
                <w:sz w:val="24"/>
                <w:szCs w:val="24"/>
              </w:rPr>
              <w:t>План.</w:t>
            </w:r>
          </w:p>
        </w:tc>
        <w:tc>
          <w:tcPr>
            <w:tcW w:w="590" w:type="dxa"/>
            <w:shd w:val="clear" w:color="auto" w:fill="auto"/>
            <w:tcMar>
              <w:top w:w="15" w:type="dxa"/>
              <w:left w:w="74" w:type="dxa"/>
              <w:bottom w:w="0" w:type="dxa"/>
              <w:right w:w="74" w:type="dxa"/>
            </w:tcMar>
            <w:hideMark/>
          </w:tcPr>
          <w:p w14:paraId="6D019C67" w14:textId="77777777" w:rsidR="002A693C" w:rsidRPr="00516072" w:rsidRDefault="002A693C" w:rsidP="002A693C">
            <w:pPr>
              <w:ind w:firstLine="0"/>
              <w:jc w:val="center"/>
              <w:rPr>
                <w:sz w:val="24"/>
                <w:szCs w:val="24"/>
              </w:rPr>
            </w:pPr>
            <w:proofErr w:type="spellStart"/>
            <w:r w:rsidRPr="00516072">
              <w:rPr>
                <w:sz w:val="24"/>
                <w:szCs w:val="24"/>
              </w:rPr>
              <w:t>Поточн</w:t>
            </w:r>
            <w:proofErr w:type="spellEnd"/>
          </w:p>
        </w:tc>
        <w:tc>
          <w:tcPr>
            <w:tcW w:w="532" w:type="dxa"/>
            <w:shd w:val="clear" w:color="auto" w:fill="auto"/>
            <w:tcMar>
              <w:top w:w="15" w:type="dxa"/>
              <w:left w:w="74" w:type="dxa"/>
              <w:bottom w:w="0" w:type="dxa"/>
              <w:right w:w="74" w:type="dxa"/>
            </w:tcMar>
            <w:hideMark/>
          </w:tcPr>
          <w:p w14:paraId="71D9FD46" w14:textId="77777777" w:rsidR="002A693C" w:rsidRPr="00516072" w:rsidRDefault="002A693C" w:rsidP="002A693C">
            <w:pPr>
              <w:ind w:firstLine="0"/>
              <w:jc w:val="center"/>
              <w:rPr>
                <w:sz w:val="24"/>
                <w:szCs w:val="24"/>
              </w:rPr>
            </w:pPr>
            <w:r w:rsidRPr="00516072">
              <w:rPr>
                <w:sz w:val="24"/>
                <w:szCs w:val="24"/>
              </w:rPr>
              <w:t>План.</w:t>
            </w:r>
          </w:p>
        </w:tc>
        <w:tc>
          <w:tcPr>
            <w:tcW w:w="590" w:type="dxa"/>
            <w:shd w:val="clear" w:color="auto" w:fill="auto"/>
            <w:tcMar>
              <w:top w:w="15" w:type="dxa"/>
              <w:left w:w="74" w:type="dxa"/>
              <w:bottom w:w="0" w:type="dxa"/>
              <w:right w:w="74" w:type="dxa"/>
            </w:tcMar>
            <w:hideMark/>
          </w:tcPr>
          <w:p w14:paraId="52D648F6" w14:textId="77777777" w:rsidR="002A693C" w:rsidRPr="00516072" w:rsidRDefault="002A693C" w:rsidP="002A693C">
            <w:pPr>
              <w:ind w:firstLine="0"/>
              <w:jc w:val="center"/>
              <w:rPr>
                <w:sz w:val="24"/>
                <w:szCs w:val="24"/>
              </w:rPr>
            </w:pPr>
            <w:proofErr w:type="spellStart"/>
            <w:r w:rsidRPr="00516072">
              <w:rPr>
                <w:sz w:val="24"/>
                <w:szCs w:val="24"/>
              </w:rPr>
              <w:t>Поточн</w:t>
            </w:r>
            <w:proofErr w:type="spellEnd"/>
          </w:p>
        </w:tc>
        <w:tc>
          <w:tcPr>
            <w:tcW w:w="544" w:type="dxa"/>
            <w:shd w:val="clear" w:color="auto" w:fill="auto"/>
            <w:tcMar>
              <w:top w:w="15" w:type="dxa"/>
              <w:left w:w="74" w:type="dxa"/>
              <w:bottom w:w="0" w:type="dxa"/>
              <w:right w:w="74" w:type="dxa"/>
            </w:tcMar>
            <w:hideMark/>
          </w:tcPr>
          <w:p w14:paraId="01B9D9D1" w14:textId="77777777" w:rsidR="002A693C" w:rsidRPr="00516072" w:rsidRDefault="002A693C" w:rsidP="002A693C">
            <w:pPr>
              <w:ind w:firstLine="0"/>
              <w:jc w:val="center"/>
              <w:rPr>
                <w:sz w:val="24"/>
                <w:szCs w:val="24"/>
              </w:rPr>
            </w:pPr>
            <w:r w:rsidRPr="00516072">
              <w:rPr>
                <w:sz w:val="24"/>
                <w:szCs w:val="24"/>
              </w:rPr>
              <w:t>План.</w:t>
            </w:r>
          </w:p>
        </w:tc>
        <w:tc>
          <w:tcPr>
            <w:tcW w:w="1175" w:type="dxa"/>
            <w:vMerge/>
            <w:shd w:val="clear" w:color="auto" w:fill="auto"/>
            <w:vAlign w:val="center"/>
            <w:hideMark/>
          </w:tcPr>
          <w:p w14:paraId="51E5CF3D" w14:textId="77777777" w:rsidR="002A693C" w:rsidRPr="00516072" w:rsidRDefault="002A693C" w:rsidP="002A693C">
            <w:pPr>
              <w:ind w:firstLine="0"/>
              <w:jc w:val="center"/>
              <w:rPr>
                <w:sz w:val="24"/>
                <w:szCs w:val="24"/>
              </w:rPr>
            </w:pPr>
          </w:p>
        </w:tc>
      </w:tr>
      <w:tr w:rsidR="002A693C" w:rsidRPr="00516072" w14:paraId="63C2F026" w14:textId="77777777" w:rsidTr="002A693C">
        <w:trPr>
          <w:trHeight w:val="95"/>
        </w:trPr>
        <w:tc>
          <w:tcPr>
            <w:tcW w:w="969" w:type="dxa"/>
            <w:shd w:val="clear" w:color="auto" w:fill="auto"/>
            <w:vAlign w:val="center"/>
          </w:tcPr>
          <w:p w14:paraId="7DC0152E" w14:textId="4883D1D3" w:rsidR="002A693C" w:rsidRPr="00516072" w:rsidRDefault="002A693C" w:rsidP="002A693C">
            <w:pPr>
              <w:ind w:firstLine="0"/>
              <w:jc w:val="center"/>
              <w:rPr>
                <w:sz w:val="24"/>
                <w:szCs w:val="24"/>
              </w:rPr>
            </w:pPr>
            <w:r w:rsidRPr="00516072">
              <w:rPr>
                <w:sz w:val="24"/>
                <w:szCs w:val="24"/>
              </w:rPr>
              <w:t>1</w:t>
            </w:r>
          </w:p>
        </w:tc>
        <w:tc>
          <w:tcPr>
            <w:tcW w:w="854" w:type="dxa"/>
            <w:shd w:val="clear" w:color="auto" w:fill="auto"/>
            <w:tcMar>
              <w:top w:w="15" w:type="dxa"/>
              <w:left w:w="74" w:type="dxa"/>
              <w:bottom w:w="0" w:type="dxa"/>
              <w:right w:w="74" w:type="dxa"/>
            </w:tcMar>
          </w:tcPr>
          <w:p w14:paraId="4CF98CE2" w14:textId="04155456" w:rsidR="002A693C" w:rsidRPr="00516072" w:rsidRDefault="002A693C" w:rsidP="002A693C">
            <w:pPr>
              <w:ind w:firstLine="0"/>
              <w:jc w:val="center"/>
              <w:rPr>
                <w:sz w:val="24"/>
                <w:szCs w:val="24"/>
              </w:rPr>
            </w:pPr>
            <w:r w:rsidRPr="00516072">
              <w:rPr>
                <w:sz w:val="24"/>
                <w:szCs w:val="24"/>
              </w:rPr>
              <w:t>2</w:t>
            </w:r>
          </w:p>
        </w:tc>
        <w:tc>
          <w:tcPr>
            <w:tcW w:w="590" w:type="dxa"/>
            <w:shd w:val="clear" w:color="auto" w:fill="auto"/>
            <w:tcMar>
              <w:top w:w="15" w:type="dxa"/>
              <w:left w:w="74" w:type="dxa"/>
              <w:bottom w:w="0" w:type="dxa"/>
              <w:right w:w="74" w:type="dxa"/>
            </w:tcMar>
          </w:tcPr>
          <w:p w14:paraId="1C9E87A8" w14:textId="41512210" w:rsidR="002A693C" w:rsidRPr="00516072" w:rsidRDefault="002A693C" w:rsidP="002A693C">
            <w:pPr>
              <w:ind w:firstLine="0"/>
              <w:jc w:val="center"/>
              <w:rPr>
                <w:sz w:val="24"/>
                <w:szCs w:val="24"/>
              </w:rPr>
            </w:pPr>
            <w:r w:rsidRPr="00516072">
              <w:rPr>
                <w:sz w:val="24"/>
                <w:szCs w:val="24"/>
              </w:rPr>
              <w:t>3</w:t>
            </w:r>
          </w:p>
        </w:tc>
        <w:tc>
          <w:tcPr>
            <w:tcW w:w="1316" w:type="dxa"/>
            <w:shd w:val="clear" w:color="auto" w:fill="auto"/>
            <w:vAlign w:val="center"/>
          </w:tcPr>
          <w:p w14:paraId="08C6EB70" w14:textId="609489D7" w:rsidR="002A693C" w:rsidRPr="00516072" w:rsidRDefault="002A693C" w:rsidP="002A693C">
            <w:pPr>
              <w:ind w:firstLine="0"/>
              <w:jc w:val="center"/>
              <w:rPr>
                <w:sz w:val="24"/>
                <w:szCs w:val="24"/>
              </w:rPr>
            </w:pPr>
            <w:r w:rsidRPr="00516072">
              <w:rPr>
                <w:sz w:val="24"/>
                <w:szCs w:val="24"/>
              </w:rPr>
              <w:t>4</w:t>
            </w:r>
          </w:p>
        </w:tc>
        <w:tc>
          <w:tcPr>
            <w:tcW w:w="693" w:type="dxa"/>
            <w:shd w:val="clear" w:color="auto" w:fill="auto"/>
            <w:tcMar>
              <w:top w:w="15" w:type="dxa"/>
              <w:left w:w="74" w:type="dxa"/>
              <w:bottom w:w="0" w:type="dxa"/>
              <w:right w:w="74" w:type="dxa"/>
            </w:tcMar>
          </w:tcPr>
          <w:p w14:paraId="5242CC07" w14:textId="3D78E8A1" w:rsidR="002A693C" w:rsidRPr="00516072" w:rsidRDefault="002A693C" w:rsidP="002A693C">
            <w:pPr>
              <w:ind w:firstLine="0"/>
              <w:jc w:val="center"/>
              <w:rPr>
                <w:sz w:val="24"/>
                <w:szCs w:val="24"/>
              </w:rPr>
            </w:pPr>
            <w:r w:rsidRPr="00516072">
              <w:rPr>
                <w:sz w:val="24"/>
                <w:szCs w:val="24"/>
              </w:rPr>
              <w:t>5</w:t>
            </w:r>
          </w:p>
        </w:tc>
        <w:tc>
          <w:tcPr>
            <w:tcW w:w="659" w:type="dxa"/>
            <w:shd w:val="clear" w:color="auto" w:fill="auto"/>
            <w:tcMar>
              <w:top w:w="15" w:type="dxa"/>
              <w:left w:w="74" w:type="dxa"/>
              <w:bottom w:w="0" w:type="dxa"/>
              <w:right w:w="74" w:type="dxa"/>
            </w:tcMar>
          </w:tcPr>
          <w:p w14:paraId="679A060D" w14:textId="62813510" w:rsidR="002A693C" w:rsidRPr="00516072" w:rsidRDefault="002A693C" w:rsidP="002A693C">
            <w:pPr>
              <w:ind w:firstLine="0"/>
              <w:jc w:val="center"/>
              <w:rPr>
                <w:sz w:val="24"/>
                <w:szCs w:val="24"/>
              </w:rPr>
            </w:pPr>
            <w:r w:rsidRPr="00516072">
              <w:rPr>
                <w:sz w:val="24"/>
                <w:szCs w:val="24"/>
              </w:rPr>
              <w:t>6</w:t>
            </w:r>
          </w:p>
        </w:tc>
        <w:tc>
          <w:tcPr>
            <w:tcW w:w="590" w:type="dxa"/>
            <w:shd w:val="clear" w:color="auto" w:fill="auto"/>
            <w:tcMar>
              <w:top w:w="15" w:type="dxa"/>
              <w:left w:w="74" w:type="dxa"/>
              <w:bottom w:w="0" w:type="dxa"/>
              <w:right w:w="74" w:type="dxa"/>
            </w:tcMar>
          </w:tcPr>
          <w:p w14:paraId="1AE714F0" w14:textId="11DD9915" w:rsidR="002A693C" w:rsidRPr="00516072" w:rsidRDefault="002A693C" w:rsidP="002A693C">
            <w:pPr>
              <w:ind w:firstLine="0"/>
              <w:jc w:val="center"/>
              <w:rPr>
                <w:sz w:val="24"/>
                <w:szCs w:val="24"/>
              </w:rPr>
            </w:pPr>
            <w:r w:rsidRPr="00516072">
              <w:rPr>
                <w:sz w:val="24"/>
                <w:szCs w:val="24"/>
              </w:rPr>
              <w:t>7</w:t>
            </w:r>
          </w:p>
        </w:tc>
        <w:tc>
          <w:tcPr>
            <w:tcW w:w="532" w:type="dxa"/>
            <w:shd w:val="clear" w:color="auto" w:fill="auto"/>
            <w:tcMar>
              <w:top w:w="15" w:type="dxa"/>
              <w:left w:w="74" w:type="dxa"/>
              <w:bottom w:w="0" w:type="dxa"/>
              <w:right w:w="74" w:type="dxa"/>
            </w:tcMar>
          </w:tcPr>
          <w:p w14:paraId="2E1B0A77" w14:textId="7D466E2D" w:rsidR="002A693C" w:rsidRPr="00516072" w:rsidRDefault="002A693C" w:rsidP="002A693C">
            <w:pPr>
              <w:ind w:firstLine="0"/>
              <w:jc w:val="center"/>
              <w:rPr>
                <w:sz w:val="24"/>
                <w:szCs w:val="24"/>
              </w:rPr>
            </w:pPr>
            <w:r w:rsidRPr="00516072">
              <w:rPr>
                <w:sz w:val="24"/>
                <w:szCs w:val="24"/>
              </w:rPr>
              <w:t>8</w:t>
            </w:r>
          </w:p>
        </w:tc>
        <w:tc>
          <w:tcPr>
            <w:tcW w:w="590" w:type="dxa"/>
            <w:shd w:val="clear" w:color="auto" w:fill="auto"/>
            <w:tcMar>
              <w:top w:w="15" w:type="dxa"/>
              <w:left w:w="74" w:type="dxa"/>
              <w:bottom w:w="0" w:type="dxa"/>
              <w:right w:w="74" w:type="dxa"/>
            </w:tcMar>
          </w:tcPr>
          <w:p w14:paraId="5E6D3173" w14:textId="11FDB35B" w:rsidR="002A693C" w:rsidRPr="00516072" w:rsidRDefault="002A693C" w:rsidP="002A693C">
            <w:pPr>
              <w:ind w:firstLine="0"/>
              <w:jc w:val="center"/>
              <w:rPr>
                <w:sz w:val="24"/>
                <w:szCs w:val="24"/>
              </w:rPr>
            </w:pPr>
            <w:r w:rsidRPr="00516072">
              <w:rPr>
                <w:sz w:val="24"/>
                <w:szCs w:val="24"/>
              </w:rPr>
              <w:t>9</w:t>
            </w:r>
          </w:p>
        </w:tc>
        <w:tc>
          <w:tcPr>
            <w:tcW w:w="532" w:type="dxa"/>
            <w:shd w:val="clear" w:color="auto" w:fill="auto"/>
            <w:tcMar>
              <w:top w:w="15" w:type="dxa"/>
              <w:left w:w="74" w:type="dxa"/>
              <w:bottom w:w="0" w:type="dxa"/>
              <w:right w:w="74" w:type="dxa"/>
            </w:tcMar>
          </w:tcPr>
          <w:p w14:paraId="1E0EE7CA" w14:textId="5622AA33" w:rsidR="002A693C" w:rsidRPr="00516072" w:rsidRDefault="002A693C" w:rsidP="002A693C">
            <w:pPr>
              <w:ind w:firstLine="0"/>
              <w:jc w:val="center"/>
              <w:rPr>
                <w:sz w:val="24"/>
                <w:szCs w:val="24"/>
              </w:rPr>
            </w:pPr>
            <w:r w:rsidRPr="00516072">
              <w:rPr>
                <w:sz w:val="24"/>
                <w:szCs w:val="24"/>
              </w:rPr>
              <w:t>10</w:t>
            </w:r>
          </w:p>
        </w:tc>
        <w:tc>
          <w:tcPr>
            <w:tcW w:w="590" w:type="dxa"/>
            <w:shd w:val="clear" w:color="auto" w:fill="auto"/>
            <w:tcMar>
              <w:top w:w="15" w:type="dxa"/>
              <w:left w:w="74" w:type="dxa"/>
              <w:bottom w:w="0" w:type="dxa"/>
              <w:right w:w="74" w:type="dxa"/>
            </w:tcMar>
          </w:tcPr>
          <w:p w14:paraId="3CDEF026" w14:textId="0D784B1D" w:rsidR="002A693C" w:rsidRPr="00516072" w:rsidRDefault="002A693C" w:rsidP="002A693C">
            <w:pPr>
              <w:ind w:firstLine="0"/>
              <w:jc w:val="center"/>
              <w:rPr>
                <w:sz w:val="24"/>
                <w:szCs w:val="24"/>
              </w:rPr>
            </w:pPr>
            <w:r w:rsidRPr="00516072">
              <w:rPr>
                <w:sz w:val="24"/>
                <w:szCs w:val="24"/>
              </w:rPr>
              <w:t>11</w:t>
            </w:r>
          </w:p>
        </w:tc>
        <w:tc>
          <w:tcPr>
            <w:tcW w:w="544" w:type="dxa"/>
            <w:shd w:val="clear" w:color="auto" w:fill="auto"/>
            <w:tcMar>
              <w:top w:w="15" w:type="dxa"/>
              <w:left w:w="74" w:type="dxa"/>
              <w:bottom w:w="0" w:type="dxa"/>
              <w:right w:w="74" w:type="dxa"/>
            </w:tcMar>
          </w:tcPr>
          <w:p w14:paraId="4FAFAB62" w14:textId="50A77A73" w:rsidR="002A693C" w:rsidRPr="00516072" w:rsidRDefault="002A693C" w:rsidP="002A693C">
            <w:pPr>
              <w:ind w:firstLine="0"/>
              <w:jc w:val="center"/>
              <w:rPr>
                <w:sz w:val="24"/>
                <w:szCs w:val="24"/>
              </w:rPr>
            </w:pPr>
            <w:r w:rsidRPr="00516072">
              <w:rPr>
                <w:sz w:val="24"/>
                <w:szCs w:val="24"/>
              </w:rPr>
              <w:t>12</w:t>
            </w:r>
          </w:p>
        </w:tc>
        <w:tc>
          <w:tcPr>
            <w:tcW w:w="1175" w:type="dxa"/>
            <w:shd w:val="clear" w:color="auto" w:fill="auto"/>
            <w:vAlign w:val="center"/>
          </w:tcPr>
          <w:p w14:paraId="214EB6AE" w14:textId="6C369941" w:rsidR="002A693C" w:rsidRPr="00516072" w:rsidRDefault="002A693C" w:rsidP="002A693C">
            <w:pPr>
              <w:ind w:firstLine="0"/>
              <w:jc w:val="center"/>
              <w:rPr>
                <w:sz w:val="24"/>
                <w:szCs w:val="24"/>
              </w:rPr>
            </w:pPr>
            <w:r w:rsidRPr="00516072">
              <w:rPr>
                <w:sz w:val="24"/>
                <w:szCs w:val="24"/>
              </w:rPr>
              <w:t>13</w:t>
            </w:r>
          </w:p>
        </w:tc>
      </w:tr>
    </w:tbl>
    <w:p w14:paraId="0FF4329D" w14:textId="7556B7C6" w:rsidR="002A693C" w:rsidRPr="00516072" w:rsidRDefault="002A693C" w:rsidP="000619B6">
      <w:r w:rsidRPr="00516072">
        <w:lastRenderedPageBreak/>
        <w:t xml:space="preserve">Пояснення до таблиці: ЗВ – зворотні води. </w:t>
      </w:r>
      <w:proofErr w:type="spellStart"/>
      <w:r w:rsidRPr="00516072">
        <w:t>Поточн</w:t>
      </w:r>
      <w:proofErr w:type="spellEnd"/>
      <w:r w:rsidRPr="00516072">
        <w:t>. – дані на поточний стан (заповнюється для діючого об’єкта). План. – дані на планований стан. Графа 5 і 6: тип установок для очищення зворотних вод за технологією очищення.</w:t>
      </w:r>
    </w:p>
    <w:p w14:paraId="3D124DFA" w14:textId="77777777" w:rsidR="00AB0BFD" w:rsidRPr="00516072" w:rsidRDefault="00AB0BFD" w:rsidP="00AB0BFD">
      <w:r w:rsidRPr="00516072">
        <w:t>Необхідну нормативну якість зворотних вод, що скидатимуться у водні об’єкти, рекомендується визначати з урахуванням 1) видів водокористування, встановлених для даного масиву поверхневих вод, 2) наявності охоронюваних територій на землях водного фонду, рибогосподарських водних об’єктів (їх частин), а також 3) уразливих зон у масиві поверхневих вод або у внутрішніх морських водах згідно зі встановленими критеріями.</w:t>
      </w:r>
    </w:p>
    <w:p w14:paraId="25935FB6" w14:textId="4DB53DD7" w:rsidR="00AB0BFD" w:rsidRPr="00516072" w:rsidRDefault="00AB0BFD" w:rsidP="00AB0BFD">
      <w:r w:rsidRPr="00516072">
        <w:t>Враховуючи норми водного законодавства, рекомендується охарактеризувати ПД на предмет забезпеченості пристроями і очисними спорудами необхідної потужності, що запобігають забрудненню і засміченню вод або їх шкідливій дії, та необхідною вимірювальною апаратурою, що здійснює облік об'ємів скидання зворотних вод.</w:t>
      </w:r>
    </w:p>
    <w:p w14:paraId="6987FCD3" w14:textId="770C0673" w:rsidR="003944A0" w:rsidRPr="00516072" w:rsidRDefault="003944A0" w:rsidP="003944A0">
      <w:r w:rsidRPr="00516072">
        <w:t xml:space="preserve">До Звіту можуть додаватися (за наявності): копія останнього або чинного дозволу на </w:t>
      </w:r>
      <w:proofErr w:type="spellStart"/>
      <w:r w:rsidRPr="00516072">
        <w:t>спецводокористування</w:t>
      </w:r>
      <w:proofErr w:type="spellEnd"/>
      <w:r w:rsidRPr="00516072">
        <w:t xml:space="preserve"> (для діючого об’єкта); </w:t>
      </w:r>
      <w:r w:rsidR="00943028" w:rsidRPr="00516072">
        <w:t>матеріали (</w:t>
      </w:r>
      <w:r w:rsidRPr="00516072">
        <w:t>витяги</w:t>
      </w:r>
      <w:r w:rsidR="00943028" w:rsidRPr="00516072">
        <w:t xml:space="preserve">) </w:t>
      </w:r>
      <w:r w:rsidRPr="00516072">
        <w:t xml:space="preserve">з </w:t>
      </w:r>
      <w:proofErr w:type="spellStart"/>
      <w:r w:rsidRPr="00516072">
        <w:t>проєктної</w:t>
      </w:r>
      <w:proofErr w:type="spellEnd"/>
      <w:r w:rsidRPr="00516072">
        <w:t xml:space="preserve"> документації щодо </w:t>
      </w:r>
      <w:proofErr w:type="spellStart"/>
      <w:r w:rsidRPr="00516072">
        <w:t>проєктних</w:t>
      </w:r>
      <w:proofErr w:type="spellEnd"/>
      <w:r w:rsidRPr="00516072">
        <w:t xml:space="preserve"> показників стічних вод та очисних споруд; </w:t>
      </w:r>
      <w:r w:rsidR="00943028" w:rsidRPr="00516072">
        <w:t>матеріали спеціальних досліджень</w:t>
      </w:r>
      <w:r w:rsidR="0046163E" w:rsidRPr="00516072">
        <w:t>, статистичної звітності (дані обліку водокористування)</w:t>
      </w:r>
      <w:r w:rsidR="00943028" w:rsidRPr="00516072">
        <w:t xml:space="preserve"> та </w:t>
      </w:r>
      <w:r w:rsidRPr="00516072">
        <w:t xml:space="preserve">інші вихідні дані </w:t>
      </w:r>
      <w:r w:rsidR="00943028" w:rsidRPr="00516072">
        <w:t xml:space="preserve">щодо </w:t>
      </w:r>
      <w:r w:rsidRPr="00516072">
        <w:t>скидання забруднюючих речовин з</w:t>
      </w:r>
      <w:r w:rsidR="00943028" w:rsidRPr="00516072">
        <w:t>і зворотними</w:t>
      </w:r>
      <w:r w:rsidRPr="00516072">
        <w:t xml:space="preserve"> водами</w:t>
      </w:r>
      <w:r w:rsidR="00AB0BFD" w:rsidRPr="00516072">
        <w:t>; довідка про об’єкт, прийнятий в якості аналога для вихідних даних та розрахунків.</w:t>
      </w:r>
      <w:r w:rsidRPr="00516072">
        <w:t xml:space="preserve"> </w:t>
      </w:r>
    </w:p>
    <w:p w14:paraId="54298DA1" w14:textId="431FF79F" w:rsidR="003944A0" w:rsidRPr="00516072" w:rsidRDefault="003944A0" w:rsidP="00A0315D">
      <w:pPr>
        <w:pStyle w:val="4"/>
      </w:pPr>
      <w:r w:rsidRPr="00516072">
        <w:t xml:space="preserve">2.1.1.5.4. </w:t>
      </w:r>
      <w:r w:rsidR="00E95295" w:rsidRPr="00516072">
        <w:t xml:space="preserve">Оцінка забруднення </w:t>
      </w:r>
      <w:r w:rsidRPr="00516072">
        <w:t xml:space="preserve">ґрунту та надр </w:t>
      </w:r>
    </w:p>
    <w:p w14:paraId="592B314E" w14:textId="236064E3" w:rsidR="003944A0" w:rsidRPr="00516072" w:rsidRDefault="00E95295" w:rsidP="003944A0">
      <w:pPr>
        <w:rPr>
          <w:color w:val="auto"/>
        </w:rPr>
      </w:pPr>
      <w:r w:rsidRPr="00516072">
        <w:rPr>
          <w:color w:val="auto"/>
        </w:rPr>
        <w:t xml:space="preserve">Ймовірне забруднення </w:t>
      </w:r>
      <w:r w:rsidR="00E31F65" w:rsidRPr="00516072">
        <w:rPr>
          <w:color w:val="auto"/>
        </w:rPr>
        <w:t>ґрунт</w:t>
      </w:r>
      <w:r w:rsidRPr="00516072">
        <w:rPr>
          <w:color w:val="auto"/>
        </w:rPr>
        <w:t xml:space="preserve">ів та надр при провадженні ПД </w:t>
      </w:r>
      <w:r w:rsidR="003944A0" w:rsidRPr="00516072">
        <w:rPr>
          <w:color w:val="auto"/>
        </w:rPr>
        <w:t xml:space="preserve">обумовлюється викидами забруднюючих речовин в атмосферу </w:t>
      </w:r>
      <w:r w:rsidRPr="00516072">
        <w:rPr>
          <w:color w:val="auto"/>
        </w:rPr>
        <w:t xml:space="preserve">при </w:t>
      </w:r>
      <w:r w:rsidR="003944A0" w:rsidRPr="00516072">
        <w:rPr>
          <w:color w:val="auto"/>
        </w:rPr>
        <w:t>виконанн</w:t>
      </w:r>
      <w:r w:rsidRPr="00516072">
        <w:rPr>
          <w:color w:val="auto"/>
        </w:rPr>
        <w:t xml:space="preserve">і </w:t>
      </w:r>
      <w:r w:rsidR="003944A0" w:rsidRPr="00516072">
        <w:rPr>
          <w:color w:val="auto"/>
        </w:rPr>
        <w:t xml:space="preserve">розкривних, </w:t>
      </w:r>
      <w:r w:rsidRPr="00516072">
        <w:rPr>
          <w:color w:val="auto"/>
        </w:rPr>
        <w:t>ви</w:t>
      </w:r>
      <w:r w:rsidR="003944A0" w:rsidRPr="00516072">
        <w:rPr>
          <w:color w:val="auto"/>
        </w:rPr>
        <w:t>добувних робіт</w:t>
      </w:r>
      <w:r w:rsidRPr="00516072">
        <w:rPr>
          <w:color w:val="auto"/>
        </w:rPr>
        <w:t xml:space="preserve"> та переробці </w:t>
      </w:r>
      <w:r w:rsidR="003944A0" w:rsidRPr="00516072">
        <w:rPr>
          <w:color w:val="auto"/>
        </w:rPr>
        <w:t xml:space="preserve">корисної копалини, </w:t>
      </w:r>
      <w:r w:rsidRPr="00516072">
        <w:rPr>
          <w:color w:val="auto"/>
        </w:rPr>
        <w:t xml:space="preserve">складуванням відходів видобування та іншого виробництва, неорганізованими витоками у </w:t>
      </w:r>
      <w:r w:rsidR="00E31F65" w:rsidRPr="00516072">
        <w:rPr>
          <w:color w:val="auto"/>
        </w:rPr>
        <w:t>ґрунт</w:t>
      </w:r>
      <w:r w:rsidRPr="00516072">
        <w:rPr>
          <w:color w:val="auto"/>
        </w:rPr>
        <w:t xml:space="preserve"> та породу від </w:t>
      </w:r>
      <w:r w:rsidR="00AB43C3" w:rsidRPr="00516072">
        <w:rPr>
          <w:color w:val="auto"/>
        </w:rPr>
        <w:t xml:space="preserve">споруд і </w:t>
      </w:r>
      <w:r w:rsidRPr="00516072">
        <w:rPr>
          <w:color w:val="auto"/>
        </w:rPr>
        <w:t>технологічного устаткування</w:t>
      </w:r>
      <w:r w:rsidR="00AB43C3" w:rsidRPr="00516072">
        <w:rPr>
          <w:color w:val="auto"/>
        </w:rPr>
        <w:t xml:space="preserve">, </w:t>
      </w:r>
      <w:proofErr w:type="spellStart"/>
      <w:r w:rsidR="00AB43C3" w:rsidRPr="00516072">
        <w:rPr>
          <w:color w:val="auto"/>
        </w:rPr>
        <w:t>вкл.технологічний</w:t>
      </w:r>
      <w:proofErr w:type="spellEnd"/>
      <w:r w:rsidR="00AB43C3" w:rsidRPr="00516072">
        <w:rPr>
          <w:color w:val="auto"/>
        </w:rPr>
        <w:t xml:space="preserve"> </w:t>
      </w:r>
      <w:r w:rsidR="003944A0" w:rsidRPr="00516072">
        <w:rPr>
          <w:color w:val="auto"/>
        </w:rPr>
        <w:t>транспорт</w:t>
      </w:r>
      <w:r w:rsidR="00AB43C3" w:rsidRPr="00516072">
        <w:rPr>
          <w:color w:val="auto"/>
        </w:rPr>
        <w:t xml:space="preserve"> </w:t>
      </w:r>
      <w:r w:rsidRPr="00516072">
        <w:rPr>
          <w:color w:val="auto"/>
        </w:rPr>
        <w:t>(</w:t>
      </w:r>
      <w:r w:rsidR="00AB43C3" w:rsidRPr="00516072">
        <w:rPr>
          <w:color w:val="auto"/>
        </w:rPr>
        <w:t xml:space="preserve">нафтопродукти, </w:t>
      </w:r>
      <w:r w:rsidRPr="00516072">
        <w:rPr>
          <w:color w:val="auto"/>
        </w:rPr>
        <w:t>паливно-мастильні матеріали або ін.)</w:t>
      </w:r>
      <w:r w:rsidR="003944A0" w:rsidRPr="00516072">
        <w:rPr>
          <w:color w:val="auto"/>
        </w:rPr>
        <w:t xml:space="preserve">. </w:t>
      </w:r>
    </w:p>
    <w:p w14:paraId="1DE1EC19" w14:textId="4C659BFD" w:rsidR="00E95295" w:rsidRPr="00516072" w:rsidRDefault="00E95295" w:rsidP="003944A0">
      <w:pPr>
        <w:rPr>
          <w:color w:val="auto"/>
        </w:rPr>
      </w:pPr>
      <w:r w:rsidRPr="00516072">
        <w:rPr>
          <w:color w:val="auto"/>
        </w:rPr>
        <w:t>У зв’язку з цим, рекомендований обсяг інформації у розділі</w:t>
      </w:r>
      <w:r w:rsidR="00A4630F" w:rsidRPr="00516072">
        <w:rPr>
          <w:color w:val="auto"/>
        </w:rPr>
        <w:t xml:space="preserve"> наступний</w:t>
      </w:r>
      <w:r w:rsidRPr="00516072">
        <w:rPr>
          <w:color w:val="auto"/>
        </w:rPr>
        <w:t>:</w:t>
      </w:r>
    </w:p>
    <w:p w14:paraId="7FC11C3C" w14:textId="04D074F4" w:rsidR="00E95295" w:rsidRPr="00516072" w:rsidRDefault="00E95295" w:rsidP="003E3420">
      <w:pPr>
        <w:pStyle w:val="a3"/>
        <w:numPr>
          <w:ilvl w:val="0"/>
          <w:numId w:val="32"/>
        </w:numPr>
        <w:rPr>
          <w:color w:val="auto"/>
        </w:rPr>
      </w:pPr>
      <w:r w:rsidRPr="00516072">
        <w:rPr>
          <w:color w:val="auto"/>
        </w:rPr>
        <w:t xml:space="preserve">наявність </w:t>
      </w:r>
      <w:r w:rsidR="000C3C26" w:rsidRPr="00516072">
        <w:rPr>
          <w:color w:val="auto"/>
        </w:rPr>
        <w:t xml:space="preserve">токсичних речовин (важких металів або ін.) </w:t>
      </w:r>
      <w:r w:rsidRPr="00516072">
        <w:rPr>
          <w:color w:val="auto"/>
        </w:rPr>
        <w:t>у викидах речовин у вигляді твердих суспендованих частинок (пилу)</w:t>
      </w:r>
      <w:r w:rsidR="000C3C26" w:rsidRPr="00516072">
        <w:rPr>
          <w:color w:val="auto"/>
        </w:rPr>
        <w:t xml:space="preserve">, </w:t>
      </w:r>
      <w:r w:rsidRPr="00516072">
        <w:rPr>
          <w:color w:val="auto"/>
        </w:rPr>
        <w:t xml:space="preserve">зона (територія), у якій зазначені речовини можуть осідати та накопичуватися у </w:t>
      </w:r>
      <w:r w:rsidR="00E31F65" w:rsidRPr="00516072">
        <w:rPr>
          <w:color w:val="auto"/>
        </w:rPr>
        <w:t>ґрунт</w:t>
      </w:r>
      <w:r w:rsidRPr="00516072">
        <w:rPr>
          <w:color w:val="auto"/>
        </w:rPr>
        <w:t>ах у кількості, що перевищуватиме фоновий вміст цих речовин;</w:t>
      </w:r>
    </w:p>
    <w:p w14:paraId="6C40C833" w14:textId="07B11DCE" w:rsidR="00E95295" w:rsidRPr="00516072" w:rsidRDefault="00E95295" w:rsidP="003E3420">
      <w:pPr>
        <w:pStyle w:val="a3"/>
        <w:numPr>
          <w:ilvl w:val="0"/>
          <w:numId w:val="32"/>
        </w:numPr>
        <w:rPr>
          <w:color w:val="auto"/>
        </w:rPr>
      </w:pPr>
      <w:r w:rsidRPr="00516072">
        <w:rPr>
          <w:color w:val="auto"/>
        </w:rPr>
        <w:t xml:space="preserve">наявність </w:t>
      </w:r>
      <w:r w:rsidR="000C3C26" w:rsidRPr="00516072">
        <w:rPr>
          <w:color w:val="auto"/>
        </w:rPr>
        <w:t xml:space="preserve">токсичних речовин </w:t>
      </w:r>
      <w:r w:rsidRPr="00516072">
        <w:rPr>
          <w:color w:val="auto"/>
        </w:rPr>
        <w:t>у відходах видобування або інших відходах, що зберігатимуться</w:t>
      </w:r>
      <w:r w:rsidR="000C3C26" w:rsidRPr="00516072">
        <w:rPr>
          <w:color w:val="auto"/>
        </w:rPr>
        <w:t xml:space="preserve"> при провадженні ПД</w:t>
      </w:r>
      <w:r w:rsidRPr="00516072">
        <w:rPr>
          <w:color w:val="auto"/>
        </w:rPr>
        <w:t>, видалятимуться</w:t>
      </w:r>
      <w:r w:rsidR="000C3C26" w:rsidRPr="00516072">
        <w:rPr>
          <w:color w:val="auto"/>
        </w:rPr>
        <w:t xml:space="preserve"> (</w:t>
      </w:r>
      <w:proofErr w:type="spellStart"/>
      <w:r w:rsidRPr="00516072">
        <w:rPr>
          <w:color w:val="auto"/>
        </w:rPr>
        <w:t>захоронюватимуться</w:t>
      </w:r>
      <w:proofErr w:type="spellEnd"/>
      <w:r w:rsidR="000C3C26" w:rsidRPr="00516072">
        <w:rPr>
          <w:color w:val="auto"/>
        </w:rPr>
        <w:t xml:space="preserve">) на власні місця видалення відходів, та зона (територія), на якій є ймовірним забруднення зазначеними речовинами вище фонового вмісту цих речовин або вище нормативів гранично допустимого забруднення </w:t>
      </w:r>
      <w:r w:rsidR="00E31F65" w:rsidRPr="00516072">
        <w:rPr>
          <w:color w:val="auto"/>
        </w:rPr>
        <w:t>ґрунт</w:t>
      </w:r>
      <w:r w:rsidR="000C3C26" w:rsidRPr="00516072">
        <w:rPr>
          <w:color w:val="auto"/>
        </w:rPr>
        <w:t>ів;</w:t>
      </w:r>
    </w:p>
    <w:p w14:paraId="2B164150" w14:textId="43CDF6D3" w:rsidR="000C3C26" w:rsidRPr="00516072" w:rsidRDefault="000C3C26" w:rsidP="003E3420">
      <w:pPr>
        <w:pStyle w:val="a3"/>
        <w:numPr>
          <w:ilvl w:val="0"/>
          <w:numId w:val="32"/>
        </w:numPr>
        <w:rPr>
          <w:color w:val="333333"/>
          <w:shd w:val="clear" w:color="auto" w:fill="FFFFFF"/>
        </w:rPr>
      </w:pPr>
      <w:r w:rsidRPr="00516072">
        <w:rPr>
          <w:color w:val="auto"/>
        </w:rPr>
        <w:t xml:space="preserve">плановані рішення із </w:t>
      </w:r>
      <w:r w:rsidRPr="00516072">
        <w:rPr>
          <w:color w:val="333333"/>
          <w:shd w:val="clear" w:color="auto" w:fill="FFFFFF"/>
        </w:rPr>
        <w:t xml:space="preserve">захоронення відходів виробництва, інших шкідливих речовин та скидання стічних вод у надра, оцінка у зв’язку з цим ймовірності забруднення підземних вод, у </w:t>
      </w:r>
      <w:proofErr w:type="spellStart"/>
      <w:r w:rsidRPr="00516072">
        <w:rPr>
          <w:color w:val="333333"/>
          <w:shd w:val="clear" w:color="auto" w:fill="FFFFFF"/>
        </w:rPr>
        <w:t>т.ч</w:t>
      </w:r>
      <w:proofErr w:type="spellEnd"/>
      <w:r w:rsidRPr="00516072">
        <w:rPr>
          <w:color w:val="333333"/>
          <w:shd w:val="clear" w:color="auto" w:fill="FFFFFF"/>
        </w:rPr>
        <w:t>. вод питної якості, чи інших цінних масивів (ділянок) надр;</w:t>
      </w:r>
    </w:p>
    <w:p w14:paraId="369220F4" w14:textId="21418085" w:rsidR="000C3C26" w:rsidRPr="00516072" w:rsidRDefault="000C3C26" w:rsidP="003E3420">
      <w:pPr>
        <w:pStyle w:val="a3"/>
        <w:numPr>
          <w:ilvl w:val="0"/>
          <w:numId w:val="32"/>
        </w:numPr>
        <w:rPr>
          <w:color w:val="auto"/>
        </w:rPr>
      </w:pPr>
      <w:r w:rsidRPr="00516072">
        <w:rPr>
          <w:color w:val="333333"/>
          <w:shd w:val="clear" w:color="auto" w:fill="FFFFFF"/>
        </w:rPr>
        <w:lastRenderedPageBreak/>
        <w:t>плановані рішення з підземного зберігання нафти, газу та інших речовин і матеріалів, оцінка у зв’язку з цим ймовірності забруднення підземних вод чи інших цінних масивів (ділянок) надр.</w:t>
      </w:r>
    </w:p>
    <w:p w14:paraId="69931F8B" w14:textId="5FA48E28" w:rsidR="00E01615" w:rsidRPr="00516072" w:rsidRDefault="00E01615" w:rsidP="00E01615">
      <w:r w:rsidRPr="00516072">
        <w:t>Для діючого об’єкта</w:t>
      </w:r>
      <w:r w:rsidR="00FF6DF6" w:rsidRPr="00516072">
        <w:t>,</w:t>
      </w:r>
      <w:r w:rsidRPr="00516072">
        <w:t xml:space="preserve"> рекомендується викласти результати досліджень забруднення </w:t>
      </w:r>
      <w:r w:rsidR="00E31F65" w:rsidRPr="00516072">
        <w:t>ґрунт</w:t>
      </w:r>
      <w:r w:rsidRPr="00516072">
        <w:t>у на межі санітарно-захисної зони кожного з гірничих об’єктів (кар’єр, відвал, інше).</w:t>
      </w:r>
      <w:r w:rsidR="00FF6DF6" w:rsidRPr="00516072">
        <w:t xml:space="preserve"> Рекомендований формат </w:t>
      </w:r>
      <w:r w:rsidR="00FD21D5" w:rsidRPr="00516072">
        <w:t xml:space="preserve">представлення даних наведений </w:t>
      </w:r>
      <w:r w:rsidR="00FF6DF6" w:rsidRPr="00516072">
        <w:t>у таблиці ____.</w:t>
      </w:r>
    </w:p>
    <w:p w14:paraId="52BFE2D2" w14:textId="47AD7A69" w:rsidR="00FF6DF6" w:rsidRPr="00516072" w:rsidRDefault="00FF6DF6" w:rsidP="00FF6DF6">
      <w:pPr>
        <w:pStyle w:val="a5"/>
      </w:pPr>
      <w:r w:rsidRPr="00516072">
        <w:t xml:space="preserve">Таблиця </w:t>
      </w:r>
      <w:r w:rsidR="009518B6">
        <w:fldChar w:fldCharType="begin"/>
      </w:r>
      <w:r w:rsidR="009518B6">
        <w:instrText xml:space="preserve"> SEQ Таблиця \* ARABIC </w:instrText>
      </w:r>
      <w:r w:rsidR="009518B6">
        <w:fldChar w:fldCharType="separate"/>
      </w:r>
      <w:r w:rsidR="000103AD" w:rsidRPr="00516072">
        <w:t>4</w:t>
      </w:r>
      <w:r w:rsidR="009518B6">
        <w:fldChar w:fldCharType="end"/>
      </w:r>
      <w:r w:rsidRPr="00516072">
        <w:t xml:space="preserve">. Оцінка рівня забруднення </w:t>
      </w:r>
      <w:r w:rsidR="00E31F65" w:rsidRPr="00516072">
        <w:t>ґрунт</w:t>
      </w:r>
      <w:r w:rsidRPr="00516072">
        <w:t>ів на межі санітарно-захисної зони гірничих об’єктів та місць видалення відходів</w:t>
      </w:r>
    </w:p>
    <w:tbl>
      <w:tblPr>
        <w:tblW w:w="9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6"/>
        <w:gridCol w:w="1843"/>
        <w:gridCol w:w="1843"/>
        <w:gridCol w:w="2126"/>
        <w:gridCol w:w="1984"/>
      </w:tblGrid>
      <w:tr w:rsidR="00E90BD5" w:rsidRPr="00516072" w14:paraId="23F5665C" w14:textId="77777777" w:rsidTr="005517EC">
        <w:trPr>
          <w:trHeight w:val="245"/>
        </w:trPr>
        <w:tc>
          <w:tcPr>
            <w:tcW w:w="1946" w:type="dxa"/>
          </w:tcPr>
          <w:p w14:paraId="4981BD7B" w14:textId="77777777" w:rsidR="00E90BD5" w:rsidRPr="00516072" w:rsidRDefault="00E90BD5" w:rsidP="005517EC">
            <w:pPr>
              <w:ind w:firstLine="0"/>
              <w:jc w:val="center"/>
            </w:pPr>
            <w:r w:rsidRPr="00516072">
              <w:t>Найменування гірничого об’єкта або місця видалення відходів</w:t>
            </w:r>
          </w:p>
        </w:tc>
        <w:tc>
          <w:tcPr>
            <w:tcW w:w="1843" w:type="dxa"/>
          </w:tcPr>
          <w:p w14:paraId="114EE35D" w14:textId="77777777" w:rsidR="00E90BD5" w:rsidRPr="00516072" w:rsidRDefault="00E90BD5" w:rsidP="005517EC">
            <w:pPr>
              <w:ind w:firstLine="0"/>
              <w:jc w:val="center"/>
            </w:pPr>
            <w:r w:rsidRPr="00516072">
              <w:t>хімічні речовини, що нормуються</w:t>
            </w:r>
          </w:p>
        </w:tc>
        <w:tc>
          <w:tcPr>
            <w:tcW w:w="1843" w:type="dxa"/>
          </w:tcPr>
          <w:p w14:paraId="1A752BCC" w14:textId="77777777" w:rsidR="00E90BD5" w:rsidRPr="00516072" w:rsidRDefault="00E90BD5" w:rsidP="005517EC">
            <w:pPr>
              <w:ind w:firstLine="0"/>
              <w:jc w:val="center"/>
            </w:pPr>
            <w:r w:rsidRPr="00516072">
              <w:t>Фактичний вміст речовин у ґрунті (мг/кг)</w:t>
            </w:r>
          </w:p>
        </w:tc>
        <w:tc>
          <w:tcPr>
            <w:tcW w:w="2126" w:type="dxa"/>
          </w:tcPr>
          <w:p w14:paraId="1C1DEFC0" w14:textId="77777777" w:rsidR="00E90BD5" w:rsidRPr="00516072" w:rsidRDefault="00E90BD5" w:rsidP="005517EC">
            <w:pPr>
              <w:ind w:firstLine="0"/>
              <w:jc w:val="center"/>
            </w:pPr>
            <w:r w:rsidRPr="00516072">
              <w:t>Гранично допустимі концентрації хімічних речовин у ґрунті (мг/кг)</w:t>
            </w:r>
          </w:p>
        </w:tc>
        <w:tc>
          <w:tcPr>
            <w:tcW w:w="1984" w:type="dxa"/>
          </w:tcPr>
          <w:p w14:paraId="43836CE5" w14:textId="14A5CCF4" w:rsidR="00E90BD5" w:rsidRPr="00516072" w:rsidRDefault="00E90BD5" w:rsidP="005517EC">
            <w:pPr>
              <w:ind w:firstLine="0"/>
              <w:jc w:val="center"/>
            </w:pPr>
            <w:r w:rsidRPr="00516072">
              <w:t xml:space="preserve">Фоновий вміст речовин у </w:t>
            </w:r>
            <w:r w:rsidR="00E31F65" w:rsidRPr="00516072">
              <w:t>ґрунт</w:t>
            </w:r>
            <w:r w:rsidRPr="00516072">
              <w:t>ах (мг/кг)</w:t>
            </w:r>
          </w:p>
        </w:tc>
      </w:tr>
      <w:tr w:rsidR="00E90BD5" w:rsidRPr="00516072" w14:paraId="25F39661" w14:textId="77777777" w:rsidTr="005517EC">
        <w:trPr>
          <w:trHeight w:val="107"/>
        </w:trPr>
        <w:tc>
          <w:tcPr>
            <w:tcW w:w="1946" w:type="dxa"/>
          </w:tcPr>
          <w:p w14:paraId="186490BF" w14:textId="77777777" w:rsidR="00E90BD5" w:rsidRPr="00516072" w:rsidRDefault="00E90BD5" w:rsidP="005517EC">
            <w:pPr>
              <w:ind w:firstLine="0"/>
              <w:jc w:val="center"/>
            </w:pPr>
            <w:r w:rsidRPr="00516072">
              <w:t>1</w:t>
            </w:r>
          </w:p>
        </w:tc>
        <w:tc>
          <w:tcPr>
            <w:tcW w:w="1843" w:type="dxa"/>
          </w:tcPr>
          <w:p w14:paraId="6511A123" w14:textId="77777777" w:rsidR="00E90BD5" w:rsidRPr="00516072" w:rsidRDefault="00E90BD5" w:rsidP="005517EC">
            <w:pPr>
              <w:ind w:firstLine="0"/>
              <w:jc w:val="center"/>
            </w:pPr>
            <w:r w:rsidRPr="00516072">
              <w:t>2</w:t>
            </w:r>
          </w:p>
        </w:tc>
        <w:tc>
          <w:tcPr>
            <w:tcW w:w="1843" w:type="dxa"/>
          </w:tcPr>
          <w:p w14:paraId="705FACEE" w14:textId="77777777" w:rsidR="00E90BD5" w:rsidRPr="00516072" w:rsidRDefault="00E90BD5" w:rsidP="005517EC">
            <w:pPr>
              <w:ind w:firstLine="0"/>
              <w:jc w:val="center"/>
            </w:pPr>
            <w:r w:rsidRPr="00516072">
              <w:t>3</w:t>
            </w:r>
          </w:p>
        </w:tc>
        <w:tc>
          <w:tcPr>
            <w:tcW w:w="2126" w:type="dxa"/>
          </w:tcPr>
          <w:p w14:paraId="217A11E9" w14:textId="77777777" w:rsidR="00E90BD5" w:rsidRPr="00516072" w:rsidRDefault="00E90BD5" w:rsidP="005517EC">
            <w:pPr>
              <w:ind w:firstLine="0"/>
              <w:jc w:val="center"/>
            </w:pPr>
            <w:r w:rsidRPr="00516072">
              <w:t>4</w:t>
            </w:r>
          </w:p>
        </w:tc>
        <w:tc>
          <w:tcPr>
            <w:tcW w:w="1984" w:type="dxa"/>
          </w:tcPr>
          <w:p w14:paraId="630DDD67" w14:textId="77777777" w:rsidR="00E90BD5" w:rsidRPr="00516072" w:rsidRDefault="00E90BD5" w:rsidP="005517EC">
            <w:pPr>
              <w:ind w:firstLine="0"/>
              <w:jc w:val="center"/>
            </w:pPr>
            <w:r w:rsidRPr="00516072">
              <w:t>5</w:t>
            </w:r>
          </w:p>
        </w:tc>
      </w:tr>
    </w:tbl>
    <w:p w14:paraId="43F0B1BF" w14:textId="5AD5BA5C" w:rsidR="00FF6DF6" w:rsidRPr="00516072" w:rsidRDefault="00CD50BB" w:rsidP="00FF6DF6">
      <w:pPr>
        <w:ind w:firstLine="0"/>
      </w:pPr>
      <w:r w:rsidRPr="00516072">
        <w:t xml:space="preserve">Пояснення до таблиці: графу 3 заповнюють за результатами досліджень та випробувань; графу 4 заповнюють відповідно до встановлених нормативів гранично допустимого забруднення </w:t>
      </w:r>
      <w:r w:rsidR="00E31F65" w:rsidRPr="00516072">
        <w:t>ґрунт</w:t>
      </w:r>
      <w:r w:rsidRPr="00516072">
        <w:t>ів (на даний час – гігієнічних нормативів); гр</w:t>
      </w:r>
      <w:r w:rsidR="00B2016C" w:rsidRPr="00516072">
        <w:t>аф</w:t>
      </w:r>
      <w:r w:rsidRPr="00516072">
        <w:t xml:space="preserve">у 5 заповнюють за результатами спеціальних досліджень або довідками від спеціалізованих організацій щодо фонового вмісту хімічних речовин у </w:t>
      </w:r>
      <w:r w:rsidR="00E31F65" w:rsidRPr="00516072">
        <w:t>ґрунт</w:t>
      </w:r>
      <w:r w:rsidRPr="00516072">
        <w:t>ах у районі або у зоні впливу об’єкта.</w:t>
      </w:r>
    </w:p>
    <w:p w14:paraId="1A330748" w14:textId="32AB1260" w:rsidR="003944A0" w:rsidRPr="00516072" w:rsidRDefault="003944A0" w:rsidP="001502E8"/>
    <w:p w14:paraId="1C58703C" w14:textId="77777777" w:rsidR="003944A0" w:rsidRPr="00516072" w:rsidRDefault="003944A0" w:rsidP="00A0315D">
      <w:pPr>
        <w:pStyle w:val="4"/>
      </w:pPr>
      <w:r w:rsidRPr="00516072">
        <w:t xml:space="preserve">2.1.1.5.5. Шумове забруднення </w:t>
      </w:r>
    </w:p>
    <w:p w14:paraId="07D67E80" w14:textId="77777777" w:rsidR="003944A0" w:rsidRPr="00516072" w:rsidRDefault="003944A0" w:rsidP="003944A0">
      <w:r w:rsidRPr="00516072">
        <w:t xml:space="preserve">Розрахунки рівнів шуму рекомендується виконувати для розрахункових точок відповідно до національних стандартів: «ДСТУ-Н Б В.1.1-33:2013 Настанова з розрахунку та </w:t>
      </w:r>
      <w:proofErr w:type="spellStart"/>
      <w:r w:rsidRPr="00516072">
        <w:t>проєктування</w:t>
      </w:r>
      <w:proofErr w:type="spellEnd"/>
      <w:r w:rsidRPr="00516072">
        <w:t xml:space="preserve"> захисту від шуму </w:t>
      </w:r>
      <w:proofErr w:type="spellStart"/>
      <w:r w:rsidRPr="00516072">
        <w:t>сельбищних</w:t>
      </w:r>
      <w:proofErr w:type="spellEnd"/>
      <w:r w:rsidRPr="00516072">
        <w:t xml:space="preserve"> територій», «ДСТУ-Н Б В.1.1-35: 2013 Настанова з розрахунку рівнів шуму в приміщеннях і на територіях». </w:t>
      </w:r>
    </w:p>
    <w:p w14:paraId="4ABF99AA" w14:textId="77777777" w:rsidR="003944A0" w:rsidRPr="00516072" w:rsidRDefault="003944A0" w:rsidP="003944A0">
      <w:r w:rsidRPr="00516072">
        <w:t xml:space="preserve">В оцінці шуму від планованої діяльності рекомендується враховувати вимоги законодавства про охорону навколишнього природного середовища щодо територій (зон), на яких необхідно вживати заходів з охорони від акустичного та іншого шкідливого впливу фізичних факторів. </w:t>
      </w:r>
    </w:p>
    <w:p w14:paraId="3376EC32" w14:textId="20F0C53B" w:rsidR="003944A0" w:rsidRPr="00516072" w:rsidRDefault="003944A0" w:rsidP="003944A0">
      <w:r w:rsidRPr="00516072">
        <w:t xml:space="preserve">У розділі </w:t>
      </w:r>
      <w:r w:rsidR="00B20462" w:rsidRPr="00516072">
        <w:t>рекомендується оцінити розрахунковим методом наступні показники</w:t>
      </w:r>
      <w:r w:rsidRPr="00516072">
        <w:t xml:space="preserve">: </w:t>
      </w:r>
    </w:p>
    <w:p w14:paraId="7450010B" w14:textId="0AF48C20" w:rsidR="003944A0" w:rsidRPr="00516072" w:rsidRDefault="003944A0" w:rsidP="003944A0">
      <w:r w:rsidRPr="00516072">
        <w:t xml:space="preserve">- рівень звукового тиску, що створюється на межі </w:t>
      </w:r>
      <w:r w:rsidR="00B20462" w:rsidRPr="00516072">
        <w:t xml:space="preserve">санітарно-захисної хони та </w:t>
      </w:r>
      <w:r w:rsidRPr="00516072">
        <w:t xml:space="preserve">найближчої житлової забудови джерелами шуму від провадження </w:t>
      </w:r>
      <w:r w:rsidR="00B20462" w:rsidRPr="00516072">
        <w:t>ПД</w:t>
      </w:r>
      <w:r w:rsidRPr="00516072">
        <w:t xml:space="preserve">; </w:t>
      </w:r>
    </w:p>
    <w:p w14:paraId="3C44FCC1" w14:textId="32EE9B60" w:rsidR="003944A0" w:rsidRPr="00516072" w:rsidRDefault="003944A0" w:rsidP="003944A0">
      <w:r w:rsidRPr="00516072">
        <w:t>- сумарний рівень шумового навантаження</w:t>
      </w:r>
      <w:r w:rsidR="00B20462" w:rsidRPr="00516072">
        <w:t xml:space="preserve"> на планований стан, з урахуванням внеску ПД</w:t>
      </w:r>
      <w:r w:rsidRPr="00516072">
        <w:t xml:space="preserve">; </w:t>
      </w:r>
    </w:p>
    <w:p w14:paraId="12A42230" w14:textId="68CF5E80" w:rsidR="00B20462" w:rsidRPr="00516072" w:rsidRDefault="003944A0" w:rsidP="00B20462">
      <w:r w:rsidRPr="00516072">
        <w:t xml:space="preserve">- рівень шуму від </w:t>
      </w:r>
      <w:r w:rsidR="00B20462" w:rsidRPr="00516072">
        <w:t xml:space="preserve">масових вибухів </w:t>
      </w:r>
      <w:r w:rsidRPr="00516072">
        <w:t>на межі санітарно-захисної зони та найближчої житлової забудови;</w:t>
      </w:r>
    </w:p>
    <w:p w14:paraId="71C90430" w14:textId="79E25AFD" w:rsidR="003944A0" w:rsidRPr="00516072" w:rsidRDefault="00B20462" w:rsidP="00B20462">
      <w:r w:rsidRPr="00516072">
        <w:t xml:space="preserve">- рівні шуму в межах </w:t>
      </w:r>
      <w:proofErr w:type="spellStart"/>
      <w:r w:rsidRPr="00516072">
        <w:t>проммайданчика</w:t>
      </w:r>
      <w:proofErr w:type="spellEnd"/>
      <w:r w:rsidRPr="00516072">
        <w:t>, що діятимуть на персонал;</w:t>
      </w:r>
      <w:r w:rsidR="003944A0" w:rsidRPr="00516072">
        <w:t xml:space="preserve"> </w:t>
      </w:r>
    </w:p>
    <w:p w14:paraId="47B29C0D" w14:textId="68EA498A" w:rsidR="003944A0" w:rsidRPr="00516072" w:rsidRDefault="003944A0" w:rsidP="003944A0">
      <w:r w:rsidRPr="00516072">
        <w:t>- порівня</w:t>
      </w:r>
      <w:r w:rsidR="00B20462" w:rsidRPr="00516072">
        <w:t xml:space="preserve">ти </w:t>
      </w:r>
      <w:r w:rsidRPr="00516072">
        <w:t>отриман</w:t>
      </w:r>
      <w:r w:rsidR="00B20462" w:rsidRPr="00516072">
        <w:t xml:space="preserve">і </w:t>
      </w:r>
      <w:r w:rsidRPr="00516072">
        <w:t>результат</w:t>
      </w:r>
      <w:r w:rsidR="00B20462" w:rsidRPr="00516072">
        <w:t xml:space="preserve">и із </w:t>
      </w:r>
      <w:r w:rsidRPr="00516072">
        <w:t xml:space="preserve">та </w:t>
      </w:r>
      <w:r w:rsidR="00B20462" w:rsidRPr="00516072">
        <w:t xml:space="preserve">санітарними нормами </w:t>
      </w:r>
      <w:r w:rsidRPr="00516072">
        <w:t>рівнів звукового тиску</w:t>
      </w:r>
      <w:r w:rsidR="00C91F26" w:rsidRPr="00516072">
        <w:t xml:space="preserve"> (рівнів шуму) у денний період та нічний періоди</w:t>
      </w:r>
      <w:r w:rsidRPr="00516072">
        <w:t xml:space="preserve">, згідно з Державними </w:t>
      </w:r>
      <w:r w:rsidRPr="00516072">
        <w:lastRenderedPageBreak/>
        <w:t xml:space="preserve">санітарними правилами </w:t>
      </w:r>
      <w:proofErr w:type="spellStart"/>
      <w:r w:rsidRPr="00516072">
        <w:t>проєктування</w:t>
      </w:r>
      <w:proofErr w:type="spellEnd"/>
      <w:r w:rsidRPr="00516072">
        <w:t xml:space="preserve"> і забудови населених пунктів, затвердженими Наказом МОЗ від 19.06.96 р. № 173. </w:t>
      </w:r>
    </w:p>
    <w:p w14:paraId="2A1966E1" w14:textId="14F004C1" w:rsidR="003944A0" w:rsidRPr="00516072" w:rsidRDefault="003944A0" w:rsidP="003944A0">
      <w:r w:rsidRPr="00516072">
        <w:t>Розрахунки доцільно проводити для умов одночасної експлуатації усіх передбачених технологічними регламентами джерел виробничого шуму.</w:t>
      </w:r>
    </w:p>
    <w:p w14:paraId="56F31AB5" w14:textId="46353BC7" w:rsidR="007F087A" w:rsidRPr="00516072" w:rsidRDefault="007F087A" w:rsidP="003944A0">
      <w:r w:rsidRPr="00516072">
        <w:t xml:space="preserve">У розділі доцільно </w:t>
      </w:r>
      <w:r w:rsidRPr="00516072">
        <w:rPr>
          <w:color w:val="auto"/>
        </w:rPr>
        <w:t>зазначити, чи укомплектоване технологічне устаткування і технологічний транспорт штатними засобами глушіння шуму</w:t>
      </w:r>
      <w:r w:rsidRPr="00516072">
        <w:t>, та перераховувати плановані технічні рішення зі зниження виробничого шуму</w:t>
      </w:r>
      <w:r w:rsidRPr="00516072">
        <w:rPr>
          <w:color w:val="auto"/>
        </w:rPr>
        <w:t>.</w:t>
      </w:r>
    </w:p>
    <w:p w14:paraId="4C5CE7BD" w14:textId="77777777" w:rsidR="003944A0" w:rsidRPr="00516072" w:rsidRDefault="003944A0" w:rsidP="00A0315D">
      <w:pPr>
        <w:pStyle w:val="4"/>
      </w:pPr>
      <w:r w:rsidRPr="00516072">
        <w:t xml:space="preserve">2.1.1.5.6. Вібраційний вплив </w:t>
      </w:r>
    </w:p>
    <w:p w14:paraId="7C5B212D" w14:textId="10A4F86A" w:rsidR="003944A0" w:rsidRPr="00516072" w:rsidRDefault="00002725" w:rsidP="003944A0">
      <w:r w:rsidRPr="00516072">
        <w:t>Рекомендований обсяг інформації у розділі</w:t>
      </w:r>
      <w:r w:rsidR="003944A0" w:rsidRPr="00516072">
        <w:t xml:space="preserve">: </w:t>
      </w:r>
    </w:p>
    <w:p w14:paraId="4F14A466" w14:textId="5F948ADF" w:rsidR="003944A0" w:rsidRPr="00516072" w:rsidRDefault="003944A0" w:rsidP="003944A0">
      <w:pPr>
        <w:spacing w:after="36"/>
      </w:pPr>
      <w:r w:rsidRPr="00516072">
        <w:rPr>
          <w:b/>
          <w:bCs/>
        </w:rPr>
        <w:t xml:space="preserve">- </w:t>
      </w:r>
      <w:r w:rsidRPr="00516072">
        <w:t>джерел</w:t>
      </w:r>
      <w:r w:rsidR="00002725" w:rsidRPr="00516072">
        <w:t xml:space="preserve">а </w:t>
      </w:r>
      <w:r w:rsidRPr="00516072">
        <w:t>вібраційного впливу</w:t>
      </w:r>
      <w:r w:rsidR="00002725" w:rsidRPr="00516072">
        <w:t xml:space="preserve"> на </w:t>
      </w:r>
      <w:proofErr w:type="spellStart"/>
      <w:r w:rsidR="00002725" w:rsidRPr="00516072">
        <w:t>проммайданчику</w:t>
      </w:r>
      <w:proofErr w:type="spellEnd"/>
      <w:r w:rsidR="00002725" w:rsidRPr="00516072">
        <w:t xml:space="preserve"> та їхні параметри</w:t>
      </w:r>
      <w:r w:rsidRPr="00516072">
        <w:t xml:space="preserve">; </w:t>
      </w:r>
    </w:p>
    <w:p w14:paraId="6C014CC8" w14:textId="18A8A07C" w:rsidR="00002725" w:rsidRPr="00516072" w:rsidRDefault="00002725" w:rsidP="00002725">
      <w:r w:rsidRPr="00516072">
        <w:t xml:space="preserve">Оцінка впливу сейсмічних коливань та впливу повітряно-ударних хвиль при виконанні масових вибухів на будівлі та споруди, а також на об’єкти (компоненти) довкілля, що розташовані у зоні сейсмічного впливу масових вибухів (природні і штучні водні об’єкти, пам’ятки природи, інші об'єкти і території природно-заповідного фонду, об’єкти культурної спадщини). При цьому доцільно розглянути зону (радіус) такого впливу, споруди та інші об’єкти, що потрапляють у зону, </w:t>
      </w:r>
      <w:r w:rsidR="0005714E" w:rsidRPr="00516072">
        <w:t xml:space="preserve">прогнозні </w:t>
      </w:r>
      <w:r w:rsidRPr="00516072">
        <w:t>рівні сейсм</w:t>
      </w:r>
      <w:r w:rsidR="0005714E" w:rsidRPr="00516072">
        <w:t>ометричних показників,</w:t>
      </w:r>
      <w:r w:rsidR="004B4E2E" w:rsidRPr="00516072">
        <w:t xml:space="preserve"> </w:t>
      </w:r>
      <w:r w:rsidR="0005714E" w:rsidRPr="00516072">
        <w:t xml:space="preserve">властивості споруд та об’єктів, що збільшують ризик негативного впливу. </w:t>
      </w:r>
    </w:p>
    <w:p w14:paraId="65F3AA01" w14:textId="4BEC0F8B" w:rsidR="003944A0" w:rsidRPr="00516072" w:rsidRDefault="003944A0" w:rsidP="003944A0">
      <w:pPr>
        <w:spacing w:after="36"/>
      </w:pPr>
      <w:r w:rsidRPr="00516072">
        <w:rPr>
          <w:b/>
          <w:bCs/>
        </w:rPr>
        <w:t xml:space="preserve">- </w:t>
      </w:r>
      <w:r w:rsidR="0005714E" w:rsidRPr="00516072">
        <w:t>плановані</w:t>
      </w:r>
      <w:r w:rsidR="0005714E" w:rsidRPr="00516072">
        <w:rPr>
          <w:b/>
          <w:bCs/>
        </w:rPr>
        <w:t xml:space="preserve"> </w:t>
      </w:r>
      <w:r w:rsidR="0005714E" w:rsidRPr="00516072">
        <w:t xml:space="preserve">заходи зі </w:t>
      </w:r>
      <w:r w:rsidRPr="00516072">
        <w:t>зниження вібраційного впливу</w:t>
      </w:r>
      <w:r w:rsidR="0005714E" w:rsidRPr="00516072">
        <w:t>, із запобігання негативного впливу сейсмічних коливань та впливу повітряно-ударних хвиль при виконанні масових вибухів</w:t>
      </w:r>
      <w:r w:rsidRPr="00516072">
        <w:t xml:space="preserve">; </w:t>
      </w:r>
    </w:p>
    <w:p w14:paraId="7E4BD332" w14:textId="2071314F" w:rsidR="003944A0" w:rsidRPr="00516072" w:rsidRDefault="0005714E" w:rsidP="003944A0">
      <w:r w:rsidRPr="00516072">
        <w:t xml:space="preserve">Як інформаційну основу використовують типові </w:t>
      </w:r>
      <w:proofErr w:type="spellStart"/>
      <w:r w:rsidR="00681AF1" w:rsidRPr="00516072">
        <w:t>проєкт</w:t>
      </w:r>
      <w:r w:rsidRPr="00516072">
        <w:t>и</w:t>
      </w:r>
      <w:proofErr w:type="spellEnd"/>
      <w:r w:rsidRPr="00516072">
        <w:t xml:space="preserve"> ведення підривних робіт та спеціальні дослідження і вишукування.</w:t>
      </w:r>
    </w:p>
    <w:p w14:paraId="5C20975E" w14:textId="3DA1B4CD" w:rsidR="003944A0" w:rsidRPr="00516072" w:rsidRDefault="003944A0" w:rsidP="00A0315D">
      <w:pPr>
        <w:pStyle w:val="4"/>
      </w:pPr>
      <w:r w:rsidRPr="00516072">
        <w:t>2.1.1.5.</w:t>
      </w:r>
      <w:r w:rsidR="00CB7455" w:rsidRPr="00516072">
        <w:t>7</w:t>
      </w:r>
      <w:r w:rsidRPr="00516072">
        <w:t xml:space="preserve">. Радіаційне забруднення </w:t>
      </w:r>
    </w:p>
    <w:p w14:paraId="72A7910C" w14:textId="0D1B8E62" w:rsidR="00E76067" w:rsidRPr="00516072" w:rsidRDefault="00CB7455" w:rsidP="003944A0">
      <w:r w:rsidRPr="00516072">
        <w:rPr>
          <w:color w:val="auto"/>
        </w:rPr>
        <w:t xml:space="preserve">Радіаційно-гігієнічна оцінка </w:t>
      </w:r>
      <w:r w:rsidR="00BB54CF" w:rsidRPr="00516072">
        <w:rPr>
          <w:color w:val="auto"/>
        </w:rPr>
        <w:t xml:space="preserve">розкривних і </w:t>
      </w:r>
      <w:r w:rsidR="0029547F" w:rsidRPr="00516072">
        <w:rPr>
          <w:color w:val="auto"/>
        </w:rPr>
        <w:t>продуктивних</w:t>
      </w:r>
      <w:r w:rsidR="00BB54CF" w:rsidRPr="00516072">
        <w:rPr>
          <w:color w:val="auto"/>
        </w:rPr>
        <w:t xml:space="preserve"> порід в межах родовища, а </w:t>
      </w:r>
      <w:r w:rsidR="00BB54CF" w:rsidRPr="00516072">
        <w:t>також мінеральної сировини з них</w:t>
      </w:r>
      <w:r w:rsidRPr="00516072">
        <w:t xml:space="preserve"> </w:t>
      </w:r>
      <w:r w:rsidR="0029547F" w:rsidRPr="00516072">
        <w:t>вивчається</w:t>
      </w:r>
      <w:r w:rsidR="004B4E2E" w:rsidRPr="00516072">
        <w:t xml:space="preserve"> </w:t>
      </w:r>
      <w:r w:rsidR="0029547F" w:rsidRPr="00516072">
        <w:t>відповідно</w:t>
      </w:r>
      <w:r w:rsidR="004B4E2E" w:rsidRPr="00516072">
        <w:t xml:space="preserve"> </w:t>
      </w:r>
      <w:r w:rsidR="0029547F" w:rsidRPr="00516072">
        <w:t>до</w:t>
      </w:r>
      <w:r w:rsidR="004B4E2E" w:rsidRPr="00516072">
        <w:t xml:space="preserve"> </w:t>
      </w:r>
      <w:r w:rsidR="0029547F" w:rsidRPr="00516072">
        <w:t>Вимог</w:t>
      </w:r>
      <w:r w:rsidR="004B4E2E" w:rsidRPr="00516072">
        <w:t xml:space="preserve"> </w:t>
      </w:r>
      <w:r w:rsidR="0029547F" w:rsidRPr="00516072">
        <w:t>до</w:t>
      </w:r>
      <w:r w:rsidR="004B4E2E" w:rsidRPr="00516072">
        <w:t xml:space="preserve"> </w:t>
      </w:r>
      <w:r w:rsidR="0029547F" w:rsidRPr="00516072">
        <w:t>оцінки природної радіоактивності</w:t>
      </w:r>
      <w:r w:rsidR="004B4E2E" w:rsidRPr="00516072">
        <w:t xml:space="preserve"> </w:t>
      </w:r>
      <w:r w:rsidR="0029547F" w:rsidRPr="00516072">
        <w:t>корисних</w:t>
      </w:r>
      <w:r w:rsidR="004B4E2E" w:rsidRPr="00516072">
        <w:t xml:space="preserve"> </w:t>
      </w:r>
      <w:r w:rsidR="0029547F" w:rsidRPr="00516072">
        <w:t>копалин</w:t>
      </w:r>
      <w:r w:rsidR="004B4E2E" w:rsidRPr="00516072">
        <w:t xml:space="preserve"> </w:t>
      </w:r>
      <w:r w:rsidR="0029547F" w:rsidRPr="00516072">
        <w:t>при</w:t>
      </w:r>
      <w:r w:rsidR="004B4E2E" w:rsidRPr="00516072">
        <w:t xml:space="preserve"> </w:t>
      </w:r>
      <w:r w:rsidR="0029547F" w:rsidRPr="00516072">
        <w:t>проведенні геологорозвідувальних</w:t>
      </w:r>
      <w:r w:rsidR="004B4E2E" w:rsidRPr="00516072">
        <w:t xml:space="preserve"> </w:t>
      </w:r>
      <w:r w:rsidR="0029547F" w:rsidRPr="00516072">
        <w:t>робіт на</w:t>
      </w:r>
      <w:r w:rsidR="004B4E2E" w:rsidRPr="00516072">
        <w:t xml:space="preserve"> </w:t>
      </w:r>
      <w:r w:rsidR="0029547F" w:rsidRPr="00516072">
        <w:t>родовищах</w:t>
      </w:r>
      <w:r w:rsidR="004B4E2E" w:rsidRPr="00516072">
        <w:t xml:space="preserve"> </w:t>
      </w:r>
      <w:r w:rsidR="0029547F" w:rsidRPr="00516072">
        <w:t>будівельної</w:t>
      </w:r>
      <w:r w:rsidR="004B4E2E" w:rsidRPr="00516072">
        <w:t xml:space="preserve"> </w:t>
      </w:r>
      <w:r w:rsidR="0029547F" w:rsidRPr="00516072">
        <w:t>сировини, затверджених</w:t>
      </w:r>
      <w:r w:rsidR="004B4E2E" w:rsidRPr="00516072">
        <w:t xml:space="preserve"> </w:t>
      </w:r>
      <w:r w:rsidR="0029547F" w:rsidRPr="00516072">
        <w:t>наказом</w:t>
      </w:r>
      <w:r w:rsidR="004B4E2E" w:rsidRPr="00516072">
        <w:t xml:space="preserve"> </w:t>
      </w:r>
      <w:r w:rsidR="0029547F" w:rsidRPr="00516072">
        <w:t>ДКЗ</w:t>
      </w:r>
      <w:r w:rsidR="004B4E2E" w:rsidRPr="00516072">
        <w:t xml:space="preserve"> </w:t>
      </w:r>
      <w:r w:rsidR="0029547F" w:rsidRPr="00516072">
        <w:t>України</w:t>
      </w:r>
      <w:r w:rsidR="004B4E2E" w:rsidRPr="00516072">
        <w:t xml:space="preserve"> </w:t>
      </w:r>
      <w:r w:rsidR="0029547F" w:rsidRPr="00516072">
        <w:t xml:space="preserve">від 15 грудня 1997 р. </w:t>
      </w:r>
      <w:r w:rsidR="00525E95" w:rsidRPr="00516072">
        <w:t>№</w:t>
      </w:r>
      <w:r w:rsidR="0029547F" w:rsidRPr="00516072">
        <w:t>105, Норм</w:t>
      </w:r>
      <w:r w:rsidR="004B4E2E" w:rsidRPr="00516072">
        <w:t xml:space="preserve"> </w:t>
      </w:r>
      <w:r w:rsidR="0029547F" w:rsidRPr="00516072">
        <w:t>радіаційної</w:t>
      </w:r>
      <w:r w:rsidR="004B4E2E" w:rsidRPr="00516072">
        <w:t xml:space="preserve"> </w:t>
      </w:r>
      <w:r w:rsidR="0029547F" w:rsidRPr="00516072">
        <w:t>безпеки</w:t>
      </w:r>
      <w:r w:rsidR="004B4E2E" w:rsidRPr="00516072">
        <w:t xml:space="preserve"> </w:t>
      </w:r>
      <w:r w:rsidR="0029547F" w:rsidRPr="00516072">
        <w:t>України</w:t>
      </w:r>
      <w:r w:rsidR="004B4E2E" w:rsidRPr="00516072">
        <w:t xml:space="preserve"> </w:t>
      </w:r>
      <w:r w:rsidR="0029547F" w:rsidRPr="00516072">
        <w:t xml:space="preserve">(НРБУ-97), державних гігієнічних нормативів, </w:t>
      </w:r>
      <w:r w:rsidRPr="00516072">
        <w:t xml:space="preserve">та з урахуванням особливостей геологічної будови і розмірів родовища </w:t>
      </w:r>
      <w:r w:rsidR="0029547F" w:rsidRPr="00516072">
        <w:t>і</w:t>
      </w:r>
      <w:r w:rsidRPr="00516072">
        <w:t xml:space="preserve"> виду корисної копалини. </w:t>
      </w:r>
    </w:p>
    <w:p w14:paraId="75D895D8" w14:textId="38C218BA" w:rsidR="003944A0" w:rsidRPr="00516072" w:rsidRDefault="003944A0" w:rsidP="003944A0">
      <w:pPr>
        <w:rPr>
          <w:color w:val="auto"/>
        </w:rPr>
      </w:pPr>
      <w:r w:rsidRPr="00516072">
        <w:t xml:space="preserve">Радіаційно-гігієнічна оцінка </w:t>
      </w:r>
      <w:r w:rsidR="00CB7455" w:rsidRPr="00516072">
        <w:t>корисних</w:t>
      </w:r>
      <w:r w:rsidR="00CB7455" w:rsidRPr="00516072">
        <w:rPr>
          <w:color w:val="auto"/>
        </w:rPr>
        <w:t xml:space="preserve"> </w:t>
      </w:r>
      <w:proofErr w:type="spellStart"/>
      <w:r w:rsidR="00CB7455" w:rsidRPr="00516072">
        <w:rPr>
          <w:color w:val="auto"/>
        </w:rPr>
        <w:t>копалин</w:t>
      </w:r>
      <w:r w:rsidR="00E76067" w:rsidRPr="00516072">
        <w:rPr>
          <w:color w:val="auto"/>
        </w:rPr>
        <w:t>,</w:t>
      </w:r>
      <w:r w:rsidR="00CB7455" w:rsidRPr="00516072">
        <w:rPr>
          <w:color w:val="auto"/>
        </w:rPr>
        <w:t>інших</w:t>
      </w:r>
      <w:proofErr w:type="spellEnd"/>
      <w:r w:rsidR="00CB7455" w:rsidRPr="00516072">
        <w:rPr>
          <w:color w:val="auto"/>
        </w:rPr>
        <w:t xml:space="preserve"> видобутих гірських </w:t>
      </w:r>
      <w:r w:rsidRPr="00516072">
        <w:rPr>
          <w:color w:val="auto"/>
        </w:rPr>
        <w:t>порід</w:t>
      </w:r>
      <w:r w:rsidR="00E76067" w:rsidRPr="00516072">
        <w:rPr>
          <w:color w:val="auto"/>
        </w:rPr>
        <w:t xml:space="preserve"> та мінеральної сировини</w:t>
      </w:r>
      <w:r w:rsidRPr="00516072">
        <w:rPr>
          <w:color w:val="auto"/>
        </w:rPr>
        <w:t xml:space="preserve"> </w:t>
      </w:r>
      <w:r w:rsidR="00CB7455" w:rsidRPr="00516072">
        <w:rPr>
          <w:color w:val="auto"/>
        </w:rPr>
        <w:t xml:space="preserve">передбачає визначення </w:t>
      </w:r>
      <w:r w:rsidR="00B96B9B" w:rsidRPr="00516072">
        <w:rPr>
          <w:color w:val="auto"/>
        </w:rPr>
        <w:t xml:space="preserve">1) </w:t>
      </w:r>
      <w:r w:rsidRPr="00516072">
        <w:rPr>
          <w:color w:val="auto"/>
        </w:rPr>
        <w:t xml:space="preserve">сумарної питомої активності </w:t>
      </w:r>
      <w:r w:rsidR="00CB7455" w:rsidRPr="00516072">
        <w:rPr>
          <w:color w:val="auto"/>
        </w:rPr>
        <w:t xml:space="preserve">природних </w:t>
      </w:r>
      <w:r w:rsidRPr="00516072">
        <w:rPr>
          <w:color w:val="auto"/>
        </w:rPr>
        <w:t xml:space="preserve">радіонуклідів в </w:t>
      </w:r>
      <w:r w:rsidR="00B96B9B" w:rsidRPr="00516072">
        <w:t xml:space="preserve">гірських </w:t>
      </w:r>
      <w:r w:rsidRPr="00516072">
        <w:t>породах</w:t>
      </w:r>
      <w:r w:rsidR="00B96B9B" w:rsidRPr="00516072">
        <w:t xml:space="preserve"> та 2) ефективної питомої активності природних радіонуклідів у мінеральній сировині та будівельних матеріалах</w:t>
      </w:r>
      <w:r w:rsidRPr="00516072">
        <w:t>.</w:t>
      </w:r>
    </w:p>
    <w:p w14:paraId="10F965F9" w14:textId="30C0D7B4" w:rsidR="003944A0" w:rsidRPr="00516072" w:rsidRDefault="00CB7455" w:rsidP="00CB7455">
      <w:r w:rsidRPr="00516072">
        <w:t xml:space="preserve">Відповідно до пунктів 4.6 та 4.7 ДБН В.1.4-2.01-97 «Система норм та правил зниження рівня іонізуючих </w:t>
      </w:r>
      <w:proofErr w:type="spellStart"/>
      <w:r w:rsidRPr="00516072">
        <w:t>випромінювань</w:t>
      </w:r>
      <w:proofErr w:type="spellEnd"/>
      <w:r w:rsidRPr="00516072">
        <w:t xml:space="preserve"> природних радіонуклідів в будівництві. Радіаційний контроль будівельних матеріалів і об’єктів будівництва», к</w:t>
      </w:r>
      <w:r w:rsidR="003944A0" w:rsidRPr="00516072">
        <w:t>ар’єри з видобутку сировини для будівельних матеріалів</w:t>
      </w:r>
      <w:r w:rsidRPr="00516072">
        <w:t xml:space="preserve"> </w:t>
      </w:r>
      <w:r w:rsidR="003944A0" w:rsidRPr="00516072">
        <w:t>відносяться до об’єктів обов’язкового радіаційного контролю.</w:t>
      </w:r>
      <w:r w:rsidRPr="00516072">
        <w:t xml:space="preserve"> </w:t>
      </w:r>
    </w:p>
    <w:p w14:paraId="4AC9C784" w14:textId="4CB3A88F" w:rsidR="003944A0" w:rsidRPr="00516072" w:rsidRDefault="003944A0" w:rsidP="003944A0">
      <w:pPr>
        <w:rPr>
          <w:color w:val="auto"/>
        </w:rPr>
      </w:pPr>
      <w:r w:rsidRPr="00516072">
        <w:rPr>
          <w:color w:val="auto"/>
        </w:rPr>
        <w:t xml:space="preserve">У розділі </w:t>
      </w:r>
      <w:r w:rsidR="006A7D8F" w:rsidRPr="00516072">
        <w:rPr>
          <w:color w:val="auto"/>
        </w:rPr>
        <w:t>рекомендується надати наступну інформацію</w:t>
      </w:r>
      <w:r w:rsidRPr="00516072">
        <w:rPr>
          <w:color w:val="auto"/>
        </w:rPr>
        <w:t xml:space="preserve">: </w:t>
      </w:r>
    </w:p>
    <w:p w14:paraId="5325E379" w14:textId="421FB962" w:rsidR="006A7D8F" w:rsidRPr="00516072" w:rsidRDefault="006A7D8F" w:rsidP="003E3420">
      <w:pPr>
        <w:pStyle w:val="a3"/>
        <w:numPr>
          <w:ilvl w:val="0"/>
          <w:numId w:val="33"/>
        </w:numPr>
        <w:spacing w:after="36"/>
      </w:pPr>
      <w:r w:rsidRPr="00516072">
        <w:t>результати спеціальних досліджень з радіаційного контролю гірських</w:t>
      </w:r>
      <w:r w:rsidRPr="00516072">
        <w:rPr>
          <w:color w:val="auto"/>
        </w:rPr>
        <w:t xml:space="preserve"> порід родовища (матеріали попередніх геологічних досліджень), а для </w:t>
      </w:r>
      <w:r w:rsidRPr="00516072">
        <w:rPr>
          <w:color w:val="auto"/>
        </w:rPr>
        <w:lastRenderedPageBreak/>
        <w:t xml:space="preserve">діючого об’єкта – результати періодичного виробничого контролю </w:t>
      </w:r>
      <w:r w:rsidR="00525E95" w:rsidRPr="00516072">
        <w:t>мінеральної сировини</w:t>
      </w:r>
      <w:r w:rsidR="00525E95" w:rsidRPr="00516072">
        <w:rPr>
          <w:color w:val="auto"/>
        </w:rPr>
        <w:t xml:space="preserve"> та /або </w:t>
      </w:r>
      <w:r w:rsidRPr="00516072">
        <w:rPr>
          <w:color w:val="auto"/>
        </w:rPr>
        <w:t xml:space="preserve">корисної </w:t>
      </w:r>
      <w:r w:rsidRPr="00516072">
        <w:t>копалини</w:t>
      </w:r>
      <w:r w:rsidR="00BB54CF" w:rsidRPr="00516072">
        <w:t>. Результати порівнюють з</w:t>
      </w:r>
      <w:r w:rsidR="00525E95" w:rsidRPr="00516072">
        <w:t xml:space="preserve"> </w:t>
      </w:r>
      <w:r w:rsidR="00E76067" w:rsidRPr="00516072">
        <w:t xml:space="preserve">державними гігієнічними нормативами, а також </w:t>
      </w:r>
      <w:r w:rsidR="00BB54CF" w:rsidRPr="00516072">
        <w:t>класами рівнів дій</w:t>
      </w:r>
      <w:r w:rsidR="00E76067" w:rsidRPr="00516072">
        <w:t xml:space="preserve"> для мінеральної сировини та будівельних матеріалів</w:t>
      </w:r>
      <w:r w:rsidR="00525E95" w:rsidRPr="00516072">
        <w:t xml:space="preserve"> (НРБУ-97)</w:t>
      </w:r>
      <w:r w:rsidR="00BB54CF" w:rsidRPr="00516072">
        <w:t>;</w:t>
      </w:r>
    </w:p>
    <w:p w14:paraId="1494F554" w14:textId="236A483F" w:rsidR="006A7D8F" w:rsidRPr="00516072" w:rsidRDefault="006A7D8F" w:rsidP="003E3420">
      <w:pPr>
        <w:pStyle w:val="a3"/>
        <w:numPr>
          <w:ilvl w:val="0"/>
          <w:numId w:val="33"/>
        </w:numPr>
      </w:pPr>
      <w:r w:rsidRPr="00516072">
        <w:t>Належність родовища до групи</w:t>
      </w:r>
      <w:r w:rsidR="0029547F" w:rsidRPr="00516072">
        <w:t xml:space="preserve"> за ступенем радіоактивності</w:t>
      </w:r>
      <w:r w:rsidRPr="00516072">
        <w:t>, відповідно до Вимог до оцінки</w:t>
      </w:r>
      <w:r w:rsidRPr="00516072">
        <w:rPr>
          <w:color w:val="auto"/>
        </w:rPr>
        <w:t xml:space="preserve"> природної радіоактивності корисних копалин при </w:t>
      </w:r>
      <w:r w:rsidRPr="00516072">
        <w:t>проведенні геологорозвідувальних робіт на родовищах будівельної сировини</w:t>
      </w:r>
      <w:r w:rsidR="00BB54CF" w:rsidRPr="00516072">
        <w:t>, затверджених</w:t>
      </w:r>
      <w:r w:rsidR="004B4E2E" w:rsidRPr="00516072">
        <w:t xml:space="preserve"> </w:t>
      </w:r>
      <w:r w:rsidR="00BB54CF" w:rsidRPr="00516072">
        <w:t>наказом</w:t>
      </w:r>
      <w:r w:rsidR="004B4E2E" w:rsidRPr="00516072">
        <w:t xml:space="preserve"> </w:t>
      </w:r>
      <w:r w:rsidR="00BB54CF" w:rsidRPr="00516072">
        <w:t>ДКЗ</w:t>
      </w:r>
      <w:r w:rsidR="004B4E2E" w:rsidRPr="00516072">
        <w:t xml:space="preserve"> </w:t>
      </w:r>
      <w:r w:rsidR="00BB54CF" w:rsidRPr="00516072">
        <w:t>України</w:t>
      </w:r>
      <w:r w:rsidR="004B4E2E" w:rsidRPr="00516072">
        <w:t xml:space="preserve"> </w:t>
      </w:r>
      <w:r w:rsidR="00BB54CF" w:rsidRPr="00516072">
        <w:t xml:space="preserve">від 15 грудня 1997 р. </w:t>
      </w:r>
      <w:r w:rsidR="00525E95" w:rsidRPr="00516072">
        <w:t>№</w:t>
      </w:r>
      <w:r w:rsidR="00BB54CF" w:rsidRPr="00516072">
        <w:t>105.</w:t>
      </w:r>
      <w:r w:rsidRPr="00516072">
        <w:t xml:space="preserve"> </w:t>
      </w:r>
    </w:p>
    <w:p w14:paraId="3FFDD255" w14:textId="26D9A0FE" w:rsidR="003944A0" w:rsidRPr="00516072" w:rsidRDefault="003944A0" w:rsidP="00F92AD3">
      <w:pPr>
        <w:spacing w:after="36"/>
        <w:rPr>
          <w:color w:val="auto"/>
        </w:rPr>
      </w:pPr>
    </w:p>
    <w:p w14:paraId="077ACB11" w14:textId="77777777" w:rsidR="003944A0" w:rsidRPr="00516072" w:rsidRDefault="003944A0" w:rsidP="00A0315D">
      <w:pPr>
        <w:pStyle w:val="4"/>
      </w:pPr>
      <w:r w:rsidRPr="00516072">
        <w:t xml:space="preserve">2.1.1.5.9. Електромагнітне випромінювання </w:t>
      </w:r>
    </w:p>
    <w:p w14:paraId="0CCD09E5" w14:textId="77777777" w:rsidR="003944A0" w:rsidRPr="00516072" w:rsidRDefault="003944A0" w:rsidP="003944A0">
      <w:pPr>
        <w:rPr>
          <w:color w:val="auto"/>
        </w:rPr>
      </w:pPr>
      <w:r w:rsidRPr="00516072">
        <w:rPr>
          <w:color w:val="auto"/>
        </w:rPr>
        <w:t xml:space="preserve">Оцінку електромагнітного випромінювання доцільно проводити у випадках, передбачених державними санітарними нормами і правилами захисту населення від впливу електромагнітних </w:t>
      </w:r>
      <w:proofErr w:type="spellStart"/>
      <w:r w:rsidRPr="00516072">
        <w:rPr>
          <w:color w:val="auto"/>
        </w:rPr>
        <w:t>випромінювань</w:t>
      </w:r>
      <w:proofErr w:type="spellEnd"/>
      <w:r w:rsidRPr="00516072">
        <w:rPr>
          <w:color w:val="auto"/>
        </w:rPr>
        <w:t xml:space="preserve">. </w:t>
      </w:r>
    </w:p>
    <w:p w14:paraId="2FA08B05" w14:textId="77777777" w:rsidR="003944A0" w:rsidRPr="00516072" w:rsidRDefault="003944A0" w:rsidP="00A0315D">
      <w:pPr>
        <w:pStyle w:val="2"/>
      </w:pPr>
      <w:bookmarkStart w:id="20" w:name="_Toc78370540"/>
      <w:r w:rsidRPr="00516072">
        <w:t>2.1.2. Розділ 2. Опис виправданих альтернатив планованої діяльності</w:t>
      </w:r>
      <w:bookmarkEnd w:id="20"/>
      <w:r w:rsidRPr="00516072">
        <w:t xml:space="preserve"> </w:t>
      </w:r>
    </w:p>
    <w:p w14:paraId="3D021390" w14:textId="77777777" w:rsidR="003944A0" w:rsidRPr="00516072" w:rsidRDefault="003944A0" w:rsidP="003944A0">
      <w:r w:rsidRPr="00516072">
        <w:t xml:space="preserve">У розділі описують виправдані альтернативи планованої діяльності (включаючи основну), наприклад, альтернативи географічного та/або технологічного характеру, основні причини обрання запропонованого варіанта з урахуванням екологічних наслідків. </w:t>
      </w:r>
    </w:p>
    <w:p w14:paraId="13B53F80" w14:textId="77777777" w:rsidR="003944A0" w:rsidRPr="00516072" w:rsidRDefault="003944A0" w:rsidP="003944A0">
      <w:r w:rsidRPr="00516072">
        <w:t xml:space="preserve">Територіальні альтернативи рекомендується аналізувати на предмет різної величини і територіального масштабу впливу на: </w:t>
      </w:r>
    </w:p>
    <w:p w14:paraId="2B51D037" w14:textId="77777777" w:rsidR="003944A0" w:rsidRPr="00516072" w:rsidRDefault="003944A0" w:rsidP="003944A0">
      <w:r w:rsidRPr="00516072">
        <w:t xml:space="preserve">– житлову забудову та прирівняні до неї зони або об’єкти, а також чисельність зачепленого населення (населення, що зазнає експозиції впливу); </w:t>
      </w:r>
    </w:p>
    <w:p w14:paraId="7CADA917" w14:textId="4D12DFC8" w:rsidR="003944A0" w:rsidRPr="00516072" w:rsidRDefault="003944A0" w:rsidP="003944A0">
      <w:r w:rsidRPr="00516072">
        <w:t>– природ</w:t>
      </w:r>
      <w:r w:rsidR="001A6531" w:rsidRPr="00516072">
        <w:t xml:space="preserve">ні </w:t>
      </w:r>
      <w:r w:rsidRPr="00516072">
        <w:t>території та об’єкти</w:t>
      </w:r>
      <w:r w:rsidR="001A6531" w:rsidRPr="00516072">
        <w:t xml:space="preserve"> під особливою охороною</w:t>
      </w:r>
      <w:r w:rsidRPr="00516072">
        <w:t xml:space="preserve">, інші об’єкти і території, що охороняються і будуть прямо зачеплені обраним варіантом планованої діяльності; </w:t>
      </w:r>
    </w:p>
    <w:p w14:paraId="2D3CD2C4" w14:textId="61F6E5CC" w:rsidR="003944A0" w:rsidRPr="00516072" w:rsidRDefault="003944A0" w:rsidP="003944A0">
      <w:r w:rsidRPr="00516072">
        <w:t xml:space="preserve">– якість атмосферного повітря, стан вод, стан земель і ґрунтів, з урахуванням </w:t>
      </w:r>
      <w:r w:rsidR="00CF520A" w:rsidRPr="00516072">
        <w:t xml:space="preserve">їх </w:t>
      </w:r>
      <w:r w:rsidRPr="00516072">
        <w:t xml:space="preserve">поточного стану і вже наявних </w:t>
      </w:r>
      <w:r w:rsidR="00CF520A" w:rsidRPr="00516072">
        <w:t xml:space="preserve">екологічних </w:t>
      </w:r>
      <w:r w:rsidRPr="00516072">
        <w:t>ризиків на даній території.</w:t>
      </w:r>
    </w:p>
    <w:p w14:paraId="116E62FA" w14:textId="77777777" w:rsidR="003944A0" w:rsidRPr="00516072" w:rsidRDefault="003944A0" w:rsidP="003944A0">
      <w:pPr>
        <w:rPr>
          <w:color w:val="auto"/>
        </w:rPr>
      </w:pPr>
    </w:p>
    <w:p w14:paraId="4CECCFC1" w14:textId="77777777" w:rsidR="00186080" w:rsidRPr="00516072" w:rsidRDefault="00186080" w:rsidP="003944A0">
      <w:pPr>
        <w:rPr>
          <w:color w:val="auto"/>
        </w:rPr>
      </w:pPr>
      <w:r w:rsidRPr="00516072">
        <w:rPr>
          <w:color w:val="auto"/>
        </w:rPr>
        <w:t>В якості територіальних альтернатив можуть розглядатися:</w:t>
      </w:r>
    </w:p>
    <w:p w14:paraId="0A57F248" w14:textId="18334B59" w:rsidR="00186080" w:rsidRPr="00516072" w:rsidRDefault="00186080" w:rsidP="003E3420">
      <w:pPr>
        <w:pStyle w:val="a3"/>
        <w:numPr>
          <w:ilvl w:val="0"/>
          <w:numId w:val="37"/>
        </w:numPr>
      </w:pPr>
      <w:r w:rsidRPr="00516072">
        <w:t xml:space="preserve">Варіанти розташування наземних і підземних </w:t>
      </w:r>
      <w:r w:rsidR="000A469F" w:rsidRPr="00516072">
        <w:t xml:space="preserve">(підводних) </w:t>
      </w:r>
      <w:r w:rsidRPr="00516072">
        <w:t xml:space="preserve">споруд та інших об’єктів, що мають бути збудовані (розміщені), у тому числі дорожніх і інженерних мереж, </w:t>
      </w:r>
      <w:r w:rsidR="00FB4C9A" w:rsidRPr="00516072">
        <w:t>у зв’язку з їх ймовірним впливом на території та об’єкти житлової забудови, природні території та об’єкти тощо</w:t>
      </w:r>
      <w:r w:rsidRPr="00516072">
        <w:t>;</w:t>
      </w:r>
    </w:p>
    <w:p w14:paraId="4E4C6DC4" w14:textId="7606098A" w:rsidR="00FB4C9A" w:rsidRPr="00516072" w:rsidRDefault="00FB4C9A" w:rsidP="003E3420">
      <w:pPr>
        <w:pStyle w:val="a3"/>
        <w:numPr>
          <w:ilvl w:val="0"/>
          <w:numId w:val="37"/>
        </w:numPr>
      </w:pPr>
      <w:r w:rsidRPr="00516072">
        <w:t>Варіанти розташування наземних і підземних місць (об’єктів) видалення відходів (відвалів або ін.);</w:t>
      </w:r>
    </w:p>
    <w:p w14:paraId="77301C89" w14:textId="44F4B3A7" w:rsidR="00FB4C9A" w:rsidRPr="00516072" w:rsidRDefault="00FB4C9A" w:rsidP="003E3420">
      <w:pPr>
        <w:pStyle w:val="a3"/>
        <w:numPr>
          <w:ilvl w:val="0"/>
          <w:numId w:val="37"/>
        </w:numPr>
      </w:pPr>
      <w:r w:rsidRPr="00516072">
        <w:t>варіанти реконструкції та розширення гірничого об’єкту (кар’єру, шахти), що передбачають рознесення бортів, розширення, інші зміни просторових параметрів гірничого об’єкта з урахуванням оточуючих територій та об’єктів, щодо яких є виправданим розгляд альтернатив;</w:t>
      </w:r>
    </w:p>
    <w:p w14:paraId="4709AD2E" w14:textId="029FA3EB" w:rsidR="00186080" w:rsidRPr="00516072" w:rsidRDefault="00186080" w:rsidP="003944A0">
      <w:r w:rsidRPr="00516072">
        <w:t xml:space="preserve">Рекомендується додавати копії генерального плану гірничодобувного об’єкта, що відображають альтернативні варіанти </w:t>
      </w:r>
      <w:r w:rsidR="00F273DC" w:rsidRPr="00516072">
        <w:t xml:space="preserve">просторового </w:t>
      </w:r>
      <w:r w:rsidRPr="00516072">
        <w:t>розташування</w:t>
      </w:r>
      <w:r w:rsidR="00F273DC" w:rsidRPr="00516072">
        <w:t xml:space="preserve"> </w:t>
      </w:r>
      <w:r w:rsidRPr="00516072">
        <w:t>об’єктів.</w:t>
      </w:r>
    </w:p>
    <w:p w14:paraId="7D439BED" w14:textId="0230727A" w:rsidR="00F273DC" w:rsidRPr="00516072" w:rsidRDefault="00F273DC" w:rsidP="003944A0">
      <w:r w:rsidRPr="00516072">
        <w:lastRenderedPageBreak/>
        <w:t xml:space="preserve">В якості </w:t>
      </w:r>
      <w:r w:rsidR="000A469F" w:rsidRPr="00516072">
        <w:t xml:space="preserve">екологічно виправданих </w:t>
      </w:r>
      <w:r w:rsidRPr="00516072">
        <w:t>технічних альтернатив можуть розглядатися:</w:t>
      </w:r>
    </w:p>
    <w:p w14:paraId="0CB4CC74" w14:textId="4B4A238B" w:rsidR="00186080" w:rsidRPr="00516072" w:rsidRDefault="00186080" w:rsidP="003E3420">
      <w:pPr>
        <w:pStyle w:val="a3"/>
        <w:numPr>
          <w:ilvl w:val="0"/>
          <w:numId w:val="38"/>
        </w:numPr>
      </w:pPr>
      <w:r w:rsidRPr="00516072">
        <w:t>нові технології, технічні засоби і методи видобування</w:t>
      </w:r>
      <w:r w:rsidR="00F273DC" w:rsidRPr="00516072">
        <w:t xml:space="preserve"> та перероблення</w:t>
      </w:r>
      <w:r w:rsidRPr="00516072">
        <w:t xml:space="preserve"> мінеральної сировини, створені у результаті проведених науково-дослідних та дослідно-конструкторських робіт, дослідно-промислової розробки даного родовища</w:t>
      </w:r>
      <w:r w:rsidR="00F273DC" w:rsidRPr="00516072">
        <w:t>;</w:t>
      </w:r>
    </w:p>
    <w:p w14:paraId="5967A702" w14:textId="4FBBD250" w:rsidR="00F273DC" w:rsidRPr="00516072" w:rsidRDefault="00F273DC" w:rsidP="003E3420">
      <w:pPr>
        <w:pStyle w:val="a3"/>
        <w:numPr>
          <w:ilvl w:val="0"/>
          <w:numId w:val="38"/>
        </w:numPr>
      </w:pPr>
      <w:r w:rsidRPr="00516072">
        <w:t>нові технології</w:t>
      </w:r>
      <w:r w:rsidR="004E5A64" w:rsidRPr="00516072">
        <w:t xml:space="preserve">, що забезпечують повніше вилучення </w:t>
      </w:r>
      <w:r w:rsidRPr="00516072">
        <w:t>усіх наявних у гірничій масі</w:t>
      </w:r>
      <w:r w:rsidR="004E5A64" w:rsidRPr="00516072">
        <w:t xml:space="preserve"> </w:t>
      </w:r>
      <w:r w:rsidRPr="00516072">
        <w:rPr>
          <w:shd w:val="clear" w:color="auto" w:fill="FFFFFF"/>
        </w:rPr>
        <w:t>основних і</w:t>
      </w:r>
      <w:r w:rsidR="004B4E2E" w:rsidRPr="00516072">
        <w:rPr>
          <w:shd w:val="clear" w:color="auto" w:fill="FFFFFF"/>
        </w:rPr>
        <w:t xml:space="preserve"> </w:t>
      </w:r>
      <w:r w:rsidRPr="00516072">
        <w:rPr>
          <w:shd w:val="clear" w:color="auto" w:fill="FFFFFF"/>
        </w:rPr>
        <w:t>супутніх компонентів;</w:t>
      </w:r>
    </w:p>
    <w:p w14:paraId="6BD67537" w14:textId="3A00BB8D" w:rsidR="00F273DC" w:rsidRPr="00516072" w:rsidRDefault="00F273DC" w:rsidP="003E3420">
      <w:pPr>
        <w:pStyle w:val="a3"/>
        <w:numPr>
          <w:ilvl w:val="0"/>
          <w:numId w:val="38"/>
        </w:numPr>
        <w:rPr>
          <w:color w:val="auto"/>
        </w:rPr>
      </w:pPr>
      <w:r w:rsidRPr="00516072">
        <w:rPr>
          <w:color w:val="auto"/>
        </w:rPr>
        <w:t xml:space="preserve">методи утилізації відходів виробництва, технології </w:t>
      </w:r>
      <w:r w:rsidR="004E5A64" w:rsidRPr="00516072">
        <w:rPr>
          <w:color w:val="auto"/>
        </w:rPr>
        <w:t xml:space="preserve">знешкодження, </w:t>
      </w:r>
      <w:r w:rsidRPr="00516072">
        <w:rPr>
          <w:color w:val="auto"/>
        </w:rPr>
        <w:t>видалення та захоронення відходів видобування;</w:t>
      </w:r>
    </w:p>
    <w:p w14:paraId="19514FC1" w14:textId="77777777" w:rsidR="004E5A64" w:rsidRPr="00516072" w:rsidRDefault="004E5A64" w:rsidP="003E3420">
      <w:pPr>
        <w:pStyle w:val="a3"/>
        <w:numPr>
          <w:ilvl w:val="0"/>
          <w:numId w:val="38"/>
        </w:numPr>
        <w:rPr>
          <w:color w:val="auto"/>
        </w:rPr>
      </w:pPr>
      <w:r w:rsidRPr="00516072">
        <w:rPr>
          <w:color w:val="auto"/>
        </w:rPr>
        <w:t xml:space="preserve">напрямки та методи рекультивації порушених земель; </w:t>
      </w:r>
    </w:p>
    <w:p w14:paraId="6B590FDF" w14:textId="009C467F" w:rsidR="004E5A64" w:rsidRPr="00516072" w:rsidRDefault="004E5A64" w:rsidP="003E3420">
      <w:pPr>
        <w:pStyle w:val="a3"/>
        <w:numPr>
          <w:ilvl w:val="0"/>
          <w:numId w:val="38"/>
        </w:numPr>
        <w:rPr>
          <w:color w:val="auto"/>
        </w:rPr>
      </w:pPr>
      <w:r w:rsidRPr="00516072">
        <w:rPr>
          <w:color w:val="auto"/>
        </w:rPr>
        <w:t>альтернативи технологічного транспорту на гірничому об</w:t>
      </w:r>
      <w:r w:rsidR="000A469F" w:rsidRPr="00516072">
        <w:rPr>
          <w:color w:val="auto"/>
        </w:rPr>
        <w:t>’</w:t>
      </w:r>
      <w:r w:rsidRPr="00516072">
        <w:rPr>
          <w:color w:val="auto"/>
        </w:rPr>
        <w:t>єкті;</w:t>
      </w:r>
    </w:p>
    <w:p w14:paraId="164732CA" w14:textId="5A5D625F" w:rsidR="000A469F" w:rsidRPr="00516072" w:rsidRDefault="000A469F" w:rsidP="003E3420">
      <w:pPr>
        <w:pStyle w:val="a3"/>
        <w:numPr>
          <w:ilvl w:val="0"/>
          <w:numId w:val="38"/>
        </w:numPr>
        <w:rPr>
          <w:color w:val="auto"/>
        </w:rPr>
      </w:pPr>
      <w:r w:rsidRPr="00516072">
        <w:rPr>
          <w:color w:val="auto"/>
        </w:rPr>
        <w:t>альтернативи систем (технологічних схем) водопостачання, що різняться за ступенем економії води, обсягами її повернення у технологічний цикл, рівнем впливу на водність та якість води водних об’єктів;</w:t>
      </w:r>
    </w:p>
    <w:p w14:paraId="4B93C6E7" w14:textId="3E39BE9C" w:rsidR="00B706A3" w:rsidRPr="00516072" w:rsidRDefault="00B706A3" w:rsidP="003E3420">
      <w:pPr>
        <w:pStyle w:val="a3"/>
        <w:numPr>
          <w:ilvl w:val="0"/>
          <w:numId w:val="38"/>
        </w:numPr>
        <w:rPr>
          <w:color w:val="000000" w:themeColor="text1"/>
        </w:rPr>
      </w:pPr>
      <w:r w:rsidRPr="00516072">
        <w:rPr>
          <w:color w:val="auto"/>
        </w:rPr>
        <w:t xml:space="preserve">альтернативи робіт, що несуть підвищений ризик значного негативного впливу на довкілля, таких, як: </w:t>
      </w:r>
      <w:r w:rsidRPr="00516072">
        <w:rPr>
          <w:color w:val="000000" w:themeColor="text1"/>
        </w:rPr>
        <w:t xml:space="preserve">вибухові роботи (у близькості до охоронюваних природних територій та об’єктів); скидання мінералізованих кар’єрних, шахтних вод або </w:t>
      </w:r>
      <w:r w:rsidRPr="00516072">
        <w:rPr>
          <w:color w:val="000000" w:themeColor="text1"/>
          <w:shd w:val="clear" w:color="auto" w:fill="FFFFFF"/>
        </w:rPr>
        <w:t>промислових забруднених стічних чи шахтних, кар'єрних, рудникових</w:t>
      </w:r>
      <w:r w:rsidRPr="00516072">
        <w:rPr>
          <w:color w:val="000000" w:themeColor="text1"/>
        </w:rPr>
        <w:t xml:space="preserve"> вод у водні об’єкти, мінералізованих </w:t>
      </w:r>
      <w:proofErr w:type="spellStart"/>
      <w:r w:rsidRPr="00516072">
        <w:rPr>
          <w:color w:val="000000" w:themeColor="text1"/>
        </w:rPr>
        <w:t>супутньо</w:t>
      </w:r>
      <w:proofErr w:type="spellEnd"/>
      <w:r w:rsidRPr="00516072">
        <w:rPr>
          <w:color w:val="000000" w:themeColor="text1"/>
        </w:rPr>
        <w:t xml:space="preserve">-пластових вод – у морське середовище; підземне захоронення відходів, стічних вод та інших шкідливих речовин; </w:t>
      </w:r>
      <w:r w:rsidRPr="00516072">
        <w:rPr>
          <w:color w:val="000000" w:themeColor="text1"/>
          <w:shd w:val="clear" w:color="auto" w:fill="FFFFFF"/>
        </w:rPr>
        <w:t>використання, видобування, перероблення, зберігання або транспортування небезпечних речовин у значних кількостях, що відповідно до законодавства про об’єкти підвищеної небезпеки є реальною загрозою виникнення надзвичайної ситуації</w:t>
      </w:r>
      <w:r w:rsidRPr="00516072">
        <w:rPr>
          <w:color w:val="000000" w:themeColor="text1"/>
        </w:rPr>
        <w:t>.</w:t>
      </w:r>
    </w:p>
    <w:p w14:paraId="13395DA9" w14:textId="77777777" w:rsidR="00186080" w:rsidRPr="00516072" w:rsidRDefault="00186080" w:rsidP="003944A0">
      <w:pPr>
        <w:rPr>
          <w:color w:val="auto"/>
        </w:rPr>
      </w:pPr>
    </w:p>
    <w:p w14:paraId="3AD4864F" w14:textId="796A82AA" w:rsidR="003944A0" w:rsidRPr="00516072" w:rsidRDefault="003944A0" w:rsidP="003944A0">
      <w:pPr>
        <w:rPr>
          <w:color w:val="auto"/>
        </w:rPr>
      </w:pPr>
      <w:r w:rsidRPr="00516072">
        <w:rPr>
          <w:color w:val="auto"/>
        </w:rPr>
        <w:t xml:space="preserve">Технічні альтернативи рекомендується </w:t>
      </w:r>
      <w:r w:rsidR="00B706A3" w:rsidRPr="00516072">
        <w:rPr>
          <w:color w:val="auto"/>
        </w:rPr>
        <w:t xml:space="preserve">порівнювати </w:t>
      </w:r>
      <w:r w:rsidRPr="00516072">
        <w:rPr>
          <w:color w:val="auto"/>
        </w:rPr>
        <w:t xml:space="preserve">на предмет: </w:t>
      </w:r>
    </w:p>
    <w:p w14:paraId="06314C09" w14:textId="2D004FF9" w:rsidR="003944A0" w:rsidRPr="00516072" w:rsidRDefault="003944A0" w:rsidP="003E3420">
      <w:pPr>
        <w:pStyle w:val="a3"/>
        <w:numPr>
          <w:ilvl w:val="0"/>
          <w:numId w:val="39"/>
        </w:numPr>
      </w:pPr>
      <w:r w:rsidRPr="00516072">
        <w:t xml:space="preserve">різниці в обсягах викидів, скидів, відходів, рівнях шуму, у ступені небезпечності хімічних речовин, що потрапляють у довкілля; </w:t>
      </w:r>
    </w:p>
    <w:p w14:paraId="2C3EA5C0" w14:textId="1CEEE39B" w:rsidR="003944A0" w:rsidRPr="00516072" w:rsidRDefault="003944A0" w:rsidP="003E3420">
      <w:pPr>
        <w:pStyle w:val="a3"/>
        <w:numPr>
          <w:ilvl w:val="0"/>
          <w:numId w:val="39"/>
        </w:numPr>
      </w:pPr>
      <w:r w:rsidRPr="00516072">
        <w:t xml:space="preserve">територіального масштабу </w:t>
      </w:r>
      <w:r w:rsidR="00632D9E" w:rsidRPr="00516072">
        <w:t xml:space="preserve">та інтенсивності </w:t>
      </w:r>
      <w:r w:rsidRPr="00516072">
        <w:t xml:space="preserve">впливу </w:t>
      </w:r>
      <w:r w:rsidR="00632D9E" w:rsidRPr="00516072">
        <w:t>на якість атмосферного повітря, стан поверхневих і підземних вод, стан і деградацію земель і ґрунтів, шумове забруднення тощо</w:t>
      </w:r>
      <w:r w:rsidR="002C261B" w:rsidRPr="00516072">
        <w:t>, охоплення зоною впливу охоронюваних територій та об’єктів (житлової забудови, зон відпочинку, природних територій та об’єктів під особливою охороною, водозаборів для централізованого водопостачання, особливо цінних земель тощо)</w:t>
      </w:r>
      <w:r w:rsidRPr="00516072">
        <w:t xml:space="preserve">; </w:t>
      </w:r>
    </w:p>
    <w:p w14:paraId="7A697E3A" w14:textId="18524EE0" w:rsidR="003944A0" w:rsidRPr="00516072" w:rsidRDefault="003944A0" w:rsidP="003E3420">
      <w:pPr>
        <w:pStyle w:val="a3"/>
        <w:numPr>
          <w:ilvl w:val="0"/>
          <w:numId w:val="39"/>
        </w:numPr>
      </w:pPr>
      <w:r w:rsidRPr="00516072">
        <w:t xml:space="preserve">різниці в обсягах втрат </w:t>
      </w:r>
      <w:r w:rsidR="00632D9E" w:rsidRPr="00516072">
        <w:t xml:space="preserve">або порушень </w:t>
      </w:r>
      <w:r w:rsidRPr="00516072">
        <w:t xml:space="preserve">лісів та інших природних екосистем, природних територій та об’єктів </w:t>
      </w:r>
      <w:r w:rsidR="00632D9E" w:rsidRPr="00516072">
        <w:t>(у тому числі,</w:t>
      </w:r>
      <w:r w:rsidR="004B4E2E" w:rsidRPr="00516072">
        <w:t xml:space="preserve"> </w:t>
      </w:r>
      <w:r w:rsidR="00632D9E" w:rsidRPr="00516072">
        <w:t>об’єктів флори і фауни) під особливою охороною</w:t>
      </w:r>
      <w:r w:rsidRPr="00516072">
        <w:t xml:space="preserve">, зелених або захисних насаджень, природних біоресурсів; </w:t>
      </w:r>
    </w:p>
    <w:p w14:paraId="3C1C8236" w14:textId="7FE2E15D" w:rsidR="003944A0" w:rsidRPr="00516072" w:rsidRDefault="003944A0" w:rsidP="003E3420">
      <w:pPr>
        <w:pStyle w:val="a3"/>
        <w:numPr>
          <w:ilvl w:val="0"/>
          <w:numId w:val="39"/>
        </w:numPr>
      </w:pPr>
      <w:r w:rsidRPr="00516072">
        <w:t xml:space="preserve">економного і раціонального використання ресурсів (земель, води, відходів); </w:t>
      </w:r>
    </w:p>
    <w:p w14:paraId="0A8D9B5F" w14:textId="4133A62C" w:rsidR="00632D9E" w:rsidRPr="00516072" w:rsidRDefault="002C261B" w:rsidP="003E3420">
      <w:pPr>
        <w:pStyle w:val="a3"/>
        <w:numPr>
          <w:ilvl w:val="0"/>
          <w:numId w:val="39"/>
        </w:numPr>
      </w:pPr>
      <w:r w:rsidRPr="00516072">
        <w:t>р</w:t>
      </w:r>
      <w:r w:rsidR="00632D9E" w:rsidRPr="00516072">
        <w:t xml:space="preserve">ізниці у питомих викидах, скидах забруднюючих речовин чи зворотних вод, питомих показниках утворення відходів і використання корисних </w:t>
      </w:r>
      <w:r w:rsidR="00632D9E" w:rsidRPr="00516072">
        <w:lastRenderedPageBreak/>
        <w:t>компонентів мінеральної сировини, розрахованих на одиницю виробленої (видобутої, переробленої) продукції;</w:t>
      </w:r>
    </w:p>
    <w:p w14:paraId="2CBC374C" w14:textId="769D0772" w:rsidR="003944A0" w:rsidRPr="00516072" w:rsidRDefault="003944A0" w:rsidP="003E3420">
      <w:pPr>
        <w:pStyle w:val="a3"/>
        <w:numPr>
          <w:ilvl w:val="0"/>
          <w:numId w:val="39"/>
        </w:numPr>
      </w:pPr>
      <w:r w:rsidRPr="00516072">
        <w:t>інших індикаторів, прийнятих у галузі або для дано</w:t>
      </w:r>
      <w:r w:rsidR="00632D9E" w:rsidRPr="00516072">
        <w:t>го виду ПД</w:t>
      </w:r>
      <w:r w:rsidRPr="00516072">
        <w:t xml:space="preserve">. </w:t>
      </w:r>
    </w:p>
    <w:p w14:paraId="00005478" w14:textId="2D712C75" w:rsidR="00632D9E" w:rsidRPr="00516072" w:rsidRDefault="002C261B" w:rsidP="00632D9E">
      <w:r w:rsidRPr="00516072">
        <w:t xml:space="preserve">За обраною </w:t>
      </w:r>
      <w:r w:rsidR="00632D9E" w:rsidRPr="00516072">
        <w:t>альтернатив</w:t>
      </w:r>
      <w:r w:rsidRPr="00516072">
        <w:t xml:space="preserve">ою доцільно підвести підсумок </w:t>
      </w:r>
      <w:r w:rsidR="00632D9E" w:rsidRPr="00516072">
        <w:t>на предмет того, наскільки вона</w:t>
      </w:r>
      <w:r w:rsidRPr="00516072">
        <w:t>,</w:t>
      </w:r>
      <w:r w:rsidR="00632D9E" w:rsidRPr="00516072">
        <w:t xml:space="preserve"> </w:t>
      </w:r>
      <w:r w:rsidRPr="00516072">
        <w:t xml:space="preserve">порівняно з іншими, </w:t>
      </w:r>
      <w:r w:rsidR="00632D9E" w:rsidRPr="00516072">
        <w:t xml:space="preserve">є екологічно виправданою, тобто, забезпечить виконання комплексу норм і нормативів </w:t>
      </w:r>
      <w:r w:rsidRPr="00516072">
        <w:t>з</w:t>
      </w:r>
      <w:r w:rsidR="00632D9E" w:rsidRPr="00516072">
        <w:t xml:space="preserve"> екологічної безпеки, раціонального використання природних ресурсів та охорони дикої природи, а також державних санітарних норм та правил.</w:t>
      </w:r>
    </w:p>
    <w:p w14:paraId="4BA224BE" w14:textId="77777777" w:rsidR="003944A0" w:rsidRPr="00516072" w:rsidRDefault="003944A0" w:rsidP="003944A0">
      <w:pPr>
        <w:rPr>
          <w:color w:val="auto"/>
          <w:sz w:val="23"/>
          <w:szCs w:val="23"/>
        </w:rPr>
      </w:pPr>
      <w:r w:rsidRPr="00516072">
        <w:rPr>
          <w:b/>
          <w:bCs/>
          <w:i/>
          <w:iCs/>
          <w:color w:val="auto"/>
          <w:sz w:val="23"/>
          <w:szCs w:val="23"/>
        </w:rPr>
        <w:t>Приклад</w:t>
      </w:r>
      <w:r w:rsidRPr="00516072">
        <w:rPr>
          <w:i/>
          <w:iCs/>
          <w:color w:val="auto"/>
          <w:sz w:val="23"/>
          <w:szCs w:val="23"/>
        </w:rPr>
        <w:t xml:space="preserve">: </w:t>
      </w:r>
    </w:p>
    <w:p w14:paraId="26686777" w14:textId="77777777" w:rsidR="003944A0" w:rsidRPr="00516072" w:rsidRDefault="003944A0" w:rsidP="003944A0">
      <w:pPr>
        <w:rPr>
          <w:color w:val="auto"/>
          <w:sz w:val="23"/>
          <w:szCs w:val="23"/>
        </w:rPr>
      </w:pPr>
      <w:r w:rsidRPr="00516072">
        <w:rPr>
          <w:i/>
          <w:iCs/>
          <w:color w:val="auto"/>
          <w:sz w:val="23"/>
          <w:szCs w:val="23"/>
        </w:rPr>
        <w:t xml:space="preserve">Враховуючи гірничо-геологічні умови розробки ділянки, потужність і фізико-механічні якості корисної копалини і розкривних порід, технологічні особливості добування будівельного каменю, а також досвід розробки діючого кар’єру, приймається транспортна система розробки родовища з розташуванням зовнішніх відвалів розкривних порід і часткової відсипки у відроблений простір діючого кар’єру при досягненні </w:t>
      </w:r>
      <w:proofErr w:type="spellStart"/>
      <w:r w:rsidRPr="00516072">
        <w:rPr>
          <w:i/>
          <w:iCs/>
          <w:color w:val="auto"/>
          <w:sz w:val="23"/>
          <w:szCs w:val="23"/>
        </w:rPr>
        <w:t>проєктних</w:t>
      </w:r>
      <w:proofErr w:type="spellEnd"/>
      <w:r w:rsidRPr="00516072">
        <w:rPr>
          <w:i/>
          <w:iCs/>
          <w:color w:val="auto"/>
          <w:sz w:val="23"/>
          <w:szCs w:val="23"/>
        </w:rPr>
        <w:t xml:space="preserve"> позначок </w:t>
      </w:r>
      <w:proofErr w:type="spellStart"/>
      <w:r w:rsidRPr="00516072">
        <w:rPr>
          <w:i/>
          <w:iCs/>
          <w:color w:val="auto"/>
          <w:sz w:val="23"/>
          <w:szCs w:val="23"/>
        </w:rPr>
        <w:t>дна</w:t>
      </w:r>
      <w:proofErr w:type="spellEnd"/>
      <w:r w:rsidRPr="00516072">
        <w:rPr>
          <w:i/>
          <w:iCs/>
          <w:color w:val="auto"/>
          <w:sz w:val="23"/>
          <w:szCs w:val="23"/>
        </w:rPr>
        <w:t xml:space="preserve"> кар’єрів. </w:t>
      </w:r>
    </w:p>
    <w:p w14:paraId="0E55FCED" w14:textId="77777777" w:rsidR="003944A0" w:rsidRPr="00516072" w:rsidRDefault="003944A0" w:rsidP="003944A0">
      <w:pPr>
        <w:rPr>
          <w:color w:val="auto"/>
          <w:sz w:val="23"/>
          <w:szCs w:val="23"/>
        </w:rPr>
      </w:pPr>
      <w:r w:rsidRPr="00516072">
        <w:rPr>
          <w:i/>
          <w:iCs/>
          <w:color w:val="auto"/>
          <w:sz w:val="23"/>
          <w:szCs w:val="23"/>
        </w:rPr>
        <w:t xml:space="preserve">Попереднє розпушення скельних порід здійснюється </w:t>
      </w:r>
      <w:proofErr w:type="spellStart"/>
      <w:r w:rsidRPr="00516072">
        <w:rPr>
          <w:i/>
          <w:iCs/>
          <w:color w:val="auto"/>
          <w:sz w:val="23"/>
          <w:szCs w:val="23"/>
        </w:rPr>
        <w:t>буропідривним</w:t>
      </w:r>
      <w:proofErr w:type="spellEnd"/>
      <w:r w:rsidRPr="00516072">
        <w:rPr>
          <w:i/>
          <w:iCs/>
          <w:color w:val="auto"/>
          <w:sz w:val="23"/>
          <w:szCs w:val="23"/>
        </w:rPr>
        <w:t xml:space="preserve"> способом – методом свердловинних зарядів. Буріння свердловин провадиться буровим верстатом шарошкового буріння; розділення негабариту здійснюється </w:t>
      </w:r>
      <w:proofErr w:type="spellStart"/>
      <w:r w:rsidRPr="00516072">
        <w:rPr>
          <w:i/>
          <w:iCs/>
          <w:color w:val="auto"/>
          <w:sz w:val="23"/>
          <w:szCs w:val="23"/>
        </w:rPr>
        <w:t>гідромолотом</w:t>
      </w:r>
      <w:proofErr w:type="spellEnd"/>
      <w:r w:rsidRPr="00516072">
        <w:rPr>
          <w:i/>
          <w:iCs/>
          <w:color w:val="auto"/>
          <w:sz w:val="23"/>
          <w:szCs w:val="23"/>
        </w:rPr>
        <w:t xml:space="preserve">, яким облаштовується екскаватор. </w:t>
      </w:r>
    </w:p>
    <w:p w14:paraId="13D4C886" w14:textId="77777777" w:rsidR="003944A0" w:rsidRPr="00516072" w:rsidRDefault="003944A0" w:rsidP="003944A0">
      <w:pPr>
        <w:rPr>
          <w:color w:val="auto"/>
          <w:sz w:val="23"/>
          <w:szCs w:val="23"/>
        </w:rPr>
      </w:pPr>
      <w:r w:rsidRPr="00516072">
        <w:rPr>
          <w:i/>
          <w:iCs/>
          <w:color w:val="auto"/>
          <w:sz w:val="23"/>
          <w:szCs w:val="23"/>
        </w:rPr>
        <w:t xml:space="preserve">Для відвантаження попередньо розпушених скельних порід і пухких порід розкриву використовуються екскаватори ЕКГ-5А. Транспортування корисної копалини на переробку на щебінь і порід розкриву у зовнішні відвали здійснюється автосамоскидами </w:t>
      </w:r>
      <w:proofErr w:type="spellStart"/>
      <w:r w:rsidRPr="00516072">
        <w:rPr>
          <w:i/>
          <w:iCs/>
          <w:color w:val="auto"/>
          <w:sz w:val="23"/>
          <w:szCs w:val="23"/>
        </w:rPr>
        <w:t>БелАЗ</w:t>
      </w:r>
      <w:proofErr w:type="spellEnd"/>
      <w:r w:rsidRPr="00516072">
        <w:rPr>
          <w:i/>
          <w:iCs/>
          <w:color w:val="auto"/>
          <w:sz w:val="23"/>
          <w:szCs w:val="23"/>
        </w:rPr>
        <w:t xml:space="preserve"> (40-45 т). </w:t>
      </w:r>
    </w:p>
    <w:p w14:paraId="651D6789" w14:textId="77777777" w:rsidR="003944A0" w:rsidRPr="00516072" w:rsidRDefault="003944A0" w:rsidP="003944A0">
      <w:pPr>
        <w:rPr>
          <w:color w:val="auto"/>
          <w:sz w:val="23"/>
          <w:szCs w:val="23"/>
        </w:rPr>
      </w:pPr>
      <w:r w:rsidRPr="00516072">
        <w:rPr>
          <w:i/>
          <w:iCs/>
          <w:color w:val="auto"/>
          <w:sz w:val="23"/>
          <w:szCs w:val="23"/>
        </w:rPr>
        <w:t xml:space="preserve">Технологічною альтернативою вибуховим роботам для розробки негабариту може використовуватися </w:t>
      </w:r>
      <w:proofErr w:type="spellStart"/>
      <w:r w:rsidRPr="00516072">
        <w:rPr>
          <w:i/>
          <w:iCs/>
          <w:color w:val="auto"/>
          <w:sz w:val="23"/>
          <w:szCs w:val="23"/>
        </w:rPr>
        <w:t>гідромолот</w:t>
      </w:r>
      <w:proofErr w:type="spellEnd"/>
      <w:r w:rsidRPr="00516072">
        <w:rPr>
          <w:i/>
          <w:iCs/>
          <w:color w:val="auto"/>
          <w:sz w:val="23"/>
          <w:szCs w:val="23"/>
        </w:rPr>
        <w:t xml:space="preserve"> (ударно-обертальний спосіб буріння). </w:t>
      </w:r>
    </w:p>
    <w:p w14:paraId="3419EF14" w14:textId="77777777" w:rsidR="003944A0" w:rsidRPr="00516072" w:rsidRDefault="003944A0" w:rsidP="003944A0">
      <w:pPr>
        <w:rPr>
          <w:color w:val="auto"/>
          <w:sz w:val="23"/>
          <w:szCs w:val="23"/>
        </w:rPr>
      </w:pPr>
      <w:r w:rsidRPr="00516072">
        <w:rPr>
          <w:i/>
          <w:iCs/>
          <w:color w:val="auto"/>
          <w:sz w:val="23"/>
          <w:szCs w:val="23"/>
        </w:rPr>
        <w:t xml:space="preserve">Гідравлічний молот – змінне робоче устаткування гідравлічних екскаваторів, </w:t>
      </w:r>
      <w:proofErr w:type="spellStart"/>
      <w:r w:rsidRPr="00516072">
        <w:rPr>
          <w:i/>
          <w:iCs/>
          <w:color w:val="auto"/>
          <w:sz w:val="23"/>
          <w:szCs w:val="23"/>
        </w:rPr>
        <w:t>гідрофіцированних</w:t>
      </w:r>
      <w:proofErr w:type="spellEnd"/>
      <w:r w:rsidRPr="00516072">
        <w:rPr>
          <w:i/>
          <w:iCs/>
          <w:color w:val="auto"/>
          <w:sz w:val="23"/>
          <w:szCs w:val="23"/>
        </w:rPr>
        <w:t xml:space="preserve"> машин (стаціонарних </w:t>
      </w:r>
      <w:proofErr w:type="spellStart"/>
      <w:r w:rsidRPr="00516072">
        <w:rPr>
          <w:i/>
          <w:iCs/>
          <w:color w:val="auto"/>
          <w:sz w:val="23"/>
          <w:szCs w:val="23"/>
        </w:rPr>
        <w:t>глиборуйнівних</w:t>
      </w:r>
      <w:proofErr w:type="spellEnd"/>
      <w:r w:rsidRPr="00516072">
        <w:rPr>
          <w:i/>
          <w:iCs/>
          <w:color w:val="auto"/>
          <w:sz w:val="23"/>
          <w:szCs w:val="23"/>
        </w:rPr>
        <w:t xml:space="preserve"> установок, навантажувачів, маніпуляторів тощо), що використовується для обробки міцних матеріалів (гірських порід, ґрунту, металу) або занурення пальових елементів дією ударів падаючих частин, що розганяються рідиною, що знаходиться під високим тиском. </w:t>
      </w:r>
    </w:p>
    <w:p w14:paraId="61F592DA" w14:textId="77777777" w:rsidR="003944A0" w:rsidRPr="00516072" w:rsidRDefault="003944A0" w:rsidP="003944A0">
      <w:pPr>
        <w:rPr>
          <w:color w:val="auto"/>
          <w:sz w:val="23"/>
          <w:szCs w:val="23"/>
        </w:rPr>
      </w:pPr>
      <w:r w:rsidRPr="00516072">
        <w:rPr>
          <w:i/>
          <w:iCs/>
          <w:color w:val="auto"/>
          <w:sz w:val="23"/>
          <w:szCs w:val="23"/>
        </w:rPr>
        <w:t xml:space="preserve">Застосовується в якості допоміжного навісного обладнання при демонтажних роботах, при роботах з мерзлими ґрунтами. </w:t>
      </w:r>
    </w:p>
    <w:p w14:paraId="643C37EB" w14:textId="0671AE5F" w:rsidR="003944A0" w:rsidRPr="00516072" w:rsidRDefault="003944A0" w:rsidP="003944A0">
      <w:pPr>
        <w:rPr>
          <w:color w:val="auto"/>
        </w:rPr>
      </w:pPr>
      <w:r w:rsidRPr="00516072">
        <w:rPr>
          <w:i/>
          <w:iCs/>
          <w:color w:val="auto"/>
          <w:sz w:val="23"/>
          <w:szCs w:val="23"/>
        </w:rPr>
        <w:t xml:space="preserve">Характерними ознаками ударно-обертального способу є велике ударне навантаження, яке носитиме тривалий характер. Режим роботи кар’єру при видобувних роботах планується 250 робочих днів на рік в одну зміну тривалістю 8 годин. Враховуючи продуктивність кар’єру, знадобиться значна кількість техніки і тривалий час проведення робіт. В результаті даний спосіб руйнування породи призведе до збільшення викидів забруднюючих речовин в атмосферне повітря. </w:t>
      </w:r>
    </w:p>
    <w:p w14:paraId="4CE9B226" w14:textId="05759257" w:rsidR="003944A0" w:rsidRPr="00516072" w:rsidRDefault="003944A0" w:rsidP="00A0315D">
      <w:pPr>
        <w:pStyle w:val="2"/>
      </w:pPr>
      <w:bookmarkStart w:id="21" w:name="_Toc78370541"/>
      <w:r w:rsidRPr="00516072">
        <w:t>2.1.3. Розділ 3. Опис поточного стану довкілля та опис його ймовірної зміни без здійснення планованої діяльності</w:t>
      </w:r>
      <w:bookmarkEnd w:id="21"/>
    </w:p>
    <w:p w14:paraId="2FC66403" w14:textId="77777777" w:rsidR="0070061B" w:rsidRPr="00516072" w:rsidRDefault="0070061B" w:rsidP="0070061B">
      <w:r w:rsidRPr="00516072">
        <w:t xml:space="preserve">В якості джерел інформації рекомендується використовувати: дані та інформацію, що, відповідно до законодавства, належать до відкритих даних та публічної інформації; дані, отримані від державних установ, підприємств та організацій, що залучені до проведення державного моніторингу довкілля (перелік наведено у Загальних МР); офіційні щорічники та доповіді, підготовлені органами державної влади, звіти органів місцевого самоврядування; за відсутності інших даних – результати спеціально організованих досліджень та </w:t>
      </w:r>
      <w:proofErr w:type="spellStart"/>
      <w:r w:rsidRPr="00516072">
        <w:t>вишукувань</w:t>
      </w:r>
      <w:proofErr w:type="spellEnd"/>
      <w:r w:rsidRPr="00516072">
        <w:t>.</w:t>
      </w:r>
    </w:p>
    <w:p w14:paraId="69BBEFEC" w14:textId="6DC9F9F0" w:rsidR="007C6F60" w:rsidRPr="00516072" w:rsidRDefault="0070061B" w:rsidP="005162EF">
      <w:r w:rsidRPr="00516072">
        <w:t>Зокрема, рекомендованою</w:t>
      </w:r>
      <w:r w:rsidR="007C6F60" w:rsidRPr="00516072">
        <w:t xml:space="preserve"> інформаційно</w:t>
      </w:r>
      <w:r w:rsidRPr="00516072">
        <w:t xml:space="preserve">ю базою </w:t>
      </w:r>
      <w:r w:rsidR="007C6F60" w:rsidRPr="00516072">
        <w:t xml:space="preserve">для опису поточного стану довкілля </w:t>
      </w:r>
      <w:r w:rsidRPr="00516072">
        <w:t>є</w:t>
      </w:r>
      <w:r w:rsidR="007C6F60" w:rsidRPr="00516072">
        <w:t>:</w:t>
      </w:r>
    </w:p>
    <w:p w14:paraId="0D756A7C" w14:textId="06F6FF78" w:rsidR="007C6F60" w:rsidRPr="00516072" w:rsidRDefault="007C6F60" w:rsidP="00F1255A">
      <w:pPr>
        <w:pStyle w:val="a3"/>
        <w:numPr>
          <w:ilvl w:val="0"/>
          <w:numId w:val="40"/>
        </w:numPr>
      </w:pPr>
      <w:r w:rsidRPr="00516072">
        <w:lastRenderedPageBreak/>
        <w:t xml:space="preserve">Матеріали геолого-економічної оцінки родовища, облікові картки геологічної, гідрогеологічної, інженерно-геологічної, геофізичної, еколого-геологічної, геохімічної вивченості надр, що ведуться відповідно до Порядку обліку робіт і досліджень, пов’язаних із геологічним вивченням надр, затвердженому наказом </w:t>
      </w:r>
      <w:proofErr w:type="spellStart"/>
      <w:r w:rsidRPr="00516072">
        <w:t>Мінприроди</w:t>
      </w:r>
      <w:proofErr w:type="spellEnd"/>
      <w:r w:rsidRPr="00516072">
        <w:t xml:space="preserve"> 14.06.2013 № 262, звіти за результатами </w:t>
      </w:r>
      <w:bookmarkStart w:id="22" w:name="n69"/>
      <w:bookmarkEnd w:id="22"/>
      <w:r w:rsidRPr="00516072">
        <w:t xml:space="preserve">гідрогеологічних </w:t>
      </w:r>
      <w:bookmarkStart w:id="23" w:name="n72"/>
      <w:bookmarkEnd w:id="23"/>
      <w:r w:rsidRPr="00516072">
        <w:t xml:space="preserve">досліджень при пошукових і розвідувальних роботах на корисні копалини, </w:t>
      </w:r>
      <w:bookmarkStart w:id="24" w:name="n75"/>
      <w:bookmarkEnd w:id="24"/>
      <w:r w:rsidRPr="00516072">
        <w:t>тематичних і науково-дослідних гідрогеологічних робіт, еколого-геологічних досліджень та картографування (комплексних, спеціальних чи ін.), передбачених додатком 2 до зазначеного Порядку</w:t>
      </w:r>
      <w:r w:rsidR="003D7921" w:rsidRPr="00516072">
        <w:t>;</w:t>
      </w:r>
    </w:p>
    <w:p w14:paraId="03127E64" w14:textId="77777777" w:rsidR="003D7921" w:rsidRPr="00516072" w:rsidRDefault="003D7921" w:rsidP="00F1255A">
      <w:pPr>
        <w:pStyle w:val="a3"/>
        <w:numPr>
          <w:ilvl w:val="0"/>
          <w:numId w:val="40"/>
        </w:numPr>
      </w:pPr>
      <w:r w:rsidRPr="00516072">
        <w:t xml:space="preserve">Дані державної системи моніторингу довкілля у частині моніторингу геологічного середовища, вод, </w:t>
      </w:r>
      <w:proofErr w:type="spellStart"/>
      <w:r w:rsidRPr="00516072">
        <w:t>інш</w:t>
      </w:r>
      <w:proofErr w:type="spellEnd"/>
      <w:r w:rsidRPr="00516072">
        <w:t xml:space="preserve">. (суб’єктами моніторингу та розпорядниками інформації є </w:t>
      </w:r>
      <w:proofErr w:type="spellStart"/>
      <w:r w:rsidRPr="00516072">
        <w:t>Держгеонадра</w:t>
      </w:r>
      <w:proofErr w:type="spellEnd"/>
      <w:r w:rsidRPr="00516072">
        <w:t xml:space="preserve"> та </w:t>
      </w:r>
      <w:proofErr w:type="spellStart"/>
      <w:r w:rsidRPr="00516072">
        <w:t>Держводагенство</w:t>
      </w:r>
      <w:proofErr w:type="spellEnd"/>
      <w:r w:rsidRPr="00516072">
        <w:t>);</w:t>
      </w:r>
    </w:p>
    <w:p w14:paraId="4CB35810" w14:textId="176CA07C" w:rsidR="003D7921" w:rsidRPr="00516072" w:rsidRDefault="003D7921" w:rsidP="00F1255A">
      <w:pPr>
        <w:pStyle w:val="a3"/>
        <w:numPr>
          <w:ilvl w:val="0"/>
          <w:numId w:val="40"/>
        </w:numPr>
      </w:pPr>
      <w:r w:rsidRPr="00516072">
        <w:t>Дані з гідрологічних та гідрометеорологічних постів гідрометеорологічних організацій; дані та надаються у користування у відповідності до законодавства про гідрометеорологічну діяльність; організаціями-розпорядниками інформації є, наприклад, Центральна геофізична обсерваторія ім.</w:t>
      </w:r>
      <w:r w:rsidR="00CE2D83" w:rsidRPr="00516072">
        <w:t xml:space="preserve"> Бориса </w:t>
      </w:r>
      <w:r w:rsidRPr="00516072">
        <w:t xml:space="preserve">Срезневського, </w:t>
      </w:r>
      <w:r w:rsidR="004B46F5" w:rsidRPr="00516072">
        <w:t xml:space="preserve">регіональні центри з гідрометеорології, інші </w:t>
      </w:r>
      <w:r w:rsidRPr="00516072">
        <w:t>підприємства, установи та організації гідрометеорологічної служби. Матеріали гідрометеорологічних спостережень зберігаються;</w:t>
      </w:r>
    </w:p>
    <w:p w14:paraId="75F2383B" w14:textId="162EDE72" w:rsidR="003D7921" w:rsidRPr="00516072" w:rsidRDefault="003D7921" w:rsidP="00F1255A">
      <w:pPr>
        <w:pStyle w:val="a3"/>
        <w:numPr>
          <w:ilvl w:val="0"/>
          <w:numId w:val="40"/>
        </w:numPr>
      </w:pPr>
      <w:r w:rsidRPr="00516072">
        <w:t>Регіональні доповіді про стан довкілля;</w:t>
      </w:r>
    </w:p>
    <w:p w14:paraId="4A06B1B9" w14:textId="7E334CF7" w:rsidR="004B46F5" w:rsidRPr="00516072" w:rsidRDefault="004B46F5" w:rsidP="00F1255A">
      <w:pPr>
        <w:pStyle w:val="a3"/>
        <w:numPr>
          <w:ilvl w:val="0"/>
          <w:numId w:val="40"/>
        </w:numPr>
      </w:pPr>
      <w:r w:rsidRPr="00516072">
        <w:t>Паспорти водних об’єктів;</w:t>
      </w:r>
    </w:p>
    <w:p w14:paraId="6FE0A311" w14:textId="0A6E6464" w:rsidR="003D7921" w:rsidRPr="00516072" w:rsidRDefault="003D7921" w:rsidP="00F1255A">
      <w:pPr>
        <w:pStyle w:val="a3"/>
        <w:numPr>
          <w:ilvl w:val="0"/>
          <w:numId w:val="40"/>
        </w:numPr>
      </w:pPr>
      <w:r w:rsidRPr="00516072">
        <w:t xml:space="preserve">Дані державних кадастрів – водного (на </w:t>
      </w:r>
      <w:proofErr w:type="spellStart"/>
      <w:r w:rsidRPr="00516072">
        <w:t>геопорталі</w:t>
      </w:r>
      <w:proofErr w:type="spellEnd"/>
      <w:r w:rsidRPr="00516072">
        <w:t xml:space="preserve"> Держводагенства України, а в частині підземних вод – звертатися до ДНВП "</w:t>
      </w:r>
      <w:proofErr w:type="spellStart"/>
      <w:r w:rsidRPr="00516072">
        <w:t>Геоінформ</w:t>
      </w:r>
      <w:proofErr w:type="spellEnd"/>
      <w:r w:rsidRPr="00516072">
        <w:t xml:space="preserve"> України»), кадастру ПЗФ, ін.;</w:t>
      </w:r>
    </w:p>
    <w:p w14:paraId="2B1CD2E3" w14:textId="65091124" w:rsidR="004B46F5" w:rsidRPr="00516072" w:rsidRDefault="004B46F5" w:rsidP="00F1255A">
      <w:pPr>
        <w:pStyle w:val="a3"/>
        <w:numPr>
          <w:ilvl w:val="0"/>
          <w:numId w:val="40"/>
        </w:numPr>
      </w:pPr>
      <w:r w:rsidRPr="00516072">
        <w:t>Матеріали землеустрою, зокрема, щодо територій (земель) з обмеженим режимом землекористування, наприклад, водоохоронних зон тощо; відповідно до законодавства про землеустрій, з</w:t>
      </w:r>
      <w:r w:rsidR="003D7921" w:rsidRPr="00516072">
        <w:t>атверджена документація із землеустрою є публічною та загальнодоступною</w:t>
      </w:r>
      <w:r w:rsidRPr="00516072">
        <w:t>;</w:t>
      </w:r>
    </w:p>
    <w:p w14:paraId="17DCC21B" w14:textId="66357B48" w:rsidR="003D7921" w:rsidRPr="00516072" w:rsidRDefault="003D7921" w:rsidP="00F1255A">
      <w:pPr>
        <w:pStyle w:val="a3"/>
        <w:numPr>
          <w:ilvl w:val="0"/>
          <w:numId w:val="40"/>
        </w:numPr>
      </w:pPr>
      <w:r w:rsidRPr="00516072">
        <w:t>державні електронні ресурси, наприклад, «Моніторинг та екологічна оцінка водних ресурсів України»</w:t>
      </w:r>
      <w:r w:rsidR="004B4E2E" w:rsidRPr="00516072">
        <w:t xml:space="preserve"> </w:t>
      </w:r>
      <w:r w:rsidRPr="00516072">
        <w:t>http://monitoring.davr.gov.ua/, відкриті дані на https://data.gov.ua/dataset/surface-water-monitoring</w:t>
      </w:r>
      <w:r w:rsidR="00CE2D83" w:rsidRPr="00516072">
        <w:t>;</w:t>
      </w:r>
    </w:p>
    <w:p w14:paraId="3F9D4F22" w14:textId="67AFEFB5" w:rsidR="003D7921" w:rsidRPr="00516072" w:rsidRDefault="003D7921" w:rsidP="00F1255A">
      <w:pPr>
        <w:pStyle w:val="a3"/>
        <w:numPr>
          <w:ilvl w:val="0"/>
          <w:numId w:val="40"/>
        </w:numPr>
      </w:pPr>
      <w:r w:rsidRPr="00516072">
        <w:t>Довідкова література</w:t>
      </w:r>
      <w:r w:rsidR="004B46F5" w:rsidRPr="00516072">
        <w:t>, у якій містяться наукові відомості про об’єкти (компоненти) довкілля, наприклад, довідники з гідрографії річок України</w:t>
      </w:r>
      <w:r w:rsidR="00CE2D83" w:rsidRPr="00516072">
        <w:t>;</w:t>
      </w:r>
    </w:p>
    <w:p w14:paraId="638BD761" w14:textId="0EA9E37C" w:rsidR="00CE2D83" w:rsidRPr="00516072" w:rsidRDefault="00CE2D83" w:rsidP="00F1255A">
      <w:pPr>
        <w:pStyle w:val="a3"/>
        <w:numPr>
          <w:ilvl w:val="0"/>
          <w:numId w:val="40"/>
        </w:numPr>
      </w:pPr>
      <w:r w:rsidRPr="00516072">
        <w:t xml:space="preserve">Матеріали спеціальних наукових досліджень та інженерних </w:t>
      </w:r>
      <w:proofErr w:type="spellStart"/>
      <w:r w:rsidRPr="00516072">
        <w:t>вишукувань</w:t>
      </w:r>
      <w:proofErr w:type="spellEnd"/>
      <w:r w:rsidRPr="00516072">
        <w:t>.</w:t>
      </w:r>
    </w:p>
    <w:p w14:paraId="773DE51E" w14:textId="77777777" w:rsidR="003D7921" w:rsidRPr="00516072" w:rsidRDefault="003D7921" w:rsidP="007C6F60">
      <w:pPr>
        <w:pStyle w:val="rvps2"/>
        <w:shd w:val="clear" w:color="auto" w:fill="FFFFFF"/>
        <w:spacing w:before="0" w:beforeAutospacing="0" w:after="150" w:afterAutospacing="0"/>
        <w:ind w:firstLine="450"/>
        <w:jc w:val="both"/>
        <w:rPr>
          <w:color w:val="333333"/>
          <w:shd w:val="clear" w:color="auto" w:fill="FFFFFF"/>
        </w:rPr>
      </w:pPr>
    </w:p>
    <w:p w14:paraId="0B4CFA10" w14:textId="30859756" w:rsidR="00CE1E1F" w:rsidRPr="00516072" w:rsidRDefault="003944A0" w:rsidP="005162EF">
      <w:r w:rsidRPr="00516072">
        <w:t xml:space="preserve">Поточний стан довкілля описують </w:t>
      </w:r>
      <w:r w:rsidR="00E344C6" w:rsidRPr="00516072">
        <w:t xml:space="preserve">на місцевому рівні. Територіальний масштаб основної інформації у розділі визначається а) територією планованої діяльності і б) зоною впливу, як визначено у розділі 1.1. </w:t>
      </w:r>
      <w:r w:rsidR="00CE1E1F" w:rsidRPr="00516072">
        <w:t xml:space="preserve">Опис поточного стану довкілля більш великих територій (населеного пункту, адміністративного району чи області, природного району) </w:t>
      </w:r>
      <w:r w:rsidR="005162EF" w:rsidRPr="00516072">
        <w:t>може використовуватися у розділі</w:t>
      </w:r>
      <w:r w:rsidR="00CE1E1F" w:rsidRPr="00516072">
        <w:t xml:space="preserve"> лише як додаткова інформація для порівняння. </w:t>
      </w:r>
    </w:p>
    <w:p w14:paraId="606CA0E7" w14:textId="7E473B56" w:rsidR="005241F1" w:rsidRPr="00516072" w:rsidRDefault="005241F1" w:rsidP="005162EF">
      <w:r w:rsidRPr="00516072">
        <w:t xml:space="preserve">У розділі доцільно надати наступну інформацію: </w:t>
      </w:r>
    </w:p>
    <w:p w14:paraId="2865A3FE" w14:textId="77777777" w:rsidR="00896DCE" w:rsidRPr="00516072" w:rsidRDefault="005241F1" w:rsidP="003F0453">
      <w:pPr>
        <w:numPr>
          <w:ilvl w:val="0"/>
          <w:numId w:val="1"/>
        </w:numPr>
      </w:pPr>
      <w:r w:rsidRPr="00516072">
        <w:lastRenderedPageBreak/>
        <w:t>фізико-географічні особливості зони впливу планованої діяльності на місцевому рівні, зокрема, основні кліматичні величини та особливості мікроклімату, типи ландшафтів за їхніми природними ознаками і ступенем перетворення людською діяльністю, рельєф</w:t>
      </w:r>
      <w:r w:rsidR="0015607F" w:rsidRPr="00516072">
        <w:t xml:space="preserve"> земної поверхні;</w:t>
      </w:r>
    </w:p>
    <w:p w14:paraId="30677803" w14:textId="5D2FEA5D" w:rsidR="00896DCE" w:rsidRPr="00516072" w:rsidRDefault="00400F41" w:rsidP="003F0453">
      <w:pPr>
        <w:numPr>
          <w:ilvl w:val="0"/>
          <w:numId w:val="1"/>
        </w:numPr>
      </w:pPr>
      <w:r w:rsidRPr="00516072">
        <w:t>орієнтовний</w:t>
      </w:r>
      <w:r w:rsidR="0015607F" w:rsidRPr="00516072">
        <w:t xml:space="preserve"> розподіл земель</w:t>
      </w:r>
      <w:r w:rsidRPr="00516072">
        <w:t>них ресурсів</w:t>
      </w:r>
      <w:r w:rsidR="0015607F" w:rsidRPr="00516072">
        <w:t xml:space="preserve"> території </w:t>
      </w:r>
      <w:r w:rsidR="00653B88" w:rsidRPr="00516072">
        <w:t xml:space="preserve">ПД </w:t>
      </w:r>
      <w:r w:rsidR="0015607F" w:rsidRPr="00516072">
        <w:t xml:space="preserve">та зони впливу </w:t>
      </w:r>
      <w:r w:rsidRPr="00516072">
        <w:t>з</w:t>
      </w:r>
      <w:r w:rsidR="0015607F" w:rsidRPr="00516072">
        <w:t>а категоріями земель і типами земельних угідь (або їх цільовим призначенням);</w:t>
      </w:r>
    </w:p>
    <w:p w14:paraId="47AEC142" w14:textId="6BDEEA53" w:rsidR="006A5D7B" w:rsidRPr="00516072" w:rsidRDefault="006A5D7B" w:rsidP="003F0453">
      <w:pPr>
        <w:numPr>
          <w:ilvl w:val="0"/>
          <w:numId w:val="1"/>
        </w:numPr>
      </w:pPr>
      <w:r w:rsidRPr="00516072">
        <w:rPr>
          <w:color w:val="auto"/>
        </w:rPr>
        <w:t>небезпечні геологічні процеси і явища в районі проведення ПД;</w:t>
      </w:r>
    </w:p>
    <w:p w14:paraId="7D18D944" w14:textId="4CBA9E9F" w:rsidR="002649EF" w:rsidRPr="00516072" w:rsidRDefault="002649EF" w:rsidP="002649EF">
      <w:pPr>
        <w:pStyle w:val="a3"/>
        <w:numPr>
          <w:ilvl w:val="0"/>
          <w:numId w:val="1"/>
        </w:numPr>
      </w:pPr>
      <w:r w:rsidRPr="00516072">
        <w:t xml:space="preserve">сейсмічність </w:t>
      </w:r>
      <w:r w:rsidR="00E31F65" w:rsidRPr="00516072">
        <w:t>ґрунт</w:t>
      </w:r>
      <w:r w:rsidRPr="00516072">
        <w:t>ів і порід на місцевому рівні. Якщо у зону впливу масових вибухів потрапляє вразливий об’єкт (будівлі чи споруди, водний об’єкт, геологічний об’єкт під охороною, об’єкт культурної спадщини чи ін.), доцільно оцінити стійкість та цілісність масиву порід, що відділяють зону проведення вибухів від об’єкта. Для діючого об’єкта, на якому ведуться підривні роботи, доцільно узагальнити багаторічні сейсмометричні дослідження та дослідження рівня дії ударно-повітряних хвиль при проведенні масових вибухів;</w:t>
      </w:r>
    </w:p>
    <w:p w14:paraId="3D5410B2" w14:textId="321D810F" w:rsidR="002649EF" w:rsidRPr="00516072" w:rsidRDefault="002649EF" w:rsidP="002649EF">
      <w:pPr>
        <w:pStyle w:val="a3"/>
        <w:numPr>
          <w:ilvl w:val="0"/>
          <w:numId w:val="1"/>
        </w:numPr>
      </w:pPr>
      <w:r w:rsidRPr="00516072">
        <w:t>для діючого об’єкта, на якому ведуться підривні роботи, - узагальнення багаторічних досліджень рівнів шуму та вібрації на межі санітарно-захисної зони та порівняння з санітарними нормами;</w:t>
      </w:r>
    </w:p>
    <w:p w14:paraId="5E83510F" w14:textId="310D44F1" w:rsidR="005241F1" w:rsidRPr="00516072" w:rsidRDefault="00400F41" w:rsidP="003F0453">
      <w:pPr>
        <w:numPr>
          <w:ilvl w:val="0"/>
          <w:numId w:val="1"/>
        </w:numPr>
      </w:pPr>
      <w:r w:rsidRPr="00516072">
        <w:t>т</w:t>
      </w:r>
      <w:r w:rsidR="0015607F" w:rsidRPr="00516072">
        <w:t xml:space="preserve">ипи </w:t>
      </w:r>
      <w:r w:rsidR="00E31F65" w:rsidRPr="00516072">
        <w:t>ґрунт</w:t>
      </w:r>
      <w:r w:rsidR="0015607F" w:rsidRPr="00516072">
        <w:t xml:space="preserve">ів </w:t>
      </w:r>
      <w:r w:rsidR="00E344C6" w:rsidRPr="00516072">
        <w:t xml:space="preserve">на </w:t>
      </w:r>
      <w:r w:rsidR="00653B88" w:rsidRPr="00516072">
        <w:t xml:space="preserve">території ПД (якщо ПД передбачає зняття родючого шару </w:t>
      </w:r>
      <w:r w:rsidR="00E31F65" w:rsidRPr="00516072">
        <w:t>ґрунт</w:t>
      </w:r>
      <w:r w:rsidR="00653B88" w:rsidRPr="00516072">
        <w:t xml:space="preserve">у) </w:t>
      </w:r>
      <w:r w:rsidR="0015607F" w:rsidRPr="00516072">
        <w:t xml:space="preserve">та </w:t>
      </w:r>
      <w:r w:rsidR="00E344C6" w:rsidRPr="00516072">
        <w:t xml:space="preserve">на </w:t>
      </w:r>
      <w:r w:rsidR="00653B88" w:rsidRPr="00516072">
        <w:t>прилягаючих земельних ділян</w:t>
      </w:r>
      <w:r w:rsidR="00E344C6" w:rsidRPr="00516072">
        <w:t xml:space="preserve">ках </w:t>
      </w:r>
      <w:r w:rsidR="00653B88" w:rsidRPr="00516072">
        <w:t xml:space="preserve">(якщо на них збережено родючий шар </w:t>
      </w:r>
      <w:r w:rsidR="00E31F65" w:rsidRPr="00516072">
        <w:t>ґрунт</w:t>
      </w:r>
      <w:r w:rsidR="00653B88" w:rsidRPr="00516072">
        <w:t>у)</w:t>
      </w:r>
      <w:r w:rsidR="00882FCF" w:rsidRPr="00516072">
        <w:t>;</w:t>
      </w:r>
      <w:r w:rsidR="00653B88" w:rsidRPr="00516072">
        <w:t xml:space="preserve"> </w:t>
      </w:r>
      <w:r w:rsidR="00882FCF" w:rsidRPr="00516072">
        <w:t xml:space="preserve">за наявності родючого шару (для </w:t>
      </w:r>
      <w:r w:rsidR="00681AF1" w:rsidRPr="00516072">
        <w:t>проєкт</w:t>
      </w:r>
      <w:r w:rsidR="00882FCF" w:rsidRPr="00516072">
        <w:t xml:space="preserve">у нового будівництва) - </w:t>
      </w:r>
      <w:r w:rsidR="0015607F" w:rsidRPr="00516072">
        <w:t xml:space="preserve">основні показники якісного стану </w:t>
      </w:r>
      <w:r w:rsidR="00E31F65" w:rsidRPr="00516072">
        <w:t>ґрунт</w:t>
      </w:r>
      <w:r w:rsidR="00653B88" w:rsidRPr="00516072">
        <w:t>ів</w:t>
      </w:r>
      <w:r w:rsidR="00882FCF" w:rsidRPr="00516072">
        <w:t xml:space="preserve">; для діючого об’єкта, за наявності у корисних копалинах, мінеральній сировині, відходах, що видаляються на відвали, небезпечних речовин та інших небезпечних властивостей, а також </w:t>
      </w:r>
      <w:r w:rsidR="0015607F" w:rsidRPr="00516072">
        <w:t>у випадках використання техногенно забруднених земель</w:t>
      </w:r>
      <w:r w:rsidR="00653B88" w:rsidRPr="00516072">
        <w:t xml:space="preserve"> – показники </w:t>
      </w:r>
      <w:r w:rsidR="0015607F" w:rsidRPr="00516072">
        <w:t>рівня забруднення</w:t>
      </w:r>
      <w:r w:rsidR="00653B88" w:rsidRPr="00516072">
        <w:t xml:space="preserve"> </w:t>
      </w:r>
      <w:r w:rsidR="005241F1" w:rsidRPr="00516072">
        <w:t>ґрунтів</w:t>
      </w:r>
      <w:r w:rsidR="00882FCF" w:rsidRPr="00516072">
        <w:t xml:space="preserve"> хімічними речовинами</w:t>
      </w:r>
      <w:r w:rsidR="005241F1" w:rsidRPr="00516072">
        <w:t xml:space="preserve">; </w:t>
      </w:r>
    </w:p>
    <w:p w14:paraId="6EC995DF" w14:textId="2654B00C" w:rsidR="005241F1" w:rsidRPr="00516072" w:rsidRDefault="00653B88" w:rsidP="003F0453">
      <w:pPr>
        <w:numPr>
          <w:ilvl w:val="0"/>
          <w:numId w:val="1"/>
        </w:numPr>
      </w:pPr>
      <w:r w:rsidRPr="00516072">
        <w:t>характеристика стану поверхневих і підземних водних об’єктів території ПД та зони впливу</w:t>
      </w:r>
      <w:r w:rsidR="005241F1" w:rsidRPr="00516072">
        <w:t xml:space="preserve">; </w:t>
      </w:r>
    </w:p>
    <w:p w14:paraId="1596B198" w14:textId="4F309D16" w:rsidR="002649EF" w:rsidRPr="00516072" w:rsidRDefault="002649EF" w:rsidP="002649EF">
      <w:pPr>
        <w:pStyle w:val="a3"/>
        <w:numPr>
          <w:ilvl w:val="0"/>
          <w:numId w:val="1"/>
        </w:numPr>
      </w:pPr>
      <w:r w:rsidRPr="00516072">
        <w:t>вміст у підземних водах забруднюючих речовин, джерелом яких є продукти вибухів (з урахуванням хімічного складу вибухових речовин), наприклад, азоту амонійного чи нітратів.</w:t>
      </w:r>
    </w:p>
    <w:p w14:paraId="46877BA8" w14:textId="19F278D4" w:rsidR="005241F1" w:rsidRPr="00516072" w:rsidRDefault="005241F1" w:rsidP="003F0453">
      <w:pPr>
        <w:numPr>
          <w:ilvl w:val="0"/>
          <w:numId w:val="1"/>
        </w:numPr>
      </w:pPr>
      <w:r w:rsidRPr="00516072">
        <w:t>-</w:t>
      </w:r>
      <w:r w:rsidR="00653B88" w:rsidRPr="00516072">
        <w:t xml:space="preserve"> якість атмосферного повітря </w:t>
      </w:r>
      <w:r w:rsidR="0060160B" w:rsidRPr="00516072">
        <w:t xml:space="preserve">у населених пунктах, потрапляють </w:t>
      </w:r>
      <w:r w:rsidR="00653B88" w:rsidRPr="00516072">
        <w:t>у зон</w:t>
      </w:r>
      <w:r w:rsidR="0060160B" w:rsidRPr="00516072">
        <w:t xml:space="preserve">у </w:t>
      </w:r>
      <w:r w:rsidR="00653B88" w:rsidRPr="00516072">
        <w:t>впливу джерел викидів ПД</w:t>
      </w:r>
      <w:r w:rsidRPr="00516072">
        <w:t xml:space="preserve">; </w:t>
      </w:r>
    </w:p>
    <w:p w14:paraId="569FA862" w14:textId="061226E6" w:rsidR="005241F1" w:rsidRPr="00516072" w:rsidRDefault="00653B88" w:rsidP="003F0453">
      <w:pPr>
        <w:numPr>
          <w:ilvl w:val="0"/>
          <w:numId w:val="1"/>
        </w:numPr>
      </w:pPr>
      <w:r w:rsidRPr="00516072">
        <w:t xml:space="preserve">наявність природних територій та об’єктів під особливою охороною на території ПД (включаючи санітарно-захисну зону), на прилягаючих земельних ділянках, у зоні впливу водозабору, скидання зворотних вод, кар’єрного водовідливу та інших </w:t>
      </w:r>
      <w:proofErr w:type="spellStart"/>
      <w:r w:rsidRPr="00516072">
        <w:t>водопонижуючих</w:t>
      </w:r>
      <w:proofErr w:type="spellEnd"/>
      <w:r w:rsidRPr="00516072">
        <w:t xml:space="preserve"> заходів, </w:t>
      </w:r>
      <w:r w:rsidR="00D26604" w:rsidRPr="00516072">
        <w:t xml:space="preserve">заходів гідрозахисту (якщо передбачено), </w:t>
      </w:r>
      <w:r w:rsidRPr="00516072">
        <w:t>місць видалення відходів (включаючи їх санітарно-захисні зони), у місцях будівництва чи реконструкції споруд чи інших об’єктів, необхідних для провадження ПД</w:t>
      </w:r>
      <w:r w:rsidR="00D26604" w:rsidRPr="00516072">
        <w:t xml:space="preserve">; наявність інших природних та </w:t>
      </w:r>
      <w:proofErr w:type="spellStart"/>
      <w:r w:rsidR="00D26604" w:rsidRPr="00516072">
        <w:t>напівприродних</w:t>
      </w:r>
      <w:proofErr w:type="spellEnd"/>
      <w:r w:rsidR="00D26604" w:rsidRPr="00516072">
        <w:t xml:space="preserve"> територій (лісів, водно-болотних угідь, балок з природним рослинним покривом, сіножатей і пасовищ, пісків, кам’янистих місць чи ін.) на цій самій території (місцях); за наявності - </w:t>
      </w:r>
      <w:r w:rsidR="005241F1" w:rsidRPr="00516072">
        <w:lastRenderedPageBreak/>
        <w:t xml:space="preserve">характеристика </w:t>
      </w:r>
      <w:r w:rsidR="00A775A2" w:rsidRPr="00516072">
        <w:t>площ і функціонального призначення</w:t>
      </w:r>
      <w:r w:rsidR="00D26604" w:rsidRPr="00516072">
        <w:t xml:space="preserve"> природних територій та об’єктів</w:t>
      </w:r>
      <w:r w:rsidR="00A775A2" w:rsidRPr="00516072">
        <w:t xml:space="preserve">, а також </w:t>
      </w:r>
      <w:r w:rsidR="00D26604" w:rsidRPr="00516072">
        <w:t xml:space="preserve">стану </w:t>
      </w:r>
      <w:r w:rsidR="00FF00D2" w:rsidRPr="00516072">
        <w:t xml:space="preserve">збереження </w:t>
      </w:r>
      <w:r w:rsidR="00D26604" w:rsidRPr="00516072">
        <w:t xml:space="preserve">їх </w:t>
      </w:r>
      <w:r w:rsidR="005241F1" w:rsidRPr="00516072">
        <w:t xml:space="preserve">флори, фауни та </w:t>
      </w:r>
      <w:proofErr w:type="spellStart"/>
      <w:r w:rsidR="005241F1" w:rsidRPr="00516072">
        <w:t>біорізноманіття</w:t>
      </w:r>
      <w:proofErr w:type="spellEnd"/>
      <w:r w:rsidR="005241F1" w:rsidRPr="00516072">
        <w:t>;</w:t>
      </w:r>
    </w:p>
    <w:p w14:paraId="460B94F6" w14:textId="23040F8E" w:rsidR="005241F1" w:rsidRPr="00516072" w:rsidRDefault="00D26604" w:rsidP="003F0453">
      <w:pPr>
        <w:numPr>
          <w:ilvl w:val="0"/>
          <w:numId w:val="1"/>
        </w:numPr>
      </w:pPr>
      <w:r w:rsidRPr="00516072">
        <w:t xml:space="preserve">наявність зареєстрованих </w:t>
      </w:r>
      <w:r w:rsidR="005241F1" w:rsidRPr="00516072">
        <w:t>об’єкт</w:t>
      </w:r>
      <w:r w:rsidRPr="00516072">
        <w:t>ів</w:t>
      </w:r>
      <w:r w:rsidR="005241F1" w:rsidRPr="00516072">
        <w:t xml:space="preserve"> </w:t>
      </w:r>
      <w:r w:rsidRPr="00516072">
        <w:t>культурної спадщини</w:t>
      </w:r>
      <w:r w:rsidR="005241F1" w:rsidRPr="00516072">
        <w:t>;</w:t>
      </w:r>
      <w:r w:rsidRPr="00516072">
        <w:t xml:space="preserve"> за наявності – хара</w:t>
      </w:r>
      <w:r w:rsidR="00896DCE" w:rsidRPr="00516072">
        <w:t>кт</w:t>
      </w:r>
      <w:r w:rsidRPr="00516072">
        <w:t>еристика їх стану</w:t>
      </w:r>
      <w:r w:rsidR="005D3833" w:rsidRPr="00516072">
        <w:t>;</w:t>
      </w:r>
    </w:p>
    <w:p w14:paraId="6DD58D74" w14:textId="082175A5" w:rsidR="005D3833" w:rsidRPr="00516072" w:rsidRDefault="005D3833" w:rsidP="003F0453">
      <w:pPr>
        <w:numPr>
          <w:ilvl w:val="0"/>
          <w:numId w:val="1"/>
        </w:numPr>
      </w:pPr>
      <w:r w:rsidRPr="00516072">
        <w:t>ймовірні зміни базового сценарію без здійснення планованої діяльності, якщо зібрана інформація про поточний стан довкілля дозволяє встановити тенденцію (тренди) таких змін на коротку або середню перспективу.</w:t>
      </w:r>
    </w:p>
    <w:p w14:paraId="6EC645F1" w14:textId="3457D22B" w:rsidR="003944A0" w:rsidRPr="00516072" w:rsidRDefault="003944A0" w:rsidP="005D3833">
      <w:r w:rsidRPr="00516072">
        <w:t>Р</w:t>
      </w:r>
      <w:r w:rsidR="0070061B" w:rsidRPr="00516072">
        <w:t>екомендується тим вищий р</w:t>
      </w:r>
      <w:r w:rsidRPr="00516072">
        <w:t xml:space="preserve">івень деталізації інформації </w:t>
      </w:r>
      <w:r w:rsidR="00FF00D2" w:rsidRPr="00516072">
        <w:t>про фактори (компоненти) довкілля</w:t>
      </w:r>
      <w:r w:rsidR="0070061B" w:rsidRPr="00516072">
        <w:t xml:space="preserve">, чим а) гірший їх поточний стан у зв’язку з антропогенними впливами, б) </w:t>
      </w:r>
      <w:r w:rsidRPr="00516072">
        <w:t xml:space="preserve">вища екологічна, наукова, культурна, освітня, естетична або господарська цінність </w:t>
      </w:r>
      <w:r w:rsidR="0070061B" w:rsidRPr="00516072">
        <w:t xml:space="preserve">певних </w:t>
      </w:r>
      <w:r w:rsidRPr="00516072">
        <w:t xml:space="preserve">об’єктів і властивостей </w:t>
      </w:r>
      <w:r w:rsidR="0070061B" w:rsidRPr="00516072">
        <w:t xml:space="preserve">у складі </w:t>
      </w:r>
      <w:r w:rsidRPr="00516072">
        <w:t xml:space="preserve">факторів </w:t>
      </w:r>
      <w:r w:rsidR="0070061B" w:rsidRPr="00516072">
        <w:t xml:space="preserve">(компонентів) </w:t>
      </w:r>
      <w:r w:rsidRPr="00516072">
        <w:t xml:space="preserve">довкілля, а також </w:t>
      </w:r>
      <w:r w:rsidR="0070061B" w:rsidRPr="00516072">
        <w:t xml:space="preserve">в) </w:t>
      </w:r>
      <w:r w:rsidRPr="00516072">
        <w:t xml:space="preserve">чим </w:t>
      </w:r>
      <w:r w:rsidR="00FF00D2" w:rsidRPr="00516072">
        <w:t>вищ</w:t>
      </w:r>
      <w:r w:rsidR="0070061B" w:rsidRPr="00516072">
        <w:t>а ймовірність,</w:t>
      </w:r>
      <w:r w:rsidR="00FF00D2" w:rsidRPr="00516072">
        <w:t xml:space="preserve"> </w:t>
      </w:r>
      <w:r w:rsidRPr="00516072">
        <w:t xml:space="preserve">інтенсивність, </w:t>
      </w:r>
      <w:r w:rsidR="0070061B" w:rsidRPr="00516072">
        <w:t xml:space="preserve">територіальний </w:t>
      </w:r>
      <w:r w:rsidRPr="00516072">
        <w:t>масштаб і тривалість впливу</w:t>
      </w:r>
      <w:r w:rsidR="0070061B" w:rsidRPr="00516072">
        <w:t xml:space="preserve"> ПД</w:t>
      </w:r>
      <w:r w:rsidRPr="00516072">
        <w:t xml:space="preserve">. </w:t>
      </w:r>
    </w:p>
    <w:p w14:paraId="3FD0B137" w14:textId="77777777" w:rsidR="0070061B" w:rsidRPr="00516072" w:rsidRDefault="0070061B" w:rsidP="0070061B">
      <w:r w:rsidRPr="00516072">
        <w:t>Якість атмосферного повітря характеризують за фоновими концентраціями забруднюючих речовин; у випадку діючого об’єкта, доцільно зазначити, врахований чи ні внесок об’єкта у визначенні фонових концентрацій.</w:t>
      </w:r>
    </w:p>
    <w:p w14:paraId="64F5205B" w14:textId="5B2B6A3F" w:rsidR="004F14FF" w:rsidRPr="00516072" w:rsidRDefault="004F14FF" w:rsidP="004F14FF">
      <w:r w:rsidRPr="00516072">
        <w:t xml:space="preserve">Характеризуючи землі і </w:t>
      </w:r>
      <w:r w:rsidR="00E31F65" w:rsidRPr="00516072">
        <w:t>ґрунт</w:t>
      </w:r>
      <w:r w:rsidRPr="00516072">
        <w:t xml:space="preserve">и, що будуть використовуватися для цілей ПД, особливу увагу приділяють а) родючим, б) деградованим (у тому числі забрудненим) землям і </w:t>
      </w:r>
      <w:r w:rsidR="00E31F65" w:rsidRPr="00516072">
        <w:t>ґрунт</w:t>
      </w:r>
      <w:r w:rsidRPr="00516072">
        <w:t>ах, а також в) землям з обмеженим режимом землекористування. Відомості про земельні ресурси на місцевому рівні запитують в органів місцевого самоврядування або уповноважених місцевих органів виконавчої влади.</w:t>
      </w:r>
    </w:p>
    <w:p w14:paraId="1D5555E8" w14:textId="76133F8A" w:rsidR="004F14FF" w:rsidRPr="00516072" w:rsidRDefault="004F14FF" w:rsidP="004F14FF">
      <w:r w:rsidRPr="00516072">
        <w:t xml:space="preserve">Стан водного об’єкта (об’єктів), на який впливатиме ПД, рекомендується характеризувати </w:t>
      </w:r>
      <w:r w:rsidR="0070061B" w:rsidRPr="00516072">
        <w:t xml:space="preserve">комплексно, </w:t>
      </w:r>
      <w:r w:rsidRPr="00516072">
        <w:t xml:space="preserve">за </w:t>
      </w:r>
      <w:r w:rsidR="0070061B" w:rsidRPr="00516072">
        <w:t xml:space="preserve">різними групами (категоріями) </w:t>
      </w:r>
      <w:r w:rsidRPr="00516072">
        <w:t>показник</w:t>
      </w:r>
      <w:r w:rsidR="0070061B" w:rsidRPr="00516072">
        <w:t xml:space="preserve">ів </w:t>
      </w:r>
      <w:r w:rsidRPr="00516072">
        <w:t>екологічного стану (для поверхневого водного об’єкта) чи хімічного стану (для підземного), прийнятими у державному моніторингу вод</w:t>
      </w:r>
      <w:r w:rsidR="0070061B" w:rsidRPr="00516072">
        <w:t xml:space="preserve"> (Порядок № 758 з додатками)</w:t>
      </w:r>
      <w:r w:rsidRPr="00516072">
        <w:t>.</w:t>
      </w:r>
    </w:p>
    <w:p w14:paraId="374C36D0" w14:textId="1F736AAF" w:rsidR="00097126" w:rsidRPr="00516072" w:rsidRDefault="00097126" w:rsidP="004F14FF">
      <w:r w:rsidRPr="00516072">
        <w:t xml:space="preserve">У випадку видобування корисних копалин чи розкриття порід з підвищеною природною радіоактивністю (з урахуванням </w:t>
      </w:r>
      <w:r w:rsidR="006C3454" w:rsidRPr="00516072">
        <w:t xml:space="preserve">державних санітарних норм радіаційної безпеки України щодо </w:t>
      </w:r>
      <w:r w:rsidRPr="00516072">
        <w:t>рівнів активності природних радіонуклідів у</w:t>
      </w:r>
      <w:r w:rsidR="006C3454" w:rsidRPr="00516072">
        <w:t xml:space="preserve"> </w:t>
      </w:r>
      <w:r w:rsidRPr="00516072">
        <w:t>будівельних матеріалах та мінеральній сировині</w:t>
      </w:r>
      <w:r w:rsidR="006C3454" w:rsidRPr="00516072">
        <w:t>, а також щодо джерел іонізуючого випромінювання, що можуть бути звільнені від радіаційного контролю)</w:t>
      </w:r>
      <w:r w:rsidRPr="00516072">
        <w:t>, оцінюють поточний радіаційний фон</w:t>
      </w:r>
      <w:r w:rsidR="006C3454" w:rsidRPr="00516072">
        <w:t>.</w:t>
      </w:r>
    </w:p>
    <w:p w14:paraId="6DCD553C" w14:textId="296DED11" w:rsidR="004F14FF" w:rsidRPr="00516072" w:rsidRDefault="00EB4A8C" w:rsidP="004F14FF">
      <w:r w:rsidRPr="00516072">
        <w:t xml:space="preserve">Для характеристики стану </w:t>
      </w:r>
      <w:r w:rsidR="004F14FF" w:rsidRPr="00516072">
        <w:t xml:space="preserve">збереження флори, фауни та </w:t>
      </w:r>
      <w:proofErr w:type="spellStart"/>
      <w:r w:rsidR="004F14FF" w:rsidRPr="00516072">
        <w:t>біорізноманіття</w:t>
      </w:r>
      <w:proofErr w:type="spellEnd"/>
      <w:r w:rsidR="004F14FF" w:rsidRPr="00516072">
        <w:t>, рекомендується користуватися відповідними положеннями Загальних МР.</w:t>
      </w:r>
    </w:p>
    <w:p w14:paraId="794BCDBA" w14:textId="77777777" w:rsidR="004F14FF" w:rsidRPr="00516072" w:rsidRDefault="004F14FF" w:rsidP="004F14FF">
      <w:r w:rsidRPr="00516072">
        <w:t xml:space="preserve">Для опису соціально-економічних умов, рекомендується користуватися такими джерелами, як: результати моніторингу соціально-економічного розвитку регіонів за напрямками «Раціональне природокористування та якість довкілля», «Доступність та якість послуг у сфері охорони здоров'я» та, за потреби, іншими напрямками (проводить </w:t>
      </w:r>
      <w:proofErr w:type="spellStart"/>
      <w:r w:rsidRPr="00516072">
        <w:t>Мінрегіон</w:t>
      </w:r>
      <w:proofErr w:type="spellEnd"/>
      <w:r w:rsidRPr="00516072">
        <w:t xml:space="preserve"> відповідно до Постанови Кабінету Міністрів України від 21 жовтня 2015 р. № 856).</w:t>
      </w:r>
    </w:p>
    <w:p w14:paraId="6C204297" w14:textId="3A13FC1D" w:rsidR="004F14FF" w:rsidRPr="00516072" w:rsidRDefault="004F14FF" w:rsidP="004F14FF">
      <w:r w:rsidRPr="00516072">
        <w:t>Відповідно до законодавства, оцінка</w:t>
      </w:r>
      <w:r w:rsidR="004B4E2E" w:rsidRPr="00516072">
        <w:t xml:space="preserve"> </w:t>
      </w:r>
      <w:r w:rsidRPr="00516072">
        <w:t>впливу</w:t>
      </w:r>
      <w:r w:rsidR="004B4E2E" w:rsidRPr="00516072">
        <w:t xml:space="preserve"> </w:t>
      </w:r>
      <w:r w:rsidRPr="00516072">
        <w:t>забруднення</w:t>
      </w:r>
      <w:r w:rsidR="004B4E2E" w:rsidRPr="00516072">
        <w:t xml:space="preserve"> </w:t>
      </w:r>
      <w:r w:rsidRPr="00516072">
        <w:t>довкілля</w:t>
      </w:r>
      <w:r w:rsidR="004B4E2E" w:rsidRPr="00516072">
        <w:t xml:space="preserve"> </w:t>
      </w:r>
      <w:r w:rsidRPr="00516072">
        <w:t>на</w:t>
      </w:r>
      <w:r w:rsidR="004B4E2E" w:rsidRPr="00516072">
        <w:t xml:space="preserve"> </w:t>
      </w:r>
      <w:r w:rsidRPr="00516072">
        <w:t>стан</w:t>
      </w:r>
      <w:r w:rsidR="004B4E2E" w:rsidRPr="00516072">
        <w:t xml:space="preserve"> </w:t>
      </w:r>
      <w:r w:rsidRPr="00516072">
        <w:t xml:space="preserve">здоров'я населення покладається на Міністерство охорони здоров’я та його </w:t>
      </w:r>
      <w:r w:rsidRPr="00516072">
        <w:lastRenderedPageBreak/>
        <w:t>територіальні органи (у разі їх</w:t>
      </w:r>
      <w:r w:rsidR="004B4E2E" w:rsidRPr="00516072">
        <w:t xml:space="preserve"> </w:t>
      </w:r>
      <w:r w:rsidRPr="00516072">
        <w:t>утворення). У зв’язку з цим, відомості про показники здоров'я населення та про фактори навколишнього середовища, що шкідливо впливають на здоров'я населення, рекомендується запитувати в обласних лабораторних центрах МОЗ.</w:t>
      </w:r>
    </w:p>
    <w:p w14:paraId="2CA79BF5" w14:textId="77777777" w:rsidR="004F14FF" w:rsidRPr="00516072" w:rsidRDefault="004F14FF" w:rsidP="004F14FF">
      <w:r w:rsidRPr="00516072">
        <w:t>До опису поточного стану довкілля можуть додаватися інші відомості, якщо, за експертною оцінкою, це необхідно для ідентифікації та оцінки стану особливо вразливих об’єктів, що в подальшому зазнають впливу ПД.</w:t>
      </w:r>
    </w:p>
    <w:p w14:paraId="49683536" w14:textId="0477518A" w:rsidR="004F14FF" w:rsidRPr="00516072" w:rsidRDefault="004F14FF" w:rsidP="004F14FF">
      <w:pPr>
        <w:rPr>
          <w:color w:val="auto"/>
        </w:rPr>
      </w:pPr>
      <w:r w:rsidRPr="00516072">
        <w:t xml:space="preserve">Спеціальні дослідження слід організовувати згідно з методологічними засадами, прийнятими у відповідній галузі знань. Основні вимоги до організації польових досліджень, випробувань та відбору проб можуть бути викладені у національних стандартах </w:t>
      </w:r>
      <w:r w:rsidR="0070061B" w:rsidRPr="00516072">
        <w:t>або</w:t>
      </w:r>
      <w:r w:rsidRPr="00516072">
        <w:t xml:space="preserve"> спеціалізованій технічній (науково-технічній) літературі.</w:t>
      </w:r>
    </w:p>
    <w:p w14:paraId="6CE68AC2" w14:textId="77777777" w:rsidR="003944A0" w:rsidRPr="00516072" w:rsidRDefault="003944A0" w:rsidP="00A0315D">
      <w:pPr>
        <w:pStyle w:val="2"/>
      </w:pPr>
      <w:bookmarkStart w:id="25" w:name="_Toc78370542"/>
      <w:r w:rsidRPr="00516072">
        <w:t>2.1.4. Розділ 4. Опис факторів довкілля, які ймовірно зазнають впливу з боку планованої діяльності та її альтернативних варіантів</w:t>
      </w:r>
      <w:bookmarkEnd w:id="25"/>
      <w:r w:rsidRPr="00516072">
        <w:t xml:space="preserve"> </w:t>
      </w:r>
    </w:p>
    <w:p w14:paraId="1E9DE944" w14:textId="016AFCC8" w:rsidR="00CE2D83" w:rsidRPr="00516072" w:rsidRDefault="003944A0" w:rsidP="00CE2D83">
      <w:r w:rsidRPr="00516072">
        <w:rPr>
          <w:color w:val="auto"/>
        </w:rPr>
        <w:t xml:space="preserve">У розділі визначають </w:t>
      </w:r>
      <w:r w:rsidR="00367C19" w:rsidRPr="00516072">
        <w:rPr>
          <w:color w:val="auto"/>
        </w:rPr>
        <w:t xml:space="preserve">окремі об’єкти (території), властивості чи явища </w:t>
      </w:r>
      <w:r w:rsidR="003D6412" w:rsidRPr="00516072">
        <w:rPr>
          <w:color w:val="auto"/>
        </w:rPr>
        <w:t>компонент</w:t>
      </w:r>
      <w:r w:rsidR="00367C19" w:rsidRPr="00516072">
        <w:rPr>
          <w:color w:val="auto"/>
        </w:rPr>
        <w:t>ів</w:t>
      </w:r>
      <w:r w:rsidR="00FF6B52" w:rsidRPr="00516072">
        <w:rPr>
          <w:color w:val="auto"/>
        </w:rPr>
        <w:t xml:space="preserve"> </w:t>
      </w:r>
      <w:r w:rsidR="003D6412" w:rsidRPr="00516072">
        <w:rPr>
          <w:color w:val="auto"/>
        </w:rPr>
        <w:t xml:space="preserve">довкілля, </w:t>
      </w:r>
      <w:r w:rsidRPr="00516072">
        <w:rPr>
          <w:color w:val="auto"/>
        </w:rPr>
        <w:t xml:space="preserve">які </w:t>
      </w:r>
      <w:r w:rsidR="00FF6B52" w:rsidRPr="00516072">
        <w:rPr>
          <w:color w:val="auto"/>
        </w:rPr>
        <w:t>виявляться вразливими до впливів ПД</w:t>
      </w:r>
      <w:r w:rsidRPr="00516072">
        <w:rPr>
          <w:color w:val="auto"/>
        </w:rPr>
        <w:t xml:space="preserve">. </w:t>
      </w:r>
      <w:r w:rsidR="00CE2D83" w:rsidRPr="00516072">
        <w:t>Доцільно охарактеризувати стан кожного об’єкта (компонента) довкілля, який безперечно зазнає прямого або значного впливу з початком провадження ПД, тобто, буде втрачений (знищений), зазнає прямого втручання</w:t>
      </w:r>
      <w:r w:rsidR="00367C19" w:rsidRPr="00516072">
        <w:t xml:space="preserve"> (</w:t>
      </w:r>
      <w:r w:rsidR="00CE2D83" w:rsidRPr="00516072">
        <w:t>порушення</w:t>
      </w:r>
      <w:r w:rsidR="00367C19" w:rsidRPr="00516072">
        <w:t xml:space="preserve">) або </w:t>
      </w:r>
      <w:r w:rsidR="00CE2D83" w:rsidRPr="00516072">
        <w:t>зміни властивостей. Сюди можуть належати</w:t>
      </w:r>
      <w:r w:rsidR="00367C19" w:rsidRPr="00516072">
        <w:t>:</w:t>
      </w:r>
      <w:r w:rsidR="00CE2D83" w:rsidRPr="00516072">
        <w:t xml:space="preserve"> природні і </w:t>
      </w:r>
      <w:proofErr w:type="spellStart"/>
      <w:r w:rsidR="00CE2D83" w:rsidRPr="00516072">
        <w:t>напівприродні</w:t>
      </w:r>
      <w:proofErr w:type="spellEnd"/>
      <w:r w:rsidR="00CE2D83" w:rsidRPr="00516072">
        <w:t xml:space="preserve"> комплекси, популяції тварин чи рослин, їхні середовища існування, </w:t>
      </w:r>
      <w:r w:rsidR="00367C19" w:rsidRPr="00516072">
        <w:t xml:space="preserve">властивості атмосферного повітря на певній території, </w:t>
      </w:r>
      <w:r w:rsidR="00CE2D83" w:rsidRPr="00516072">
        <w:t>ділянка (масив) водного об’єкта, окремі елементи ландшафту, форми рельєфу чи інші природні об’єкти неживої природи, об’єкти культурної спадщини, а також будівлі, споруди та інші матеріальні об’єкти.</w:t>
      </w:r>
    </w:p>
    <w:p w14:paraId="17763EAC" w14:textId="7C0C09EA" w:rsidR="00AC7528" w:rsidRPr="00516072" w:rsidRDefault="00367C19" w:rsidP="00AC7528">
      <w:pPr>
        <w:rPr>
          <w:color w:val="auto"/>
        </w:rPr>
      </w:pPr>
      <w:r w:rsidRPr="00516072">
        <w:rPr>
          <w:color w:val="auto"/>
        </w:rPr>
        <w:t>За основу р</w:t>
      </w:r>
      <w:r w:rsidR="00AC7528" w:rsidRPr="00516072">
        <w:rPr>
          <w:color w:val="auto"/>
        </w:rPr>
        <w:t xml:space="preserve">екомендується приймати наступні фактори (компоненти), що зазнають значних впливів </w:t>
      </w:r>
      <w:r w:rsidR="00694C7B" w:rsidRPr="00516072">
        <w:rPr>
          <w:color w:val="auto"/>
        </w:rPr>
        <w:t xml:space="preserve">при </w:t>
      </w:r>
      <w:r w:rsidR="00AC7528" w:rsidRPr="00516072">
        <w:rPr>
          <w:color w:val="auto"/>
        </w:rPr>
        <w:t>видобуванн</w:t>
      </w:r>
      <w:r w:rsidR="00694C7B" w:rsidRPr="00516072">
        <w:rPr>
          <w:color w:val="auto"/>
        </w:rPr>
        <w:t xml:space="preserve">і </w:t>
      </w:r>
      <w:r w:rsidR="00AC7528" w:rsidRPr="00516072">
        <w:rPr>
          <w:color w:val="auto"/>
        </w:rPr>
        <w:t>корисних копалин:</w:t>
      </w:r>
    </w:p>
    <w:p w14:paraId="2E4F0B47" w14:textId="72BED5A7" w:rsidR="00AC7528" w:rsidRPr="00516072" w:rsidRDefault="00AC7528" w:rsidP="00AC7528">
      <w:pPr>
        <w:numPr>
          <w:ilvl w:val="0"/>
          <w:numId w:val="2"/>
        </w:numPr>
        <w:rPr>
          <w:color w:val="auto"/>
        </w:rPr>
      </w:pPr>
      <w:r w:rsidRPr="00516072">
        <w:rPr>
          <w:color w:val="auto"/>
        </w:rPr>
        <w:t>рельєф і ландшафт: порушення</w:t>
      </w:r>
      <w:r w:rsidR="00367C19" w:rsidRPr="00516072">
        <w:rPr>
          <w:color w:val="auto"/>
        </w:rPr>
        <w:t xml:space="preserve"> чи</w:t>
      </w:r>
      <w:r w:rsidRPr="00516072">
        <w:rPr>
          <w:color w:val="auto"/>
        </w:rPr>
        <w:t xml:space="preserve"> руйнування</w:t>
      </w:r>
      <w:r w:rsidR="00367C19" w:rsidRPr="00516072">
        <w:rPr>
          <w:color w:val="auto"/>
        </w:rPr>
        <w:t xml:space="preserve"> форм та комплексів</w:t>
      </w:r>
      <w:r w:rsidRPr="00516072">
        <w:rPr>
          <w:color w:val="auto"/>
        </w:rPr>
        <w:t>, зміни у процесах (у міграції води і речовин та ін.);</w:t>
      </w:r>
    </w:p>
    <w:p w14:paraId="29705E83" w14:textId="77777777" w:rsidR="00AC7528" w:rsidRPr="00516072" w:rsidRDefault="00AC7528" w:rsidP="00AC7528">
      <w:pPr>
        <w:numPr>
          <w:ilvl w:val="0"/>
          <w:numId w:val="2"/>
        </w:numPr>
        <w:rPr>
          <w:color w:val="auto"/>
        </w:rPr>
      </w:pPr>
      <w:r w:rsidRPr="00516072">
        <w:rPr>
          <w:color w:val="auto"/>
        </w:rPr>
        <w:t xml:space="preserve">атмосферне повітря: забруднення пилом та іншими викидами від неорганізованих (включаючи </w:t>
      </w:r>
      <w:proofErr w:type="spellStart"/>
      <w:r w:rsidRPr="00516072">
        <w:rPr>
          <w:color w:val="auto"/>
        </w:rPr>
        <w:t>буропідривні</w:t>
      </w:r>
      <w:proofErr w:type="spellEnd"/>
      <w:r w:rsidRPr="00516072">
        <w:rPr>
          <w:color w:val="auto"/>
        </w:rPr>
        <w:t xml:space="preserve"> роботи), організованих та пересувних джерел;</w:t>
      </w:r>
    </w:p>
    <w:p w14:paraId="56E69883" w14:textId="7FE13C9F" w:rsidR="00AC7528" w:rsidRPr="00516072" w:rsidRDefault="00AC7528" w:rsidP="00AC7528">
      <w:pPr>
        <w:numPr>
          <w:ilvl w:val="0"/>
          <w:numId w:val="2"/>
        </w:numPr>
        <w:rPr>
          <w:color w:val="auto"/>
        </w:rPr>
      </w:pPr>
      <w:r w:rsidRPr="00516072">
        <w:rPr>
          <w:color w:val="auto"/>
        </w:rPr>
        <w:t>підземні води: порушення режиму у водоносних горизонтах, зачеплених ПД;</w:t>
      </w:r>
    </w:p>
    <w:p w14:paraId="6775BA05" w14:textId="77777777" w:rsidR="00AC7528" w:rsidRPr="00516072" w:rsidRDefault="00AC7528" w:rsidP="00AC7528">
      <w:pPr>
        <w:numPr>
          <w:ilvl w:val="0"/>
          <w:numId w:val="2"/>
        </w:numPr>
        <w:rPr>
          <w:color w:val="auto"/>
        </w:rPr>
      </w:pPr>
      <w:r w:rsidRPr="00516072">
        <w:rPr>
          <w:color w:val="auto"/>
        </w:rPr>
        <w:t>поверхневі водні об’єкти: порушення режиму внаслідок скидання зворотних вод, гідротехнічних заходів, зміни рельєфу у водозбірному басейні;</w:t>
      </w:r>
    </w:p>
    <w:p w14:paraId="2A6E4941" w14:textId="1769F0BD" w:rsidR="00AC7528" w:rsidRPr="00516072" w:rsidRDefault="00AC7528" w:rsidP="00AC7528">
      <w:pPr>
        <w:numPr>
          <w:ilvl w:val="0"/>
          <w:numId w:val="2"/>
        </w:numPr>
        <w:rPr>
          <w:color w:val="auto"/>
        </w:rPr>
      </w:pPr>
      <w:r w:rsidRPr="00516072">
        <w:rPr>
          <w:color w:val="auto"/>
        </w:rPr>
        <w:t>земельні ресурси (землі території ПД і прилягаючі земельні ділянки): вилучення, зміни у розподілі площ земельних угідь на місцевому чи регіональному рівні; виникнення ризику активізації небезпечних геологічних процесів на земній поверхні та у породах при веденні гірничих робіт;</w:t>
      </w:r>
      <w:r w:rsidR="008201E6" w:rsidRPr="00516072">
        <w:rPr>
          <w:color w:val="auto"/>
        </w:rPr>
        <w:t xml:space="preserve"> ризик деградації прилягаючих земель у зв’язку з активізацією небезпечних геологічних процесів, забрудненням викидами;</w:t>
      </w:r>
    </w:p>
    <w:p w14:paraId="63FD0A9E" w14:textId="576F9B9A" w:rsidR="00AC7528" w:rsidRPr="00516072" w:rsidRDefault="00E31F65" w:rsidP="00AC7528">
      <w:pPr>
        <w:numPr>
          <w:ilvl w:val="0"/>
          <w:numId w:val="2"/>
        </w:numPr>
        <w:rPr>
          <w:color w:val="auto"/>
        </w:rPr>
      </w:pPr>
      <w:r w:rsidRPr="00516072">
        <w:rPr>
          <w:color w:val="auto"/>
        </w:rPr>
        <w:lastRenderedPageBreak/>
        <w:t>ґрунт</w:t>
      </w:r>
      <w:r w:rsidR="00AC7528" w:rsidRPr="00516072">
        <w:rPr>
          <w:color w:val="auto"/>
        </w:rPr>
        <w:t>и: вилучення і перерозподіл родючого шару</w:t>
      </w:r>
      <w:r w:rsidR="005C5DEE" w:rsidRPr="00516072">
        <w:rPr>
          <w:color w:val="auto"/>
        </w:rPr>
        <w:t xml:space="preserve">, ризик ерозії та мінералізації </w:t>
      </w:r>
      <w:r w:rsidRPr="00516072">
        <w:rPr>
          <w:color w:val="auto"/>
        </w:rPr>
        <w:t>ґрунт</w:t>
      </w:r>
      <w:r w:rsidR="005C5DEE" w:rsidRPr="00516072">
        <w:rPr>
          <w:color w:val="auto"/>
        </w:rPr>
        <w:t>ів</w:t>
      </w:r>
      <w:r w:rsidR="00AC7528" w:rsidRPr="00516072">
        <w:rPr>
          <w:color w:val="auto"/>
        </w:rPr>
        <w:t>;</w:t>
      </w:r>
    </w:p>
    <w:p w14:paraId="7D8D3E97" w14:textId="02B6D162" w:rsidR="00AC7528" w:rsidRPr="00516072" w:rsidRDefault="00AC7528" w:rsidP="00AC7528">
      <w:pPr>
        <w:numPr>
          <w:ilvl w:val="0"/>
          <w:numId w:val="2"/>
        </w:numPr>
        <w:rPr>
          <w:color w:val="auto"/>
        </w:rPr>
      </w:pPr>
      <w:r w:rsidRPr="00516072">
        <w:rPr>
          <w:color w:val="auto"/>
        </w:rPr>
        <w:t xml:space="preserve">природні і </w:t>
      </w:r>
      <w:proofErr w:type="spellStart"/>
      <w:r w:rsidRPr="00516072">
        <w:rPr>
          <w:color w:val="auto"/>
        </w:rPr>
        <w:t>напівприродні</w:t>
      </w:r>
      <w:proofErr w:type="spellEnd"/>
      <w:r w:rsidRPr="00516072">
        <w:rPr>
          <w:color w:val="auto"/>
        </w:rPr>
        <w:t xml:space="preserve"> комплекси або території</w:t>
      </w:r>
      <w:r w:rsidR="00694C7B" w:rsidRPr="00516072">
        <w:rPr>
          <w:color w:val="auto"/>
        </w:rPr>
        <w:t xml:space="preserve"> (у </w:t>
      </w:r>
      <w:proofErr w:type="spellStart"/>
      <w:r w:rsidR="00694C7B" w:rsidRPr="00516072">
        <w:rPr>
          <w:color w:val="auto"/>
        </w:rPr>
        <w:t>т.ч</w:t>
      </w:r>
      <w:proofErr w:type="spellEnd"/>
      <w:r w:rsidR="00694C7B" w:rsidRPr="00516072">
        <w:rPr>
          <w:color w:val="auto"/>
        </w:rPr>
        <w:t>. під особливою охороною)</w:t>
      </w:r>
      <w:r w:rsidRPr="00516072">
        <w:rPr>
          <w:color w:val="auto"/>
        </w:rPr>
        <w:t>: втрати на території ПД та необхідних супутніх об’єктів (доріг, інженерної інфраструктури, місць видалення відходів);</w:t>
      </w:r>
      <w:r w:rsidR="00694C7B" w:rsidRPr="00516072">
        <w:rPr>
          <w:color w:val="auto"/>
        </w:rPr>
        <w:t xml:space="preserve"> на прилягаючих землях – поділ на фрагменти (відокремлення, ізоляція), руйнування міграційних шляхів, турбування тварин, інше;</w:t>
      </w:r>
    </w:p>
    <w:p w14:paraId="2EA715FA" w14:textId="38668C7F" w:rsidR="00AC7528" w:rsidRPr="00516072" w:rsidRDefault="00AC7528" w:rsidP="00AC7528">
      <w:pPr>
        <w:numPr>
          <w:ilvl w:val="0"/>
          <w:numId w:val="2"/>
        </w:numPr>
        <w:rPr>
          <w:color w:val="auto"/>
        </w:rPr>
      </w:pPr>
      <w:r w:rsidRPr="00516072">
        <w:rPr>
          <w:color w:val="auto"/>
        </w:rPr>
        <w:t xml:space="preserve">популяції тварин і рослин, а також їхні природні середовища існування (розмноження або ін.): </w:t>
      </w:r>
      <w:r w:rsidR="00694C7B" w:rsidRPr="00516072">
        <w:rPr>
          <w:color w:val="auto"/>
        </w:rPr>
        <w:t>аналогічно до попереднього</w:t>
      </w:r>
      <w:r w:rsidRPr="00516072">
        <w:rPr>
          <w:color w:val="auto"/>
        </w:rPr>
        <w:t>;</w:t>
      </w:r>
    </w:p>
    <w:p w14:paraId="5B02D9AE" w14:textId="77777777" w:rsidR="00AC7528" w:rsidRPr="00516072" w:rsidRDefault="00AC7528" w:rsidP="00AC7528">
      <w:pPr>
        <w:numPr>
          <w:ilvl w:val="0"/>
          <w:numId w:val="2"/>
        </w:numPr>
        <w:rPr>
          <w:color w:val="auto"/>
        </w:rPr>
      </w:pPr>
      <w:r w:rsidRPr="00516072">
        <w:rPr>
          <w:color w:val="auto"/>
        </w:rPr>
        <w:t>шум і вібрація: збільшення рівнів;</w:t>
      </w:r>
    </w:p>
    <w:p w14:paraId="1765DB74" w14:textId="0C583845" w:rsidR="00AC7528" w:rsidRPr="00516072" w:rsidRDefault="00AC7528" w:rsidP="00AC7528">
      <w:pPr>
        <w:numPr>
          <w:ilvl w:val="0"/>
          <w:numId w:val="2"/>
        </w:numPr>
        <w:rPr>
          <w:color w:val="auto"/>
        </w:rPr>
      </w:pPr>
      <w:r w:rsidRPr="00516072">
        <w:rPr>
          <w:color w:val="auto"/>
        </w:rPr>
        <w:t xml:space="preserve">об’єкти (надземні і підземні, природні і штучні), що зазнають </w:t>
      </w:r>
      <w:r w:rsidR="00694C7B" w:rsidRPr="00516072">
        <w:rPr>
          <w:color w:val="auto"/>
        </w:rPr>
        <w:t xml:space="preserve">впливу </w:t>
      </w:r>
      <w:r w:rsidRPr="00516072">
        <w:rPr>
          <w:color w:val="auto"/>
        </w:rPr>
        <w:t xml:space="preserve">сейсмічних </w:t>
      </w:r>
      <w:r w:rsidR="00694C7B" w:rsidRPr="00516072">
        <w:rPr>
          <w:color w:val="auto"/>
        </w:rPr>
        <w:t xml:space="preserve">коливань </w:t>
      </w:r>
      <w:r w:rsidRPr="00516072">
        <w:rPr>
          <w:color w:val="auto"/>
        </w:rPr>
        <w:t>і дії ударно-повітряних хвиль при проведенні вибухів.</w:t>
      </w:r>
    </w:p>
    <w:p w14:paraId="6130FDDA" w14:textId="727F0071" w:rsidR="003944A0" w:rsidRPr="00516072" w:rsidRDefault="003944A0" w:rsidP="00A0315D">
      <w:pPr>
        <w:pStyle w:val="3"/>
      </w:pPr>
      <w:bookmarkStart w:id="26" w:name="_Toc78370543"/>
      <w:r w:rsidRPr="00516072">
        <w:t xml:space="preserve">2.1.4.1. </w:t>
      </w:r>
      <w:r w:rsidR="00944C27" w:rsidRPr="00516072">
        <w:t>З</w:t>
      </w:r>
      <w:r w:rsidR="00754D3D" w:rsidRPr="00516072">
        <w:t>емлі</w:t>
      </w:r>
      <w:bookmarkEnd w:id="26"/>
      <w:r w:rsidRPr="00516072">
        <w:t xml:space="preserve"> </w:t>
      </w:r>
    </w:p>
    <w:p w14:paraId="6E8200AD" w14:textId="77777777" w:rsidR="00754D3D" w:rsidRPr="00516072" w:rsidRDefault="00754D3D" w:rsidP="00754D3D">
      <w:pPr>
        <w:rPr>
          <w:color w:val="auto"/>
        </w:rPr>
      </w:pPr>
      <w:r w:rsidRPr="00516072">
        <w:rPr>
          <w:color w:val="auto"/>
        </w:rPr>
        <w:t>Характеризують (з урахуванням відомостей про землекористування та рекультивацію порушених земель, наданих у розділах 1.3 і 1.4 Звіту з ОВД):</w:t>
      </w:r>
    </w:p>
    <w:p w14:paraId="0C60DD18" w14:textId="0070331E" w:rsidR="00754D3D" w:rsidRPr="00516072" w:rsidRDefault="0009244F" w:rsidP="003E3420">
      <w:pPr>
        <w:numPr>
          <w:ilvl w:val="0"/>
          <w:numId w:val="3"/>
        </w:numPr>
        <w:rPr>
          <w:color w:val="auto"/>
        </w:rPr>
      </w:pPr>
      <w:r w:rsidRPr="00516072">
        <w:rPr>
          <w:color w:val="auto"/>
        </w:rPr>
        <w:t>площі</w:t>
      </w:r>
      <w:r w:rsidR="007F0BAE" w:rsidRPr="00516072">
        <w:rPr>
          <w:color w:val="auto"/>
        </w:rPr>
        <w:t xml:space="preserve">, </w:t>
      </w:r>
      <w:r w:rsidRPr="00516072">
        <w:rPr>
          <w:color w:val="auto"/>
        </w:rPr>
        <w:t>локалізацію</w:t>
      </w:r>
      <w:r w:rsidR="007F0BAE" w:rsidRPr="00516072">
        <w:rPr>
          <w:color w:val="auto"/>
        </w:rPr>
        <w:t xml:space="preserve"> і цільове призначення</w:t>
      </w:r>
      <w:r w:rsidRPr="00516072">
        <w:rPr>
          <w:color w:val="auto"/>
        </w:rPr>
        <w:t xml:space="preserve"> земель (земельних ділянок), що будуть </w:t>
      </w:r>
      <w:r w:rsidR="008201E6" w:rsidRPr="00516072">
        <w:rPr>
          <w:color w:val="auto"/>
        </w:rPr>
        <w:t xml:space="preserve">зайняті під гірничим об’єктом, </w:t>
      </w:r>
      <w:r w:rsidRPr="00516072">
        <w:rPr>
          <w:color w:val="auto"/>
        </w:rPr>
        <w:t>порушені гірничими роботами, можуть зазнати забруднення чи засолення (відходами видобування</w:t>
      </w:r>
      <w:r w:rsidR="008201E6" w:rsidRPr="00516072">
        <w:rPr>
          <w:color w:val="auto"/>
        </w:rPr>
        <w:t xml:space="preserve">, викидами, </w:t>
      </w:r>
      <w:r w:rsidRPr="00516072">
        <w:rPr>
          <w:color w:val="auto"/>
        </w:rPr>
        <w:t>зворотними водами), активізації небезпечних геологічних процесів</w:t>
      </w:r>
      <w:r w:rsidR="00125CEB" w:rsidRPr="00516072">
        <w:rPr>
          <w:color w:val="auto"/>
        </w:rPr>
        <w:t>, у тому числі за межами ліцензійної ділянки</w:t>
      </w:r>
      <w:r w:rsidR="00754D3D" w:rsidRPr="00516072">
        <w:rPr>
          <w:color w:val="auto"/>
        </w:rPr>
        <w:t xml:space="preserve">; </w:t>
      </w:r>
    </w:p>
    <w:p w14:paraId="7B0E9916" w14:textId="5A1096BD" w:rsidR="00754D3D" w:rsidRPr="00516072" w:rsidRDefault="00754D3D" w:rsidP="003E3420">
      <w:pPr>
        <w:numPr>
          <w:ilvl w:val="0"/>
          <w:numId w:val="3"/>
        </w:numPr>
        <w:rPr>
          <w:color w:val="auto"/>
        </w:rPr>
      </w:pPr>
      <w:r w:rsidRPr="00516072">
        <w:rPr>
          <w:color w:val="auto"/>
        </w:rPr>
        <w:t xml:space="preserve">очікувані фізичні розміри кар’єру та зовнішніх відвалів; ймовірні напрямки </w:t>
      </w:r>
      <w:r w:rsidR="0009244F" w:rsidRPr="00516072">
        <w:rPr>
          <w:color w:val="auto"/>
        </w:rPr>
        <w:t xml:space="preserve">і строки здійснення </w:t>
      </w:r>
      <w:r w:rsidRPr="00516072">
        <w:rPr>
          <w:color w:val="auto"/>
        </w:rPr>
        <w:t>їх</w:t>
      </w:r>
      <w:r w:rsidR="004B4E2E" w:rsidRPr="00516072">
        <w:rPr>
          <w:color w:val="auto"/>
        </w:rPr>
        <w:t xml:space="preserve"> </w:t>
      </w:r>
      <w:r w:rsidRPr="00516072">
        <w:rPr>
          <w:color w:val="auto"/>
        </w:rPr>
        <w:t>рекультивації;</w:t>
      </w:r>
    </w:p>
    <w:p w14:paraId="7A0506CD" w14:textId="001EFE0C" w:rsidR="0009244F" w:rsidRPr="00516072" w:rsidRDefault="00754D3D" w:rsidP="003E3420">
      <w:pPr>
        <w:numPr>
          <w:ilvl w:val="0"/>
          <w:numId w:val="3"/>
        </w:numPr>
        <w:rPr>
          <w:color w:val="auto"/>
        </w:rPr>
      </w:pPr>
      <w:r w:rsidRPr="00516072">
        <w:rPr>
          <w:color w:val="auto"/>
        </w:rPr>
        <w:t xml:space="preserve">обсяги рекультивації інших порушених земель; обсяги зняття, зберігання та перенесення родючого шару </w:t>
      </w:r>
      <w:r w:rsidR="00E31F65" w:rsidRPr="00516072">
        <w:rPr>
          <w:color w:val="auto"/>
        </w:rPr>
        <w:t>ґрунт</w:t>
      </w:r>
      <w:r w:rsidRPr="00516072">
        <w:rPr>
          <w:color w:val="auto"/>
        </w:rPr>
        <w:t>у у зв’язку з рекультивацією</w:t>
      </w:r>
      <w:r w:rsidR="0009244F" w:rsidRPr="00516072">
        <w:rPr>
          <w:color w:val="auto"/>
        </w:rPr>
        <w:t>.</w:t>
      </w:r>
    </w:p>
    <w:p w14:paraId="35094E7A" w14:textId="77777777" w:rsidR="0094132E" w:rsidRPr="00516072" w:rsidRDefault="0094132E" w:rsidP="0094132E">
      <w:r w:rsidRPr="00516072">
        <w:t>Рекомендується також надати інформацію про загальне число кар’єрів, якими розробляється родовище (ділянка надр), для розуміння ймовірності кумулятивного впливу на стан і деградацію земель.</w:t>
      </w:r>
    </w:p>
    <w:p w14:paraId="7F584AC9" w14:textId="0E66CAF4" w:rsidR="003944A0" w:rsidRPr="00516072" w:rsidRDefault="003944A0" w:rsidP="00A0315D">
      <w:pPr>
        <w:pStyle w:val="3"/>
      </w:pPr>
      <w:bookmarkStart w:id="27" w:name="_Toc78370544"/>
      <w:r w:rsidRPr="00516072">
        <w:t xml:space="preserve">2.1.4.2. </w:t>
      </w:r>
      <w:r w:rsidR="00944C27" w:rsidRPr="00516072">
        <w:t>Н</w:t>
      </w:r>
      <w:r w:rsidR="006A5D7B" w:rsidRPr="00516072">
        <w:t>адра</w:t>
      </w:r>
      <w:bookmarkEnd w:id="27"/>
      <w:r w:rsidRPr="00516072">
        <w:t xml:space="preserve"> </w:t>
      </w:r>
    </w:p>
    <w:p w14:paraId="32203881" w14:textId="6D62519A" w:rsidR="00CF517D" w:rsidRPr="00516072" w:rsidRDefault="00CF517D" w:rsidP="00CF517D">
      <w:pPr>
        <w:rPr>
          <w:color w:val="auto"/>
        </w:rPr>
      </w:pPr>
      <w:r w:rsidRPr="00516072">
        <w:rPr>
          <w:color w:val="auto"/>
        </w:rPr>
        <w:t xml:space="preserve">У зв’язку з </w:t>
      </w:r>
      <w:proofErr w:type="spellStart"/>
      <w:r w:rsidRPr="00516072">
        <w:rPr>
          <w:color w:val="auto"/>
        </w:rPr>
        <w:t>буропідривними</w:t>
      </w:r>
      <w:proofErr w:type="spellEnd"/>
      <w:r w:rsidRPr="00516072">
        <w:rPr>
          <w:color w:val="auto"/>
        </w:rPr>
        <w:t xml:space="preserve"> роботами, доцільно визначити масиви порід та їх локалізацію, де існує ризик активізації небезпечних геологічних процесів </w:t>
      </w:r>
      <w:r w:rsidR="00C34F93" w:rsidRPr="00516072">
        <w:rPr>
          <w:color w:val="auto"/>
        </w:rPr>
        <w:t>або</w:t>
      </w:r>
      <w:r w:rsidRPr="00516072">
        <w:rPr>
          <w:color w:val="auto"/>
        </w:rPr>
        <w:t xml:space="preserve"> сейсмічних коливань</w:t>
      </w:r>
      <w:r w:rsidR="00C34F93" w:rsidRPr="00516072">
        <w:rPr>
          <w:color w:val="auto"/>
        </w:rPr>
        <w:t xml:space="preserve"> і пов'язаний з цим ризик для цілісності штучних чи природних об’єктів</w:t>
      </w:r>
      <w:r w:rsidRPr="00516072">
        <w:rPr>
          <w:color w:val="auto"/>
        </w:rPr>
        <w:t>.</w:t>
      </w:r>
    </w:p>
    <w:p w14:paraId="6FE1802C" w14:textId="758828C1" w:rsidR="0094132E" w:rsidRPr="00516072" w:rsidRDefault="00627024" w:rsidP="00CF517D">
      <w:pPr>
        <w:rPr>
          <w:color w:val="auto"/>
        </w:rPr>
      </w:pPr>
      <w:r w:rsidRPr="00516072">
        <w:rPr>
          <w:color w:val="auto"/>
        </w:rPr>
        <w:t>Для більш чіткого розуміння ймовірних впливів, у розділі можна надати картографічні матеріали, що відображають розташування ліцензійної площі</w:t>
      </w:r>
      <w:r w:rsidR="00845D70" w:rsidRPr="00516072">
        <w:rPr>
          <w:color w:val="auto"/>
        </w:rPr>
        <w:t xml:space="preserve"> ПД, а також </w:t>
      </w:r>
      <w:r w:rsidRPr="00516072">
        <w:rPr>
          <w:color w:val="auto"/>
        </w:rPr>
        <w:t xml:space="preserve">інших, сусідніх кар’єрів на території родовища, локалізацію небезпечних геологічних процесів, а також графічне зображення геологічного розрізу та його основні параметри. </w:t>
      </w:r>
    </w:p>
    <w:p w14:paraId="7829B669" w14:textId="53712DBF" w:rsidR="003944A0" w:rsidRPr="00516072" w:rsidRDefault="003944A0" w:rsidP="00A0315D">
      <w:pPr>
        <w:pStyle w:val="3"/>
      </w:pPr>
      <w:bookmarkStart w:id="28" w:name="_Toc78370545"/>
      <w:r w:rsidRPr="00516072">
        <w:t xml:space="preserve">2.1.4.3. </w:t>
      </w:r>
      <w:r w:rsidR="00944C27" w:rsidRPr="00516072">
        <w:t>В</w:t>
      </w:r>
      <w:r w:rsidRPr="00516072">
        <w:t xml:space="preserve">одні </w:t>
      </w:r>
      <w:r w:rsidR="003D3BF0" w:rsidRPr="00516072">
        <w:t>об’єкти</w:t>
      </w:r>
      <w:bookmarkEnd w:id="28"/>
      <w:r w:rsidR="003D3BF0" w:rsidRPr="00516072">
        <w:t xml:space="preserve"> </w:t>
      </w:r>
    </w:p>
    <w:p w14:paraId="1C0604A9" w14:textId="013A883D" w:rsidR="003D3BF0" w:rsidRPr="00516072" w:rsidRDefault="003D3BF0" w:rsidP="00F47590">
      <w:r w:rsidRPr="00516072">
        <w:t>Визначають поверхневі і підземні водні об’єкти (їхні масиви або ділянки), що зазнають: 1) впливу скидання зворотних вод; 2) впливу забору води для цілей ПД; 3) впливу гідротехнічних заходів (</w:t>
      </w:r>
      <w:proofErr w:type="spellStart"/>
      <w:r w:rsidRPr="00516072">
        <w:t>вкл</w:t>
      </w:r>
      <w:proofErr w:type="spellEnd"/>
      <w:r w:rsidRPr="00516072">
        <w:t xml:space="preserve">. </w:t>
      </w:r>
      <w:proofErr w:type="spellStart"/>
      <w:r w:rsidRPr="00516072">
        <w:t>водопонижуючі</w:t>
      </w:r>
      <w:proofErr w:type="spellEnd"/>
      <w:r w:rsidRPr="00516072">
        <w:t xml:space="preserve"> заходи, кар’єрний </w:t>
      </w:r>
      <w:r w:rsidRPr="00516072">
        <w:lastRenderedPageBreak/>
        <w:t xml:space="preserve">водовідлив, </w:t>
      </w:r>
      <w:r w:rsidR="009D3039" w:rsidRPr="00516072">
        <w:t xml:space="preserve">відведення поверхневих стічних вод, </w:t>
      </w:r>
      <w:r w:rsidRPr="00516072">
        <w:t xml:space="preserve">заходи з гідрозахисту, регуляції </w:t>
      </w:r>
      <w:proofErr w:type="spellStart"/>
      <w:r w:rsidRPr="00516072">
        <w:t>русел</w:t>
      </w:r>
      <w:proofErr w:type="spellEnd"/>
      <w:r w:rsidRPr="00516072">
        <w:t xml:space="preserve"> та будівництва штучних водних об’єктів), що будуть реалізовані для цілей ПД</w:t>
      </w:r>
      <w:r w:rsidR="009D3039" w:rsidRPr="00516072">
        <w:t xml:space="preserve">; 4) забруднення відходами, нафтопродуктами чи небезпечними речовинами, що використовуються у ПД, у випадках ймовірних аварій чи </w:t>
      </w:r>
      <w:r w:rsidR="00F47590" w:rsidRPr="00516072">
        <w:t>порушення</w:t>
      </w:r>
      <w:r w:rsidR="009D3039" w:rsidRPr="00516072">
        <w:t xml:space="preserve"> технологічних регламентів</w:t>
      </w:r>
      <w:r w:rsidRPr="00516072">
        <w:t>.</w:t>
      </w:r>
    </w:p>
    <w:p w14:paraId="0C26CB2A" w14:textId="77777777" w:rsidR="00B63780" w:rsidRPr="00516072" w:rsidRDefault="008201E6" w:rsidP="00F47590">
      <w:r w:rsidRPr="00516072">
        <w:t xml:space="preserve">Для діючого об’єкта, </w:t>
      </w:r>
      <w:r w:rsidR="00B63780" w:rsidRPr="00516072">
        <w:t xml:space="preserve">додатково </w:t>
      </w:r>
      <w:r w:rsidRPr="00516072">
        <w:t>доцільно описати</w:t>
      </w:r>
      <w:r w:rsidR="00B63780" w:rsidRPr="00516072">
        <w:t>:</w:t>
      </w:r>
    </w:p>
    <w:p w14:paraId="7C6FE7A9" w14:textId="6541EA43" w:rsidR="00B63780" w:rsidRPr="00516072" w:rsidRDefault="00B63780" w:rsidP="00F1255A">
      <w:pPr>
        <w:pStyle w:val="a3"/>
        <w:numPr>
          <w:ilvl w:val="0"/>
          <w:numId w:val="43"/>
        </w:numPr>
      </w:pPr>
      <w:proofErr w:type="spellStart"/>
      <w:r w:rsidRPr="00516072">
        <w:rPr>
          <w:color w:val="auto"/>
        </w:rPr>
        <w:t>водопритік</w:t>
      </w:r>
      <w:proofErr w:type="spellEnd"/>
      <w:r w:rsidRPr="00516072">
        <w:rPr>
          <w:color w:val="auto"/>
        </w:rPr>
        <w:t xml:space="preserve"> на </w:t>
      </w:r>
      <w:r w:rsidRPr="00516072">
        <w:t>площі гірничого об’єкта;</w:t>
      </w:r>
    </w:p>
    <w:p w14:paraId="3D893FF0" w14:textId="513514E8" w:rsidR="008201E6" w:rsidRPr="00516072" w:rsidRDefault="008201E6" w:rsidP="00F1255A">
      <w:pPr>
        <w:pStyle w:val="a3"/>
        <w:numPr>
          <w:ilvl w:val="0"/>
          <w:numId w:val="43"/>
        </w:numPr>
      </w:pPr>
      <w:r w:rsidRPr="00516072">
        <w:t>стан водної депресії у підземних водоносних горизонтах (депресійної лійки) на поточний стан</w:t>
      </w:r>
      <w:r w:rsidR="00B63780" w:rsidRPr="00516072">
        <w:t xml:space="preserve">, у тому числі </w:t>
      </w:r>
      <w:r w:rsidR="00B63780" w:rsidRPr="00516072">
        <w:rPr>
          <w:color w:val="auto"/>
        </w:rPr>
        <w:t>рівні води в колодязях та водоносних горизонтах, що експлуатуються в межах гірничого відводу, а також на землях житлової забудови.</w:t>
      </w:r>
    </w:p>
    <w:p w14:paraId="35C40011" w14:textId="37F4D73F" w:rsidR="003944A0" w:rsidRPr="00516072" w:rsidRDefault="003944A0" w:rsidP="003944A0">
      <w:pPr>
        <w:rPr>
          <w:color w:val="auto"/>
        </w:rPr>
      </w:pPr>
      <w:r w:rsidRPr="00516072">
        <w:rPr>
          <w:color w:val="auto"/>
        </w:rPr>
        <w:t xml:space="preserve">-; </w:t>
      </w:r>
    </w:p>
    <w:p w14:paraId="11F9E846" w14:textId="7E97AD72" w:rsidR="003944A0" w:rsidRPr="00516072" w:rsidRDefault="003944A0" w:rsidP="00A0315D">
      <w:pPr>
        <w:pStyle w:val="3"/>
      </w:pPr>
      <w:bookmarkStart w:id="29" w:name="_Toc78370546"/>
      <w:r w:rsidRPr="00516072">
        <w:t xml:space="preserve">2.1.4.4. </w:t>
      </w:r>
      <w:r w:rsidR="00944C27" w:rsidRPr="00516072">
        <w:t>А</w:t>
      </w:r>
      <w:r w:rsidRPr="00516072">
        <w:t>тмосферне повітря</w:t>
      </w:r>
      <w:bookmarkEnd w:id="29"/>
      <w:r w:rsidRPr="00516072">
        <w:t xml:space="preserve"> </w:t>
      </w:r>
    </w:p>
    <w:p w14:paraId="5009E45A" w14:textId="77B6A745" w:rsidR="003E5C23" w:rsidRPr="00516072" w:rsidRDefault="003E5C23" w:rsidP="003944A0">
      <w:pPr>
        <w:rPr>
          <w:color w:val="auto"/>
        </w:rPr>
      </w:pPr>
      <w:r w:rsidRPr="00516072">
        <w:rPr>
          <w:color w:val="auto"/>
        </w:rPr>
        <w:t xml:space="preserve">Зазначають </w:t>
      </w:r>
      <w:r w:rsidR="00C34F93" w:rsidRPr="00516072">
        <w:rPr>
          <w:color w:val="auto"/>
        </w:rPr>
        <w:t xml:space="preserve">забруднюючі речовини </w:t>
      </w:r>
      <w:r w:rsidR="007F0BAE" w:rsidRPr="00516072">
        <w:rPr>
          <w:color w:val="auto"/>
        </w:rPr>
        <w:t xml:space="preserve">(включаючи парникові гази) </w:t>
      </w:r>
      <w:r w:rsidRPr="00516072">
        <w:rPr>
          <w:color w:val="auto"/>
        </w:rPr>
        <w:t xml:space="preserve">та </w:t>
      </w:r>
      <w:r w:rsidR="00C34F93" w:rsidRPr="00516072">
        <w:rPr>
          <w:color w:val="auto"/>
        </w:rPr>
        <w:t xml:space="preserve">їхні </w:t>
      </w:r>
      <w:r w:rsidRPr="00516072">
        <w:rPr>
          <w:color w:val="auto"/>
        </w:rPr>
        <w:t>обсяги, які будуть викидатися в повітря при провадженні ПД (на підставі відомостей з розділу 1.5 Звіту</w:t>
      </w:r>
      <w:r w:rsidR="004B4E2E" w:rsidRPr="00516072">
        <w:rPr>
          <w:color w:val="auto"/>
        </w:rPr>
        <w:t xml:space="preserve"> </w:t>
      </w:r>
      <w:r w:rsidRPr="00516072">
        <w:rPr>
          <w:color w:val="auto"/>
        </w:rPr>
        <w:t>ОВД).</w:t>
      </w:r>
    </w:p>
    <w:p w14:paraId="2C2F44EA" w14:textId="7709A660" w:rsidR="003944A0" w:rsidRPr="00516072" w:rsidRDefault="003944A0" w:rsidP="00A0315D">
      <w:pPr>
        <w:pStyle w:val="3"/>
      </w:pPr>
      <w:bookmarkStart w:id="30" w:name="_Toc78370547"/>
      <w:r w:rsidRPr="00516072">
        <w:t xml:space="preserve">2.1.4.5. </w:t>
      </w:r>
      <w:r w:rsidR="00944C27" w:rsidRPr="00516072">
        <w:t>К</w:t>
      </w:r>
      <w:r w:rsidR="007F0BAE" w:rsidRPr="00516072">
        <w:t xml:space="preserve">лімат і </w:t>
      </w:r>
      <w:r w:rsidRPr="00516072">
        <w:t>мікроклімат</w:t>
      </w:r>
      <w:bookmarkEnd w:id="30"/>
      <w:r w:rsidRPr="00516072">
        <w:t xml:space="preserve"> </w:t>
      </w:r>
    </w:p>
    <w:p w14:paraId="6840061F" w14:textId="5824BA59" w:rsidR="007F0BAE" w:rsidRPr="00516072" w:rsidRDefault="007F0BAE" w:rsidP="008F2CED">
      <w:r w:rsidRPr="00516072">
        <w:t>Характеризують обсяги парникових газів, які будуть викидатися в повітря при провадженні ПД. Відомості наводять на підставі відомостей з розділу 1.5 Звіту</w:t>
      </w:r>
      <w:r w:rsidR="004B4E2E" w:rsidRPr="00516072">
        <w:t xml:space="preserve"> </w:t>
      </w:r>
      <w:r w:rsidRPr="00516072">
        <w:t>ОВД)</w:t>
      </w:r>
      <w:r w:rsidR="008F2CED" w:rsidRPr="00516072">
        <w:t xml:space="preserve">. Додатково, рекомендується оцінити </w:t>
      </w:r>
      <w:r w:rsidRPr="00516072">
        <w:t xml:space="preserve">викиди парникових газів від землекористування, земельного покриття, ведення лісового господарства та </w:t>
      </w:r>
      <w:proofErr w:type="spellStart"/>
      <w:r w:rsidRPr="00516072">
        <w:t>землеперетворень</w:t>
      </w:r>
      <w:proofErr w:type="spellEnd"/>
      <w:r w:rsidRPr="00516072">
        <w:t xml:space="preserve"> на території регіону чи громади, згідно з «Рекомендаціями щодо включення кліматичних питань до документів державного планування» (лист-звернення заступника Міністра від 03.03.2020 №26/1.4-3-5650 до обласних державних адміністрацій та Київської міської державної адміністрації з рекомендаціями щодо включення кліматичних питань до документів державного планування, опублікований на веб-сайті Міністерства).</w:t>
      </w:r>
    </w:p>
    <w:p w14:paraId="05ED8814" w14:textId="60160D08" w:rsidR="00EC7C0B" w:rsidRPr="00516072" w:rsidRDefault="00EC7C0B" w:rsidP="003944A0">
      <w:pPr>
        <w:rPr>
          <w:color w:val="auto"/>
        </w:rPr>
      </w:pPr>
      <w:r w:rsidRPr="00516072">
        <w:rPr>
          <w:color w:val="auto"/>
        </w:rPr>
        <w:t>Вплив на мікроклімат характеризують у випадках, якщо ПД передбачає:</w:t>
      </w:r>
    </w:p>
    <w:p w14:paraId="426935CC" w14:textId="77777777" w:rsidR="00EC7C0B" w:rsidRPr="00516072" w:rsidRDefault="00EC7C0B" w:rsidP="003E3420">
      <w:pPr>
        <w:numPr>
          <w:ilvl w:val="0"/>
          <w:numId w:val="4"/>
        </w:numPr>
        <w:rPr>
          <w:color w:val="auto"/>
        </w:rPr>
      </w:pPr>
      <w:r w:rsidRPr="00516072">
        <w:rPr>
          <w:color w:val="auto"/>
        </w:rPr>
        <w:t>зміну мікроклімату внаслідок утворення значних за розмірами гірничих виробок (звичайно кар’єри глибиною понад 300 метрів) або відвалів, що змінюють атмосферні явища (швидкість вітру чи ін.);</w:t>
      </w:r>
    </w:p>
    <w:p w14:paraId="711AEB46" w14:textId="730393EF" w:rsidR="00EC7C0B" w:rsidRPr="00516072" w:rsidRDefault="00EC7C0B" w:rsidP="003E3420">
      <w:pPr>
        <w:numPr>
          <w:ilvl w:val="0"/>
          <w:numId w:val="4"/>
        </w:numPr>
        <w:rPr>
          <w:color w:val="auto"/>
        </w:rPr>
      </w:pPr>
      <w:r w:rsidRPr="00516072">
        <w:rPr>
          <w:color w:val="auto"/>
        </w:rPr>
        <w:t>виразного впливу гірничих об’єктів</w:t>
      </w:r>
      <w:r w:rsidR="004B4E2E" w:rsidRPr="00516072">
        <w:rPr>
          <w:color w:val="auto"/>
        </w:rPr>
        <w:t xml:space="preserve"> </w:t>
      </w:r>
      <w:r w:rsidRPr="00516072">
        <w:rPr>
          <w:color w:val="auto"/>
        </w:rPr>
        <w:t>на конденсацію водяної пари у повітрі (туман чи ін.).</w:t>
      </w:r>
    </w:p>
    <w:p w14:paraId="63601889" w14:textId="2D07135A" w:rsidR="003944A0" w:rsidRPr="00516072" w:rsidRDefault="003944A0" w:rsidP="00A0315D">
      <w:pPr>
        <w:pStyle w:val="3"/>
      </w:pPr>
      <w:bookmarkStart w:id="31" w:name="_Toc78370548"/>
      <w:r w:rsidRPr="00516072">
        <w:t xml:space="preserve">2.1.4.6. </w:t>
      </w:r>
      <w:r w:rsidR="00944C27" w:rsidRPr="00516072">
        <w:t>Флора</w:t>
      </w:r>
      <w:bookmarkEnd w:id="31"/>
      <w:r w:rsidRPr="00516072">
        <w:t xml:space="preserve"> </w:t>
      </w:r>
    </w:p>
    <w:p w14:paraId="4DE7E94B" w14:textId="5E49D9AF" w:rsidR="00C34F93" w:rsidRPr="00516072" w:rsidRDefault="00C34F93" w:rsidP="003944A0">
      <w:pPr>
        <w:rPr>
          <w:color w:val="auto"/>
        </w:rPr>
      </w:pPr>
      <w:r w:rsidRPr="00516072">
        <w:rPr>
          <w:color w:val="auto"/>
        </w:rPr>
        <w:t>Характеризують:</w:t>
      </w:r>
    </w:p>
    <w:p w14:paraId="51E4D919" w14:textId="77777777" w:rsidR="00C34F93" w:rsidRPr="00516072" w:rsidRDefault="00C34F93" w:rsidP="003E3420">
      <w:pPr>
        <w:numPr>
          <w:ilvl w:val="0"/>
          <w:numId w:val="5"/>
        </w:numPr>
        <w:rPr>
          <w:color w:val="auto"/>
        </w:rPr>
      </w:pPr>
      <w:r w:rsidRPr="00516072">
        <w:rPr>
          <w:color w:val="auto"/>
        </w:rPr>
        <w:t>Популяції рослин, що існують на території ПД, підлягають збереженню та охороні на державному або міжнародному рівні, і будуть втрачені;</w:t>
      </w:r>
    </w:p>
    <w:p w14:paraId="12686035" w14:textId="0D582A54" w:rsidR="00C34F93" w:rsidRPr="00516072" w:rsidRDefault="00C34F93" w:rsidP="003E3420">
      <w:pPr>
        <w:numPr>
          <w:ilvl w:val="0"/>
          <w:numId w:val="5"/>
        </w:numPr>
        <w:rPr>
          <w:color w:val="auto"/>
        </w:rPr>
      </w:pPr>
      <w:r w:rsidRPr="00516072">
        <w:rPr>
          <w:color w:val="auto"/>
        </w:rPr>
        <w:t xml:space="preserve">Природні і </w:t>
      </w:r>
      <w:proofErr w:type="spellStart"/>
      <w:r w:rsidRPr="00516072">
        <w:rPr>
          <w:color w:val="auto"/>
        </w:rPr>
        <w:t>напівприродні</w:t>
      </w:r>
      <w:proofErr w:type="spellEnd"/>
      <w:r w:rsidRPr="00516072">
        <w:rPr>
          <w:color w:val="auto"/>
        </w:rPr>
        <w:t xml:space="preserve"> рослинні угруповання на території ПД, що будуть втрачені, у тому числі: а) </w:t>
      </w:r>
      <w:r w:rsidR="00856641" w:rsidRPr="00516072">
        <w:rPr>
          <w:color w:val="auto"/>
        </w:rPr>
        <w:t xml:space="preserve">такі, що </w:t>
      </w:r>
      <w:r w:rsidRPr="00516072">
        <w:rPr>
          <w:color w:val="auto"/>
        </w:rPr>
        <w:t>входять до складу типів біотопів, що підлягають збереженню у Європі відповідно до Резолюції 4 (1996) Берн</w:t>
      </w:r>
      <w:r w:rsidR="00856641" w:rsidRPr="00516072">
        <w:rPr>
          <w:color w:val="auto"/>
        </w:rPr>
        <w:t>ськ</w:t>
      </w:r>
      <w:r w:rsidRPr="00516072">
        <w:rPr>
          <w:color w:val="auto"/>
        </w:rPr>
        <w:t>ої Конвенції; б) включені до Зеленої книги України; в) лісові; г) переважаючі угруповання водно-болотних угідь</w:t>
      </w:r>
      <w:r w:rsidR="00856641" w:rsidRPr="00516072">
        <w:rPr>
          <w:color w:val="auto"/>
        </w:rPr>
        <w:t>;</w:t>
      </w:r>
    </w:p>
    <w:p w14:paraId="47807F8F" w14:textId="3C397A6E" w:rsidR="00856641" w:rsidRPr="00516072" w:rsidRDefault="00C34F93" w:rsidP="003E3420">
      <w:pPr>
        <w:numPr>
          <w:ilvl w:val="0"/>
          <w:numId w:val="5"/>
        </w:numPr>
        <w:rPr>
          <w:color w:val="auto"/>
        </w:rPr>
      </w:pPr>
      <w:r w:rsidRPr="00516072">
        <w:rPr>
          <w:color w:val="auto"/>
        </w:rPr>
        <w:lastRenderedPageBreak/>
        <w:t>Захисні і зелені насадження</w:t>
      </w:r>
      <w:r w:rsidR="00856641" w:rsidRPr="00516072">
        <w:rPr>
          <w:color w:val="auto"/>
        </w:rPr>
        <w:t>, що будуть втрачені;</w:t>
      </w:r>
    </w:p>
    <w:p w14:paraId="041A94D9" w14:textId="6A9C8CC8" w:rsidR="00856641" w:rsidRPr="00516072" w:rsidRDefault="00856641" w:rsidP="003E3420">
      <w:pPr>
        <w:numPr>
          <w:ilvl w:val="0"/>
          <w:numId w:val="5"/>
        </w:numPr>
        <w:rPr>
          <w:color w:val="auto"/>
        </w:rPr>
      </w:pPr>
      <w:r w:rsidRPr="00516072">
        <w:rPr>
          <w:color w:val="auto"/>
        </w:rPr>
        <w:t>Об’єкти рослинного світу, що підлягають особливій охороні (популяції рослин, рослинні угруповання і природні біотопи) та зазнають істотної зміни гідрологічного, гідрохімічного чи гідрогеологічного режиму у своїх середовищах існування, внаслідок а) гідротехнічних заходів або б) скидання зворотних вод при провадженні ПД;</w:t>
      </w:r>
    </w:p>
    <w:p w14:paraId="0EA05C03" w14:textId="334E9EB2" w:rsidR="00C34F93" w:rsidRPr="00516072" w:rsidRDefault="00856641" w:rsidP="003E3420">
      <w:pPr>
        <w:numPr>
          <w:ilvl w:val="0"/>
          <w:numId w:val="5"/>
        </w:numPr>
        <w:rPr>
          <w:color w:val="auto"/>
        </w:rPr>
      </w:pPr>
      <w:r w:rsidRPr="00516072">
        <w:rPr>
          <w:color w:val="auto"/>
        </w:rPr>
        <w:t>Інші рослинні угруповання (насадження), що будуть частково пошкоджені (порушені) при здійсненні підготовчих та інших робіт.</w:t>
      </w:r>
    </w:p>
    <w:p w14:paraId="7334DD0D" w14:textId="7AD8C48B" w:rsidR="00856641" w:rsidRPr="00516072" w:rsidRDefault="00D054E8" w:rsidP="003944A0">
      <w:pPr>
        <w:rPr>
          <w:color w:val="auto"/>
        </w:rPr>
      </w:pPr>
      <w:r w:rsidRPr="00516072">
        <w:rPr>
          <w:color w:val="auto"/>
        </w:rPr>
        <w:t xml:space="preserve">У випадках, коли </w:t>
      </w:r>
      <w:r w:rsidR="00856641" w:rsidRPr="00516072">
        <w:rPr>
          <w:color w:val="auto"/>
        </w:rPr>
        <w:t xml:space="preserve">на території </w:t>
      </w:r>
      <w:r w:rsidR="00FF0A8F" w:rsidRPr="00516072">
        <w:rPr>
          <w:color w:val="auto"/>
        </w:rPr>
        <w:t>ПД</w:t>
      </w:r>
      <w:r w:rsidRPr="00516072">
        <w:rPr>
          <w:color w:val="auto"/>
        </w:rPr>
        <w:t xml:space="preserve"> (включаючи санітарно-захисну зону), а також </w:t>
      </w:r>
      <w:r w:rsidR="00FF0A8F" w:rsidRPr="00516072">
        <w:rPr>
          <w:color w:val="auto"/>
        </w:rPr>
        <w:t xml:space="preserve">у зоні впливу скидання зворотних вод та </w:t>
      </w:r>
      <w:r w:rsidRPr="00516072">
        <w:rPr>
          <w:color w:val="auto"/>
        </w:rPr>
        <w:t xml:space="preserve">гідротехнічних заходів наявні </w:t>
      </w:r>
      <w:r w:rsidR="00856641" w:rsidRPr="00516072">
        <w:rPr>
          <w:color w:val="auto"/>
        </w:rPr>
        <w:t>природн</w:t>
      </w:r>
      <w:r w:rsidRPr="00516072">
        <w:rPr>
          <w:color w:val="auto"/>
        </w:rPr>
        <w:t xml:space="preserve">і </w:t>
      </w:r>
      <w:r w:rsidR="00856641" w:rsidRPr="00516072">
        <w:rPr>
          <w:color w:val="auto"/>
        </w:rPr>
        <w:t xml:space="preserve">і </w:t>
      </w:r>
      <w:proofErr w:type="spellStart"/>
      <w:r w:rsidR="00856641" w:rsidRPr="00516072">
        <w:rPr>
          <w:color w:val="auto"/>
        </w:rPr>
        <w:t>напівприродн</w:t>
      </w:r>
      <w:r w:rsidRPr="00516072">
        <w:rPr>
          <w:color w:val="auto"/>
        </w:rPr>
        <w:t>і</w:t>
      </w:r>
      <w:proofErr w:type="spellEnd"/>
      <w:r w:rsidRPr="00516072">
        <w:rPr>
          <w:color w:val="auto"/>
        </w:rPr>
        <w:t xml:space="preserve"> </w:t>
      </w:r>
      <w:r w:rsidR="00856641" w:rsidRPr="00516072">
        <w:rPr>
          <w:color w:val="auto"/>
        </w:rPr>
        <w:t>комплекс</w:t>
      </w:r>
      <w:r w:rsidRPr="00516072">
        <w:rPr>
          <w:color w:val="auto"/>
        </w:rPr>
        <w:t>и</w:t>
      </w:r>
      <w:r w:rsidR="00856641" w:rsidRPr="00516072">
        <w:rPr>
          <w:color w:val="auto"/>
        </w:rPr>
        <w:t xml:space="preserve">, </w:t>
      </w:r>
      <w:r w:rsidRPr="00516072">
        <w:rPr>
          <w:color w:val="auto"/>
        </w:rPr>
        <w:t xml:space="preserve">останні </w:t>
      </w:r>
      <w:r w:rsidR="00856641" w:rsidRPr="00516072">
        <w:rPr>
          <w:color w:val="auto"/>
        </w:rPr>
        <w:t>доцільно обстежувати на предмет наявності рослин, рослинних угруповань</w:t>
      </w:r>
      <w:r w:rsidR="00B5245A" w:rsidRPr="00516072">
        <w:rPr>
          <w:color w:val="auto"/>
        </w:rPr>
        <w:t xml:space="preserve"> і природних біотопів</w:t>
      </w:r>
      <w:r w:rsidR="00856641" w:rsidRPr="00516072">
        <w:rPr>
          <w:color w:val="auto"/>
        </w:rPr>
        <w:t>, що підлягають особливій охороні.</w:t>
      </w:r>
    </w:p>
    <w:p w14:paraId="46DF52EF" w14:textId="66F23B27" w:rsidR="0041463E" w:rsidRPr="00516072" w:rsidRDefault="003944A0" w:rsidP="0041463E">
      <w:pPr>
        <w:rPr>
          <w:color w:val="auto"/>
        </w:rPr>
      </w:pPr>
      <w:r w:rsidRPr="00516072">
        <w:rPr>
          <w:color w:val="auto"/>
        </w:rPr>
        <w:t xml:space="preserve">. </w:t>
      </w:r>
    </w:p>
    <w:p w14:paraId="420ED38F" w14:textId="7E33B854" w:rsidR="003944A0" w:rsidRPr="00516072" w:rsidRDefault="003944A0" w:rsidP="00A0315D">
      <w:pPr>
        <w:pStyle w:val="3"/>
      </w:pPr>
      <w:bookmarkStart w:id="32" w:name="_Toc78370549"/>
      <w:r w:rsidRPr="00516072">
        <w:t xml:space="preserve">2.1.4.7. </w:t>
      </w:r>
      <w:r w:rsidR="00944C27" w:rsidRPr="00516072">
        <w:t>Фауна</w:t>
      </w:r>
      <w:bookmarkEnd w:id="32"/>
    </w:p>
    <w:p w14:paraId="69987379" w14:textId="77777777" w:rsidR="009347BD" w:rsidRPr="00516072" w:rsidRDefault="009347BD" w:rsidP="009347BD">
      <w:pPr>
        <w:rPr>
          <w:color w:val="auto"/>
        </w:rPr>
      </w:pPr>
      <w:r w:rsidRPr="00516072">
        <w:rPr>
          <w:color w:val="auto"/>
        </w:rPr>
        <w:t>Характеризують:</w:t>
      </w:r>
    </w:p>
    <w:p w14:paraId="1892CA4B" w14:textId="3AC4EEC6" w:rsidR="009347BD" w:rsidRPr="00516072" w:rsidRDefault="009347BD" w:rsidP="003E3420">
      <w:pPr>
        <w:numPr>
          <w:ilvl w:val="0"/>
          <w:numId w:val="5"/>
        </w:numPr>
        <w:rPr>
          <w:color w:val="auto"/>
        </w:rPr>
      </w:pPr>
      <w:r w:rsidRPr="00516072">
        <w:rPr>
          <w:color w:val="auto"/>
        </w:rPr>
        <w:t>Популяції тварин та їхні природні середовища існування (розмноження та ін.), що існують на території ПД і будуть втрачені;</w:t>
      </w:r>
    </w:p>
    <w:p w14:paraId="32D98C25" w14:textId="2B5AC770" w:rsidR="009347BD" w:rsidRPr="00516072" w:rsidRDefault="009347BD" w:rsidP="003E3420">
      <w:pPr>
        <w:numPr>
          <w:ilvl w:val="0"/>
          <w:numId w:val="5"/>
        </w:numPr>
        <w:rPr>
          <w:color w:val="auto"/>
        </w:rPr>
      </w:pPr>
      <w:r w:rsidRPr="00516072">
        <w:rPr>
          <w:color w:val="auto"/>
        </w:rPr>
        <w:t>Популяції тварин та їхні природні середовища існування</w:t>
      </w:r>
      <w:r w:rsidR="005E7280" w:rsidRPr="00516072">
        <w:rPr>
          <w:color w:val="auto"/>
        </w:rPr>
        <w:t xml:space="preserve"> (</w:t>
      </w:r>
      <w:proofErr w:type="spellStart"/>
      <w:r w:rsidR="005E7280" w:rsidRPr="00516072">
        <w:rPr>
          <w:color w:val="auto"/>
        </w:rPr>
        <w:t>вкл.шляхи</w:t>
      </w:r>
      <w:proofErr w:type="spellEnd"/>
      <w:r w:rsidR="005E7280" w:rsidRPr="00516072">
        <w:rPr>
          <w:color w:val="auto"/>
        </w:rPr>
        <w:t xml:space="preserve"> міграцій)</w:t>
      </w:r>
      <w:r w:rsidRPr="00516072">
        <w:rPr>
          <w:color w:val="auto"/>
        </w:rPr>
        <w:t xml:space="preserve">, що підлягають особливій охороні </w:t>
      </w:r>
      <w:r w:rsidR="006C62AE" w:rsidRPr="00516072">
        <w:rPr>
          <w:color w:val="auto"/>
        </w:rPr>
        <w:t xml:space="preserve">і щодо яких існує ризик їх втрати або скорочення у зв’язку з істотними змінами режиму природних </w:t>
      </w:r>
      <w:r w:rsidRPr="00516072">
        <w:rPr>
          <w:color w:val="auto"/>
        </w:rPr>
        <w:t>середовищ</w:t>
      </w:r>
      <w:r w:rsidR="006C62AE" w:rsidRPr="00516072">
        <w:rPr>
          <w:color w:val="auto"/>
        </w:rPr>
        <w:t xml:space="preserve"> </w:t>
      </w:r>
      <w:r w:rsidRPr="00516072">
        <w:rPr>
          <w:color w:val="auto"/>
        </w:rPr>
        <w:t>існування</w:t>
      </w:r>
      <w:r w:rsidR="006C62AE" w:rsidRPr="00516072">
        <w:rPr>
          <w:color w:val="auto"/>
        </w:rPr>
        <w:t xml:space="preserve"> </w:t>
      </w:r>
      <w:r w:rsidRPr="00516072">
        <w:rPr>
          <w:color w:val="auto"/>
        </w:rPr>
        <w:t>внаслідок а) гідротехнічних заходів</w:t>
      </w:r>
      <w:r w:rsidR="006C62AE" w:rsidRPr="00516072">
        <w:rPr>
          <w:color w:val="auto"/>
        </w:rPr>
        <w:t xml:space="preserve">, </w:t>
      </w:r>
      <w:r w:rsidRPr="00516072">
        <w:rPr>
          <w:color w:val="auto"/>
        </w:rPr>
        <w:t>б) скидання зворотних вод при провадженні ПД</w:t>
      </w:r>
      <w:r w:rsidR="006C62AE" w:rsidRPr="00516072">
        <w:rPr>
          <w:color w:val="auto"/>
        </w:rPr>
        <w:t xml:space="preserve">, в) </w:t>
      </w:r>
      <w:r w:rsidR="005E7280" w:rsidRPr="00516072">
        <w:rPr>
          <w:color w:val="auto"/>
        </w:rPr>
        <w:t xml:space="preserve">руйнування </w:t>
      </w:r>
      <w:r w:rsidR="00E93156" w:rsidRPr="00516072">
        <w:rPr>
          <w:color w:val="auto"/>
        </w:rPr>
        <w:t xml:space="preserve">шляхів добових і сезонних міграцій або виникнення перешкод для міграцій, внаслідок зміни ландшафту, формування гірничих виробок та відвалів; г) </w:t>
      </w:r>
      <w:r w:rsidR="006C62AE" w:rsidRPr="00516072">
        <w:rPr>
          <w:color w:val="auto"/>
        </w:rPr>
        <w:t xml:space="preserve">порушень і турбування </w:t>
      </w:r>
      <w:r w:rsidRPr="00516072">
        <w:rPr>
          <w:color w:val="auto"/>
        </w:rPr>
        <w:t>при здійсненні робіт</w:t>
      </w:r>
      <w:r w:rsidR="006C62AE" w:rsidRPr="00516072">
        <w:rPr>
          <w:color w:val="auto"/>
        </w:rPr>
        <w:t xml:space="preserve"> з підвищеним шумом, тимчасових підготовчих або будівельних робіт</w:t>
      </w:r>
      <w:r w:rsidRPr="00516072">
        <w:rPr>
          <w:color w:val="auto"/>
        </w:rPr>
        <w:t>.</w:t>
      </w:r>
    </w:p>
    <w:p w14:paraId="5EE23E82" w14:textId="44CC6AD8" w:rsidR="009347BD" w:rsidRPr="00516072" w:rsidRDefault="009347BD" w:rsidP="009347BD">
      <w:pPr>
        <w:rPr>
          <w:color w:val="auto"/>
        </w:rPr>
      </w:pPr>
      <w:r w:rsidRPr="00516072">
        <w:rPr>
          <w:color w:val="auto"/>
        </w:rPr>
        <w:t xml:space="preserve">У випадках, коли на території ПД (включаючи санітарно-захисну зону), а також у зоні впливу скидання зворотних вод та гідротехнічних заходів наявні природні і </w:t>
      </w:r>
      <w:proofErr w:type="spellStart"/>
      <w:r w:rsidRPr="00516072">
        <w:rPr>
          <w:color w:val="auto"/>
        </w:rPr>
        <w:t>напівприродні</w:t>
      </w:r>
      <w:proofErr w:type="spellEnd"/>
      <w:r w:rsidRPr="00516072">
        <w:rPr>
          <w:color w:val="auto"/>
        </w:rPr>
        <w:t xml:space="preserve"> комплекси, останні доцільно обстежувати на предмет наявності тварин</w:t>
      </w:r>
      <w:r w:rsidR="00B5245A" w:rsidRPr="00516072">
        <w:rPr>
          <w:color w:val="auto"/>
        </w:rPr>
        <w:t xml:space="preserve">, що підлягають особливій охороні, і їхніх </w:t>
      </w:r>
      <w:r w:rsidRPr="00516072">
        <w:rPr>
          <w:color w:val="auto"/>
        </w:rPr>
        <w:t>природних середовищ існування</w:t>
      </w:r>
      <w:r w:rsidR="00B5245A" w:rsidRPr="00516072">
        <w:rPr>
          <w:color w:val="auto"/>
        </w:rPr>
        <w:t xml:space="preserve"> (розмноження та ін.)</w:t>
      </w:r>
      <w:r w:rsidRPr="00516072">
        <w:rPr>
          <w:color w:val="auto"/>
        </w:rPr>
        <w:t>.</w:t>
      </w:r>
    </w:p>
    <w:p w14:paraId="71DA9524" w14:textId="77777777" w:rsidR="009347BD" w:rsidRPr="00516072" w:rsidRDefault="009347BD" w:rsidP="003944A0">
      <w:pPr>
        <w:rPr>
          <w:color w:val="auto"/>
        </w:rPr>
      </w:pPr>
    </w:p>
    <w:p w14:paraId="38EE8D37" w14:textId="77777777" w:rsidR="003944A0" w:rsidRPr="00516072" w:rsidRDefault="003944A0" w:rsidP="00A0315D">
      <w:pPr>
        <w:pStyle w:val="3"/>
      </w:pPr>
      <w:bookmarkStart w:id="33" w:name="_Toc78370550"/>
      <w:r w:rsidRPr="00516072">
        <w:t>2.1.4.8. Матеріальні об’єкти, включаючи архітектурну, археологічну та культурну спадщину</w:t>
      </w:r>
      <w:bookmarkEnd w:id="33"/>
      <w:r w:rsidRPr="00516072">
        <w:t xml:space="preserve"> </w:t>
      </w:r>
    </w:p>
    <w:p w14:paraId="32AC53AB" w14:textId="77777777" w:rsidR="003944A0" w:rsidRPr="00516072" w:rsidRDefault="003944A0" w:rsidP="003944A0">
      <w:pPr>
        <w:rPr>
          <w:color w:val="auto"/>
        </w:rPr>
      </w:pPr>
      <w:r w:rsidRPr="00516072">
        <w:rPr>
          <w:color w:val="auto"/>
        </w:rPr>
        <w:t xml:space="preserve">У розділі надається інформація щодо: </w:t>
      </w:r>
    </w:p>
    <w:p w14:paraId="1812950D" w14:textId="66A953F6" w:rsidR="003944A0" w:rsidRPr="00516072" w:rsidRDefault="003944A0" w:rsidP="003944A0">
      <w:pPr>
        <w:rPr>
          <w:color w:val="auto"/>
        </w:rPr>
      </w:pPr>
      <w:r w:rsidRPr="00516072">
        <w:rPr>
          <w:color w:val="auto"/>
        </w:rPr>
        <w:t xml:space="preserve">- об’єктів культурної спадщини, розташованих на території </w:t>
      </w:r>
      <w:r w:rsidR="00B70AD3" w:rsidRPr="00516072">
        <w:rPr>
          <w:color w:val="auto"/>
        </w:rPr>
        <w:t>ПД та у зоні істотного впливу викидів, сейсмічних коливань та ударно-повітряних хвиль при виконанні вибухових робіт, небезпечних геологічних процесів (якщо існує ризик їх активізації)</w:t>
      </w:r>
      <w:r w:rsidRPr="00516072">
        <w:rPr>
          <w:color w:val="auto"/>
        </w:rPr>
        <w:t xml:space="preserve">, </w:t>
      </w:r>
      <w:r w:rsidR="00B70AD3" w:rsidRPr="00516072">
        <w:rPr>
          <w:color w:val="auto"/>
        </w:rPr>
        <w:t>у місцях здійснення гідротехнічних заходів,</w:t>
      </w:r>
      <w:r w:rsidRPr="00516072">
        <w:rPr>
          <w:color w:val="auto"/>
        </w:rPr>
        <w:t xml:space="preserve">; </w:t>
      </w:r>
    </w:p>
    <w:p w14:paraId="1BECC39B" w14:textId="697B926C" w:rsidR="003944A0" w:rsidRPr="00516072" w:rsidRDefault="003944A0" w:rsidP="003944A0">
      <w:pPr>
        <w:rPr>
          <w:color w:val="auto"/>
        </w:rPr>
      </w:pPr>
      <w:r w:rsidRPr="00516072">
        <w:rPr>
          <w:color w:val="auto"/>
        </w:rPr>
        <w:t xml:space="preserve">- інших об’єктів техногенного середовища (будівлі, інженерні споруди та комунікації, включаючи підземні споруди), які можуть бути пошкоджені </w:t>
      </w:r>
      <w:r w:rsidR="00B70AD3" w:rsidRPr="00516072">
        <w:rPr>
          <w:color w:val="auto"/>
        </w:rPr>
        <w:t>вище зазначеними впливами ПД</w:t>
      </w:r>
      <w:r w:rsidRPr="00516072">
        <w:rPr>
          <w:color w:val="auto"/>
        </w:rPr>
        <w:t xml:space="preserve">; </w:t>
      </w:r>
    </w:p>
    <w:p w14:paraId="4F6698FD" w14:textId="766E11CA" w:rsidR="00B70AD3" w:rsidRPr="00516072" w:rsidRDefault="00B70AD3" w:rsidP="00B70AD3">
      <w:r w:rsidRPr="00516072">
        <w:lastRenderedPageBreak/>
        <w:t xml:space="preserve">У зв’язку з цим доцільно зазначити: - радіус небезпечної зони дії ударної повітряної хвилі на будівлі і споруди при проведенні вибухових робіт та відстань до найближчої забудови; 2) рівні вібрації працюючого бурового або іншого устаткування, що можуть чинити шкідливу дію на об’єкти у зоні впливу. </w:t>
      </w:r>
    </w:p>
    <w:p w14:paraId="0704DB0A" w14:textId="6053C435" w:rsidR="003944A0" w:rsidRPr="00516072" w:rsidRDefault="003944A0" w:rsidP="001502E8"/>
    <w:p w14:paraId="2A0961BE" w14:textId="2376878A" w:rsidR="00944C27" w:rsidRPr="00516072" w:rsidRDefault="00944C27" w:rsidP="00A0315D">
      <w:pPr>
        <w:pStyle w:val="3"/>
      </w:pPr>
      <w:bookmarkStart w:id="34" w:name="_Toc78370551"/>
      <w:r w:rsidRPr="00516072">
        <w:t>2.1.4.8. Здоров’я населення</w:t>
      </w:r>
      <w:bookmarkEnd w:id="34"/>
    </w:p>
    <w:p w14:paraId="153A7D3F" w14:textId="553FFD4A" w:rsidR="00944C27" w:rsidRPr="00516072" w:rsidRDefault="00944C27" w:rsidP="00944C27">
      <w:r w:rsidRPr="00516072">
        <w:t xml:space="preserve">Визначають </w:t>
      </w:r>
      <w:proofErr w:type="spellStart"/>
      <w:r w:rsidRPr="00516072">
        <w:t>сельбищні</w:t>
      </w:r>
      <w:proofErr w:type="spellEnd"/>
      <w:r w:rsidRPr="00516072">
        <w:t xml:space="preserve"> території (населений пункт, площу житлової забудови та інших прирівняних до неї територій), які потрапляють у зону впливу викидів від ПД, шуму, сейсмічних коливань та дії ударно-повітряних хвиль (при виконанні масових вибухів), скидання зворотних вод, зміни водного та гідрохімічного режимів підземних вод, які використовуються населенням для задоволення питних та господарсько-побутових потреб, ймовірного аварійного забруднення.</w:t>
      </w:r>
    </w:p>
    <w:p w14:paraId="64EFA50F" w14:textId="77777777" w:rsidR="0083299D" w:rsidRPr="00516072" w:rsidRDefault="00546D4E" w:rsidP="0083299D">
      <w:r w:rsidRPr="00516072">
        <w:t>Доцільно</w:t>
      </w:r>
      <w:r w:rsidR="00573036" w:rsidRPr="00516072">
        <w:t xml:space="preserve"> </w:t>
      </w:r>
      <w:r w:rsidRPr="00516072">
        <w:t>оцінити</w:t>
      </w:r>
      <w:r w:rsidR="00573036" w:rsidRPr="00516072">
        <w:t xml:space="preserve"> чисельність населення</w:t>
      </w:r>
      <w:r w:rsidRPr="00516072">
        <w:t>, що постійно проживає</w:t>
      </w:r>
      <w:r w:rsidR="00573036" w:rsidRPr="00516072">
        <w:t xml:space="preserve"> на зазначених територіях</w:t>
      </w:r>
      <w:r w:rsidRPr="00516072">
        <w:t>.</w:t>
      </w:r>
    </w:p>
    <w:p w14:paraId="3CA4FCD6" w14:textId="71870C4C" w:rsidR="003944A0" w:rsidRPr="00516072" w:rsidRDefault="003944A0" w:rsidP="00A0315D">
      <w:pPr>
        <w:pStyle w:val="2"/>
      </w:pPr>
      <w:bookmarkStart w:id="35" w:name="_Toc78370552"/>
      <w:r w:rsidRPr="00516072">
        <w:t>2.1.5. Розділ 5. Опис і оцінка можливого впливу на довкілля планованої діяльності, зокрема величини та масштабу такого впливу</w:t>
      </w:r>
      <w:bookmarkEnd w:id="35"/>
      <w:r w:rsidRPr="00516072">
        <w:t xml:space="preserve"> </w:t>
      </w:r>
    </w:p>
    <w:p w14:paraId="417E805E" w14:textId="77777777" w:rsidR="00127E00" w:rsidRPr="00516072" w:rsidRDefault="00127E00" w:rsidP="00175C88">
      <w:pPr>
        <w:rPr>
          <w:b/>
          <w:i/>
        </w:rPr>
      </w:pPr>
      <w:r w:rsidRPr="00516072">
        <w:t>В якості інструментів та методологічних засад для оцінки впливів рекомендуються:</w:t>
      </w:r>
    </w:p>
    <w:p w14:paraId="2D0F789B" w14:textId="42392094" w:rsidR="00127E00" w:rsidRPr="00516072" w:rsidRDefault="00127E00" w:rsidP="00F1255A">
      <w:pPr>
        <w:pStyle w:val="a3"/>
        <w:numPr>
          <w:ilvl w:val="0"/>
          <w:numId w:val="48"/>
        </w:numPr>
        <w:suppressAutoHyphens/>
        <w:autoSpaceDE/>
        <w:autoSpaceDN/>
        <w:adjustRightInd/>
        <w:jc w:val="left"/>
      </w:pPr>
      <w:r w:rsidRPr="00516072">
        <w:t>Методики оцінки викидів, скидів, відходів розрах</w:t>
      </w:r>
      <w:r w:rsidR="003E33A7" w:rsidRPr="00516072">
        <w:t>у</w:t>
      </w:r>
      <w:r w:rsidRPr="00516072">
        <w:t>нковим методом;</w:t>
      </w:r>
    </w:p>
    <w:p w14:paraId="45929FB6" w14:textId="3AFBE923" w:rsidR="00127E00" w:rsidRPr="00516072" w:rsidRDefault="00127E00" w:rsidP="00F1255A">
      <w:pPr>
        <w:pStyle w:val="a3"/>
        <w:numPr>
          <w:ilvl w:val="0"/>
          <w:numId w:val="48"/>
        </w:numPr>
        <w:suppressAutoHyphens/>
        <w:autoSpaceDE/>
        <w:autoSpaceDN/>
        <w:adjustRightInd/>
        <w:jc w:val="left"/>
      </w:pPr>
      <w:r w:rsidRPr="00516072">
        <w:t xml:space="preserve">Методи фізичного і математичного моделювання та моделювання із застосуванням ГІС-технологій, що використовуються в інженерних </w:t>
      </w:r>
      <w:proofErr w:type="spellStart"/>
      <w:r w:rsidRPr="00516072">
        <w:t>вишукуваннях</w:t>
      </w:r>
      <w:proofErr w:type="spellEnd"/>
      <w:r w:rsidRPr="00516072">
        <w:t xml:space="preserve"> чи наукових дос</w:t>
      </w:r>
      <w:r w:rsidR="003E33A7" w:rsidRPr="00516072">
        <w:t>лідж</w:t>
      </w:r>
      <w:r w:rsidRPr="00516072">
        <w:t>еннях у відповідній галузі знань;</w:t>
      </w:r>
    </w:p>
    <w:p w14:paraId="2505D4F2" w14:textId="77777777" w:rsidR="00127E00" w:rsidRPr="00516072" w:rsidRDefault="00127E00" w:rsidP="00F1255A">
      <w:pPr>
        <w:pStyle w:val="a3"/>
        <w:numPr>
          <w:ilvl w:val="0"/>
          <w:numId w:val="48"/>
        </w:numPr>
        <w:suppressAutoHyphens/>
        <w:autoSpaceDE/>
        <w:autoSpaceDN/>
        <w:adjustRightInd/>
        <w:jc w:val="left"/>
      </w:pPr>
      <w:r w:rsidRPr="00516072">
        <w:t>Методики прогнозування та оцінки наслідків аварій (у доступній технічній літературі);</w:t>
      </w:r>
    </w:p>
    <w:p w14:paraId="6BC71ADB" w14:textId="2222EE95" w:rsidR="00127E00" w:rsidRPr="00516072" w:rsidRDefault="00127E00" w:rsidP="00F1255A">
      <w:pPr>
        <w:pStyle w:val="a3"/>
        <w:numPr>
          <w:ilvl w:val="0"/>
          <w:numId w:val="48"/>
        </w:numPr>
        <w:suppressAutoHyphens/>
        <w:autoSpaceDE/>
        <w:autoSpaceDN/>
        <w:adjustRightInd/>
        <w:jc w:val="left"/>
      </w:pPr>
      <w:r w:rsidRPr="00516072">
        <w:t>Методологія оцінки ризику, наприклад: викладена у міжнародних стандартах (ISO</w:t>
      </w:r>
      <w:r w:rsidR="00681AF1" w:rsidRPr="00516072">
        <w:t xml:space="preserve"> 31000, </w:t>
      </w:r>
      <w:r w:rsidR="00681AF1" w:rsidRPr="00516072">
        <w:rPr>
          <w:lang w:val="en-US"/>
        </w:rPr>
        <w:t>ISO</w:t>
      </w:r>
      <w:r w:rsidR="00681AF1" w:rsidRPr="00516072">
        <w:t xml:space="preserve"> ISO 31010</w:t>
      </w:r>
      <w:r w:rsidRPr="00516072">
        <w:t>);</w:t>
      </w:r>
      <w:r w:rsidR="004B4E2E" w:rsidRPr="00516072">
        <w:t xml:space="preserve"> </w:t>
      </w:r>
      <w:r w:rsidRPr="00516072">
        <w:t>Методичні рекомендації «Оцінка ризику для здоров’я населення від забруднення атмосферного повітря», затверджені наказом МОЗ України від 13.04.2007</w:t>
      </w:r>
      <w:r w:rsidR="004B4E2E" w:rsidRPr="00516072">
        <w:t xml:space="preserve"> </w:t>
      </w:r>
      <w:r w:rsidRPr="00516072">
        <w:t xml:space="preserve">№184, а також аналогічні методичні рекомендації, розроблені міжнародними організаціями (ВОЗ або ін.); Методика </w:t>
      </w:r>
      <w:bookmarkStart w:id="36" w:name="_Hlk77776772"/>
      <w:r w:rsidRPr="00516072">
        <w:t>визначення ризиків та їх прийнятних рівнів для декларування безпеки об'єктів підвищеної небезпеки, затверджена наказом Міністерства праці та соціальної політики України 04.12.2002</w:t>
      </w:r>
      <w:r w:rsidR="004B4E2E" w:rsidRPr="00516072">
        <w:t xml:space="preserve"> </w:t>
      </w:r>
      <w:r w:rsidR="00681AF1" w:rsidRPr="00516072">
        <w:t>№</w:t>
      </w:r>
      <w:r w:rsidRPr="00516072">
        <w:t>637</w:t>
      </w:r>
      <w:bookmarkEnd w:id="36"/>
      <w:r w:rsidRPr="00516072">
        <w:t>;</w:t>
      </w:r>
    </w:p>
    <w:p w14:paraId="505E46AF" w14:textId="77777777" w:rsidR="00127E00" w:rsidRPr="00516072" w:rsidRDefault="00127E00" w:rsidP="00F1255A">
      <w:pPr>
        <w:pStyle w:val="a3"/>
        <w:numPr>
          <w:ilvl w:val="0"/>
          <w:numId w:val="48"/>
        </w:numPr>
        <w:suppressAutoHyphens/>
        <w:autoSpaceDE/>
        <w:autoSpaceDN/>
        <w:adjustRightInd/>
        <w:jc w:val="left"/>
      </w:pPr>
      <w:r w:rsidRPr="00516072">
        <w:rPr>
          <w:shd w:val="clear" w:color="auto" w:fill="FFFFFF"/>
        </w:rPr>
        <w:t>метод експертної оцінки</w:t>
      </w:r>
      <w:r w:rsidRPr="00516072">
        <w:t>;</w:t>
      </w:r>
    </w:p>
    <w:p w14:paraId="4BCA7C9E" w14:textId="77777777" w:rsidR="00127E00" w:rsidRPr="00516072" w:rsidRDefault="00127E00" w:rsidP="00F1255A">
      <w:pPr>
        <w:pStyle w:val="a3"/>
        <w:numPr>
          <w:ilvl w:val="0"/>
          <w:numId w:val="48"/>
        </w:numPr>
        <w:suppressAutoHyphens/>
        <w:autoSpaceDE/>
        <w:autoSpaceDN/>
        <w:adjustRightInd/>
        <w:jc w:val="left"/>
      </w:pPr>
      <w:r w:rsidRPr="00516072">
        <w:rPr>
          <w:lang w:eastAsia="zh-CN"/>
        </w:rPr>
        <w:t>спеціальні наукові та інженерні методи.</w:t>
      </w:r>
    </w:p>
    <w:p w14:paraId="321B9975" w14:textId="77777777" w:rsidR="00127E00" w:rsidRPr="00516072" w:rsidRDefault="00127E00" w:rsidP="00A0315D">
      <w:pPr>
        <w:pStyle w:val="3"/>
      </w:pPr>
      <w:bookmarkStart w:id="37" w:name="_Toc78370553"/>
      <w:r w:rsidRPr="00516072">
        <w:t>Оцінка впливу викидів в атмосферне повітря</w:t>
      </w:r>
      <w:bookmarkEnd w:id="37"/>
    </w:p>
    <w:p w14:paraId="67DAF219" w14:textId="77777777" w:rsidR="00127E00" w:rsidRPr="00516072" w:rsidRDefault="00127E00" w:rsidP="00127E00">
      <w:r w:rsidRPr="00516072">
        <w:t xml:space="preserve">Рекомендується оцінювати ймовірне забруднення атмосферного повітря від викидів згідно з нормативною методологією, з урахуванням фонової якості повітря. Для гірничодобувних об’єктів, розташованих в </w:t>
      </w:r>
      <w:proofErr w:type="spellStart"/>
      <w:r w:rsidRPr="00516072">
        <w:t>інтенсивно</w:t>
      </w:r>
      <w:proofErr w:type="spellEnd"/>
      <w:r w:rsidRPr="00516072">
        <w:t xml:space="preserve"> освоєному промисловому регіоні або у регіоні, де якість атмосферного повітря не відповідає </w:t>
      </w:r>
      <w:r w:rsidRPr="00516072">
        <w:lastRenderedPageBreak/>
        <w:t>нормативній, рекомендується проводити оцінку з урахуванням кумулятивного впливу інших джерел викидів (у володінні чи користуванні СГ) у зоні впливу ПД.</w:t>
      </w:r>
    </w:p>
    <w:p w14:paraId="558685B1" w14:textId="77777777" w:rsidR="00127E00" w:rsidRPr="00516072" w:rsidRDefault="00127E00" w:rsidP="00127E00">
      <w:r w:rsidRPr="00516072">
        <w:t>За наявності джерел залпових викидів (масові вибухи), розрахунки забруднення атмосферного повітря доцільно проводити для двох ситуацій: з урахуванням та без урахування залпових викидів. Для більш достовірної оцінки забруднення від залпових викидів (масових вибухів чи ін.), рекомендується додатково застосовувати спеціальні математичні моделі розсіювання домішок в атмосфері та галузеві керівні документи щодо оцінки викидів від вибухових робіт на гірничодобувних об’єктах.</w:t>
      </w:r>
    </w:p>
    <w:p w14:paraId="24C3C4A0" w14:textId="77777777" w:rsidR="00127E00" w:rsidRPr="00516072" w:rsidRDefault="00127E00" w:rsidP="00127E00">
      <w:r w:rsidRPr="00516072">
        <w:t>Результати опису та оцінки впливу рекомендується викласти у такому обсязі:</w:t>
      </w:r>
    </w:p>
    <w:p w14:paraId="055AE221" w14:textId="77777777" w:rsidR="00127E00" w:rsidRPr="00516072" w:rsidRDefault="00127E00" w:rsidP="00F1255A">
      <w:pPr>
        <w:pStyle w:val="a3"/>
        <w:numPr>
          <w:ilvl w:val="0"/>
          <w:numId w:val="47"/>
        </w:numPr>
        <w:suppressAutoHyphens/>
        <w:autoSpaceDE/>
        <w:autoSpaceDN/>
        <w:adjustRightInd/>
        <w:jc w:val="left"/>
      </w:pPr>
      <w:r w:rsidRPr="00516072">
        <w:t>величину впливу характеризують за загальними обсягами викидів забруднюючих речовин та їх максимальним приростом (для діючого об’єкта) порівняно з поточним станом;</w:t>
      </w:r>
    </w:p>
    <w:p w14:paraId="0AA1C1B7" w14:textId="77777777" w:rsidR="00127E00" w:rsidRPr="00516072" w:rsidRDefault="00127E00" w:rsidP="00F1255A">
      <w:pPr>
        <w:pStyle w:val="a3"/>
        <w:numPr>
          <w:ilvl w:val="0"/>
          <w:numId w:val="47"/>
        </w:numPr>
        <w:suppressAutoHyphens/>
        <w:autoSpaceDE/>
        <w:autoSpaceDN/>
        <w:adjustRightInd/>
        <w:jc w:val="left"/>
      </w:pPr>
      <w:r w:rsidRPr="00516072">
        <w:t>інтенсивність впливу – за найвищими розрахованими приземними концентраціями у контрольних точках. Зазначають забруднюючі речовини та місця (контрольні точки), за якими можливе порушення нормативів екологічної безпеки якості атмосферного повітря, а також нормативів повітря робочої зони, кратність такого перевищення. Рекомендується узагальнювати результати розрахунків забруднення атмосферного повітря у табличному форматі (приклад – таблиця ___).</w:t>
      </w:r>
    </w:p>
    <w:p w14:paraId="7A914605" w14:textId="77777777" w:rsidR="00127E00" w:rsidRPr="00516072" w:rsidRDefault="00127E00" w:rsidP="00F1255A">
      <w:pPr>
        <w:pStyle w:val="a3"/>
        <w:numPr>
          <w:ilvl w:val="0"/>
          <w:numId w:val="47"/>
        </w:numPr>
        <w:suppressAutoHyphens/>
        <w:autoSpaceDE/>
        <w:autoSpaceDN/>
        <w:adjustRightInd/>
        <w:jc w:val="left"/>
      </w:pPr>
      <w:r w:rsidRPr="00516072">
        <w:t>Територіальний масштаб впливу – за зоною впливу викидів ПД, її розмірами. Зазначають території (об’єкти) та чисельність населення, які потрапляють у зону впливу. Перелік забруднюючих речовин, за якими оцінюється зона впливу, може бути обмежено пріоритетними забруднюючими речовинами. В оцінці зони впливу та її диференціації на частини рекомендується враховувати Загальні МР.</w:t>
      </w:r>
    </w:p>
    <w:p w14:paraId="32382507" w14:textId="77777777" w:rsidR="00127E00" w:rsidRPr="00516072" w:rsidRDefault="00127E00" w:rsidP="00F1255A">
      <w:pPr>
        <w:pStyle w:val="a3"/>
        <w:numPr>
          <w:ilvl w:val="0"/>
          <w:numId w:val="47"/>
        </w:numPr>
        <w:suppressAutoHyphens/>
        <w:autoSpaceDE/>
        <w:autoSpaceDN/>
        <w:adjustRightInd/>
        <w:jc w:val="left"/>
      </w:pPr>
      <w:r w:rsidRPr="00516072">
        <w:t>Тривалість впливу певної інтенсивності описують за тривалістю ПД та її окремих етапів;</w:t>
      </w:r>
    </w:p>
    <w:p w14:paraId="2EF15715" w14:textId="77777777" w:rsidR="00127E00" w:rsidRPr="00516072" w:rsidRDefault="00127E00" w:rsidP="00F1255A">
      <w:pPr>
        <w:pStyle w:val="a3"/>
        <w:numPr>
          <w:ilvl w:val="0"/>
          <w:numId w:val="47"/>
        </w:numPr>
        <w:suppressAutoHyphens/>
        <w:autoSpaceDE/>
        <w:autoSpaceDN/>
        <w:adjustRightInd/>
        <w:jc w:val="left"/>
      </w:pPr>
      <w:r w:rsidRPr="00516072">
        <w:t>Кумулятивний характер впливу – за наявністю інших джерел аналогічних викидів у зоні впливу ПД, а також за внеском джерел викидів ПД у збільшення сумарного забруднення повітря пріоритетними забруднюючими речовинами на перспективу. До прикладу, при ненормативній якості атмосферного повітря населеного пункту за пилом, ПД не передбачає збільшення загальних обсягів викидів пилу на перспективу, а внесок найбільших джерел викидів у складі ПД у забруднення пилом складає не вище 10% від ГДК.</w:t>
      </w:r>
    </w:p>
    <w:p w14:paraId="7BA69CCA" w14:textId="77777777" w:rsidR="00127E00" w:rsidRPr="00516072" w:rsidRDefault="00127E00" w:rsidP="00127E00">
      <w:r w:rsidRPr="00516072">
        <w:t>Крім того, оцінюють рівень ризику для здоров’я населення від забруднення атмосферного повітря, згідно з існуючими методичними рекомендаціями (вітчизняними або міжнародних організацій з охорони здоров’я).</w:t>
      </w:r>
    </w:p>
    <w:p w14:paraId="41D9DB42" w14:textId="77777777" w:rsidR="00127E00" w:rsidRPr="00516072" w:rsidRDefault="00127E00" w:rsidP="00127E00">
      <w:pPr>
        <w:ind w:firstLine="0"/>
      </w:pPr>
    </w:p>
    <w:p w14:paraId="5DBD3FC7" w14:textId="3BC90377" w:rsidR="00127E00" w:rsidRPr="00516072" w:rsidRDefault="00127E00" w:rsidP="00127E00">
      <w:pPr>
        <w:pStyle w:val="a5"/>
      </w:pPr>
      <w:r w:rsidRPr="00516072">
        <w:t xml:space="preserve">Таблиця </w:t>
      </w:r>
      <w:r w:rsidR="009518B6">
        <w:fldChar w:fldCharType="begin"/>
      </w:r>
      <w:r w:rsidR="009518B6">
        <w:instrText xml:space="preserve"> SEQ Таблиця \* ARABIC </w:instrText>
      </w:r>
      <w:r w:rsidR="009518B6">
        <w:fldChar w:fldCharType="separate"/>
      </w:r>
      <w:r w:rsidR="000103AD" w:rsidRPr="00516072">
        <w:t>5</w:t>
      </w:r>
      <w:r w:rsidR="009518B6">
        <w:fldChar w:fldCharType="end"/>
      </w:r>
    </w:p>
    <w:tbl>
      <w:tblPr>
        <w:tblStyle w:val="a6"/>
        <w:tblW w:w="0" w:type="auto"/>
        <w:tblLayout w:type="fixed"/>
        <w:tblLook w:val="04A0" w:firstRow="1" w:lastRow="0" w:firstColumn="1" w:lastColumn="0" w:noHBand="0" w:noVBand="1"/>
      </w:tblPr>
      <w:tblGrid>
        <w:gridCol w:w="500"/>
        <w:gridCol w:w="1196"/>
        <w:gridCol w:w="1418"/>
        <w:gridCol w:w="1134"/>
        <w:gridCol w:w="1843"/>
        <w:gridCol w:w="1842"/>
        <w:gridCol w:w="1695"/>
      </w:tblGrid>
      <w:tr w:rsidR="00127E00" w:rsidRPr="00516072" w14:paraId="00FFF524" w14:textId="77777777" w:rsidTr="005B2732">
        <w:tc>
          <w:tcPr>
            <w:tcW w:w="500" w:type="dxa"/>
          </w:tcPr>
          <w:p w14:paraId="4044961A" w14:textId="77777777" w:rsidR="00127E00" w:rsidRPr="00516072" w:rsidRDefault="00127E00" w:rsidP="005B2732">
            <w:pPr>
              <w:ind w:firstLine="0"/>
              <w:rPr>
                <w:sz w:val="24"/>
                <w:szCs w:val="24"/>
              </w:rPr>
            </w:pPr>
            <w:r w:rsidRPr="00516072">
              <w:rPr>
                <w:sz w:val="24"/>
                <w:szCs w:val="24"/>
              </w:rPr>
              <w:lastRenderedPageBreak/>
              <w:t>№</w:t>
            </w:r>
          </w:p>
        </w:tc>
        <w:tc>
          <w:tcPr>
            <w:tcW w:w="1196" w:type="dxa"/>
          </w:tcPr>
          <w:p w14:paraId="223F3100" w14:textId="77777777" w:rsidR="00127E00" w:rsidRPr="00516072" w:rsidRDefault="00127E00" w:rsidP="005B2732">
            <w:pPr>
              <w:ind w:firstLine="0"/>
              <w:rPr>
                <w:sz w:val="24"/>
                <w:szCs w:val="24"/>
              </w:rPr>
            </w:pPr>
            <w:r w:rsidRPr="00516072">
              <w:rPr>
                <w:sz w:val="24"/>
                <w:szCs w:val="24"/>
              </w:rPr>
              <w:t>Забруднююча речовина</w:t>
            </w:r>
          </w:p>
        </w:tc>
        <w:tc>
          <w:tcPr>
            <w:tcW w:w="1418" w:type="dxa"/>
          </w:tcPr>
          <w:p w14:paraId="6D478066" w14:textId="77777777" w:rsidR="00127E00" w:rsidRPr="00516072" w:rsidRDefault="00127E00" w:rsidP="005B2732">
            <w:pPr>
              <w:ind w:firstLine="0"/>
              <w:rPr>
                <w:sz w:val="24"/>
                <w:szCs w:val="24"/>
              </w:rPr>
            </w:pPr>
            <w:r w:rsidRPr="00516072">
              <w:rPr>
                <w:sz w:val="24"/>
                <w:szCs w:val="24"/>
              </w:rPr>
              <w:t>Нормативи екологічної безпеки атмосферного повітря</w:t>
            </w:r>
          </w:p>
        </w:tc>
        <w:tc>
          <w:tcPr>
            <w:tcW w:w="1134" w:type="dxa"/>
          </w:tcPr>
          <w:p w14:paraId="6B15BA1F" w14:textId="77777777" w:rsidR="00127E00" w:rsidRPr="00516072" w:rsidRDefault="00127E00" w:rsidP="005B2732">
            <w:pPr>
              <w:ind w:firstLine="0"/>
              <w:rPr>
                <w:sz w:val="24"/>
                <w:szCs w:val="24"/>
              </w:rPr>
            </w:pPr>
            <w:r w:rsidRPr="00516072">
              <w:rPr>
                <w:sz w:val="24"/>
                <w:szCs w:val="24"/>
              </w:rPr>
              <w:t xml:space="preserve">Фонова якість повітря, </w:t>
            </w:r>
            <w:r w:rsidRPr="00516072">
              <w:rPr>
                <w:color w:val="333333"/>
                <w:sz w:val="24"/>
                <w:szCs w:val="24"/>
                <w:shd w:val="clear" w:color="auto" w:fill="FFFFFF"/>
              </w:rPr>
              <w:t>мг/</w:t>
            </w:r>
            <w:proofErr w:type="spellStart"/>
            <w:r w:rsidRPr="00516072">
              <w:rPr>
                <w:color w:val="333333"/>
                <w:sz w:val="24"/>
                <w:szCs w:val="24"/>
                <w:shd w:val="clear" w:color="auto" w:fill="FFFFFF"/>
              </w:rPr>
              <w:t>куб.м</w:t>
            </w:r>
            <w:proofErr w:type="spellEnd"/>
          </w:p>
        </w:tc>
        <w:tc>
          <w:tcPr>
            <w:tcW w:w="1843" w:type="dxa"/>
          </w:tcPr>
          <w:p w14:paraId="3B9214D9" w14:textId="77777777" w:rsidR="00127E00" w:rsidRPr="00516072" w:rsidRDefault="00127E00" w:rsidP="005B2732">
            <w:pPr>
              <w:ind w:firstLine="0"/>
              <w:rPr>
                <w:sz w:val="24"/>
                <w:szCs w:val="24"/>
              </w:rPr>
            </w:pPr>
            <w:r w:rsidRPr="00516072">
              <w:rPr>
                <w:sz w:val="24"/>
                <w:szCs w:val="24"/>
              </w:rPr>
              <w:t>Контрольні точки</w:t>
            </w:r>
          </w:p>
        </w:tc>
        <w:tc>
          <w:tcPr>
            <w:tcW w:w="1842" w:type="dxa"/>
          </w:tcPr>
          <w:p w14:paraId="6E369DB9" w14:textId="77777777" w:rsidR="00127E00" w:rsidRPr="00516072" w:rsidRDefault="00127E00" w:rsidP="005B2732">
            <w:pPr>
              <w:ind w:firstLine="0"/>
              <w:rPr>
                <w:sz w:val="24"/>
                <w:szCs w:val="24"/>
              </w:rPr>
            </w:pPr>
            <w:r w:rsidRPr="00516072">
              <w:rPr>
                <w:sz w:val="24"/>
                <w:szCs w:val="24"/>
              </w:rPr>
              <w:t>Найбільші розраховані приземні концентрації (у частках від ГДК)</w:t>
            </w:r>
          </w:p>
        </w:tc>
        <w:tc>
          <w:tcPr>
            <w:tcW w:w="1695" w:type="dxa"/>
          </w:tcPr>
          <w:p w14:paraId="404DBAB1" w14:textId="77777777" w:rsidR="00127E00" w:rsidRPr="00516072" w:rsidRDefault="00127E00" w:rsidP="005B2732">
            <w:pPr>
              <w:ind w:firstLine="0"/>
              <w:rPr>
                <w:sz w:val="24"/>
                <w:szCs w:val="24"/>
              </w:rPr>
            </w:pPr>
            <w:r w:rsidRPr="00516072">
              <w:rPr>
                <w:sz w:val="24"/>
                <w:szCs w:val="24"/>
              </w:rPr>
              <w:t>Найбільші джерела викидів та їх внесок у забруднення</w:t>
            </w:r>
          </w:p>
        </w:tc>
      </w:tr>
      <w:tr w:rsidR="00127E00" w:rsidRPr="00516072" w14:paraId="3242D78D" w14:textId="77777777" w:rsidTr="005B2732">
        <w:tc>
          <w:tcPr>
            <w:tcW w:w="500" w:type="dxa"/>
          </w:tcPr>
          <w:p w14:paraId="766C1B93" w14:textId="77777777" w:rsidR="00127E00" w:rsidRPr="00516072" w:rsidRDefault="00127E00" w:rsidP="005B2732">
            <w:pPr>
              <w:ind w:firstLine="0"/>
              <w:rPr>
                <w:sz w:val="24"/>
                <w:szCs w:val="24"/>
              </w:rPr>
            </w:pPr>
            <w:r w:rsidRPr="00516072">
              <w:rPr>
                <w:sz w:val="24"/>
                <w:szCs w:val="24"/>
              </w:rPr>
              <w:t>1</w:t>
            </w:r>
          </w:p>
        </w:tc>
        <w:tc>
          <w:tcPr>
            <w:tcW w:w="1196" w:type="dxa"/>
          </w:tcPr>
          <w:p w14:paraId="2C6ACAC5" w14:textId="77777777" w:rsidR="00127E00" w:rsidRPr="00516072" w:rsidRDefault="00127E00" w:rsidP="005B2732">
            <w:pPr>
              <w:ind w:firstLine="0"/>
              <w:rPr>
                <w:sz w:val="24"/>
                <w:szCs w:val="24"/>
              </w:rPr>
            </w:pPr>
            <w:r w:rsidRPr="00516072">
              <w:rPr>
                <w:sz w:val="24"/>
                <w:szCs w:val="24"/>
              </w:rPr>
              <w:t>2</w:t>
            </w:r>
          </w:p>
        </w:tc>
        <w:tc>
          <w:tcPr>
            <w:tcW w:w="1418" w:type="dxa"/>
          </w:tcPr>
          <w:p w14:paraId="17F1AA08" w14:textId="77777777" w:rsidR="00127E00" w:rsidRPr="00516072" w:rsidRDefault="00127E00" w:rsidP="005B2732">
            <w:pPr>
              <w:ind w:firstLine="0"/>
              <w:rPr>
                <w:sz w:val="24"/>
                <w:szCs w:val="24"/>
              </w:rPr>
            </w:pPr>
            <w:r w:rsidRPr="00516072">
              <w:rPr>
                <w:sz w:val="24"/>
                <w:szCs w:val="24"/>
              </w:rPr>
              <w:t>3</w:t>
            </w:r>
          </w:p>
        </w:tc>
        <w:tc>
          <w:tcPr>
            <w:tcW w:w="1134" w:type="dxa"/>
          </w:tcPr>
          <w:p w14:paraId="2D14ACCE" w14:textId="77777777" w:rsidR="00127E00" w:rsidRPr="00516072" w:rsidRDefault="00127E00" w:rsidP="005B2732">
            <w:pPr>
              <w:ind w:firstLine="0"/>
              <w:rPr>
                <w:sz w:val="24"/>
                <w:szCs w:val="24"/>
              </w:rPr>
            </w:pPr>
            <w:r w:rsidRPr="00516072">
              <w:rPr>
                <w:sz w:val="24"/>
                <w:szCs w:val="24"/>
              </w:rPr>
              <w:t>4</w:t>
            </w:r>
          </w:p>
        </w:tc>
        <w:tc>
          <w:tcPr>
            <w:tcW w:w="1843" w:type="dxa"/>
          </w:tcPr>
          <w:p w14:paraId="0D3621A6" w14:textId="77777777" w:rsidR="00127E00" w:rsidRPr="00516072" w:rsidRDefault="00127E00" w:rsidP="005B2732">
            <w:pPr>
              <w:ind w:firstLine="0"/>
              <w:rPr>
                <w:sz w:val="24"/>
                <w:szCs w:val="24"/>
              </w:rPr>
            </w:pPr>
            <w:r w:rsidRPr="00516072">
              <w:rPr>
                <w:sz w:val="24"/>
                <w:szCs w:val="24"/>
              </w:rPr>
              <w:t>5</w:t>
            </w:r>
          </w:p>
        </w:tc>
        <w:tc>
          <w:tcPr>
            <w:tcW w:w="1842" w:type="dxa"/>
          </w:tcPr>
          <w:p w14:paraId="70B5835E" w14:textId="77777777" w:rsidR="00127E00" w:rsidRPr="00516072" w:rsidRDefault="00127E00" w:rsidP="005B2732">
            <w:pPr>
              <w:ind w:firstLine="0"/>
              <w:rPr>
                <w:sz w:val="24"/>
                <w:szCs w:val="24"/>
              </w:rPr>
            </w:pPr>
            <w:r w:rsidRPr="00516072">
              <w:rPr>
                <w:sz w:val="24"/>
                <w:szCs w:val="24"/>
              </w:rPr>
              <w:t>6</w:t>
            </w:r>
          </w:p>
        </w:tc>
        <w:tc>
          <w:tcPr>
            <w:tcW w:w="1695" w:type="dxa"/>
          </w:tcPr>
          <w:p w14:paraId="7E7D9179" w14:textId="77777777" w:rsidR="00127E00" w:rsidRPr="00516072" w:rsidRDefault="00127E00" w:rsidP="005B2732">
            <w:pPr>
              <w:ind w:firstLine="0"/>
              <w:rPr>
                <w:sz w:val="24"/>
                <w:szCs w:val="24"/>
              </w:rPr>
            </w:pPr>
            <w:r w:rsidRPr="00516072">
              <w:rPr>
                <w:sz w:val="24"/>
                <w:szCs w:val="24"/>
              </w:rPr>
              <w:t>7</w:t>
            </w:r>
          </w:p>
        </w:tc>
      </w:tr>
      <w:tr w:rsidR="00127E00" w:rsidRPr="00516072" w14:paraId="12C72EBE" w14:textId="77777777" w:rsidTr="005B2732">
        <w:tc>
          <w:tcPr>
            <w:tcW w:w="500" w:type="dxa"/>
          </w:tcPr>
          <w:p w14:paraId="49541B28" w14:textId="77777777" w:rsidR="00127E00" w:rsidRPr="00516072" w:rsidRDefault="00127E00" w:rsidP="005B2732">
            <w:pPr>
              <w:ind w:firstLine="0"/>
              <w:rPr>
                <w:sz w:val="24"/>
                <w:szCs w:val="24"/>
              </w:rPr>
            </w:pPr>
          </w:p>
        </w:tc>
        <w:tc>
          <w:tcPr>
            <w:tcW w:w="1196" w:type="dxa"/>
          </w:tcPr>
          <w:p w14:paraId="3AA2ACB1" w14:textId="77777777" w:rsidR="00127E00" w:rsidRPr="00516072" w:rsidRDefault="00127E00" w:rsidP="005B2732">
            <w:pPr>
              <w:ind w:firstLine="0"/>
              <w:rPr>
                <w:i/>
                <w:iCs/>
                <w:sz w:val="24"/>
                <w:szCs w:val="24"/>
              </w:rPr>
            </w:pPr>
            <w:r w:rsidRPr="00516072">
              <w:rPr>
                <w:i/>
                <w:iCs/>
                <w:sz w:val="24"/>
                <w:szCs w:val="24"/>
              </w:rPr>
              <w:t>Приклад:</w:t>
            </w:r>
          </w:p>
        </w:tc>
        <w:tc>
          <w:tcPr>
            <w:tcW w:w="1418" w:type="dxa"/>
          </w:tcPr>
          <w:p w14:paraId="0DC7D001" w14:textId="77777777" w:rsidR="00127E00" w:rsidRPr="00516072" w:rsidRDefault="00127E00" w:rsidP="005B2732">
            <w:pPr>
              <w:ind w:firstLine="0"/>
              <w:rPr>
                <w:sz w:val="24"/>
                <w:szCs w:val="24"/>
              </w:rPr>
            </w:pPr>
          </w:p>
          <w:p w14:paraId="458377B3" w14:textId="77777777" w:rsidR="00127E00" w:rsidRPr="00516072" w:rsidRDefault="00127E00" w:rsidP="005B2732">
            <w:pPr>
              <w:ind w:firstLine="0"/>
              <w:rPr>
                <w:sz w:val="24"/>
                <w:szCs w:val="24"/>
              </w:rPr>
            </w:pPr>
          </w:p>
        </w:tc>
        <w:tc>
          <w:tcPr>
            <w:tcW w:w="1134" w:type="dxa"/>
          </w:tcPr>
          <w:p w14:paraId="5F93F6DA" w14:textId="77777777" w:rsidR="00127E00" w:rsidRPr="00516072" w:rsidRDefault="00127E00" w:rsidP="005B2732">
            <w:pPr>
              <w:ind w:firstLine="0"/>
              <w:rPr>
                <w:sz w:val="24"/>
                <w:szCs w:val="24"/>
              </w:rPr>
            </w:pPr>
          </w:p>
        </w:tc>
        <w:tc>
          <w:tcPr>
            <w:tcW w:w="1843" w:type="dxa"/>
          </w:tcPr>
          <w:p w14:paraId="4A71E774" w14:textId="77777777" w:rsidR="00127E00" w:rsidRPr="00516072" w:rsidRDefault="00127E00" w:rsidP="005B2732">
            <w:pPr>
              <w:ind w:firstLine="0"/>
              <w:rPr>
                <w:sz w:val="24"/>
                <w:szCs w:val="24"/>
              </w:rPr>
            </w:pPr>
          </w:p>
        </w:tc>
        <w:tc>
          <w:tcPr>
            <w:tcW w:w="1842" w:type="dxa"/>
          </w:tcPr>
          <w:p w14:paraId="0EC93A51" w14:textId="77777777" w:rsidR="00127E00" w:rsidRPr="00516072" w:rsidRDefault="00127E00" w:rsidP="005B2732">
            <w:pPr>
              <w:ind w:firstLine="0"/>
              <w:rPr>
                <w:sz w:val="24"/>
                <w:szCs w:val="24"/>
              </w:rPr>
            </w:pPr>
          </w:p>
        </w:tc>
        <w:tc>
          <w:tcPr>
            <w:tcW w:w="1695" w:type="dxa"/>
          </w:tcPr>
          <w:p w14:paraId="58CEDB7D" w14:textId="77777777" w:rsidR="00127E00" w:rsidRPr="00516072" w:rsidRDefault="00127E00" w:rsidP="005B2732">
            <w:pPr>
              <w:ind w:firstLine="0"/>
              <w:rPr>
                <w:sz w:val="24"/>
                <w:szCs w:val="24"/>
              </w:rPr>
            </w:pPr>
          </w:p>
        </w:tc>
      </w:tr>
      <w:tr w:rsidR="00127E00" w:rsidRPr="00516072" w14:paraId="2ED87A9F" w14:textId="77777777" w:rsidTr="005B2732">
        <w:tc>
          <w:tcPr>
            <w:tcW w:w="500" w:type="dxa"/>
          </w:tcPr>
          <w:p w14:paraId="7E58EAD0" w14:textId="77777777" w:rsidR="00127E00" w:rsidRPr="00516072" w:rsidRDefault="00127E00" w:rsidP="005B2732">
            <w:pPr>
              <w:ind w:firstLine="0"/>
              <w:rPr>
                <w:sz w:val="24"/>
                <w:szCs w:val="24"/>
              </w:rPr>
            </w:pPr>
          </w:p>
        </w:tc>
        <w:tc>
          <w:tcPr>
            <w:tcW w:w="1196" w:type="dxa"/>
          </w:tcPr>
          <w:p w14:paraId="34352BD1" w14:textId="77777777" w:rsidR="00127E00" w:rsidRPr="00516072" w:rsidRDefault="00127E00" w:rsidP="005B2732">
            <w:pPr>
              <w:ind w:firstLine="0"/>
              <w:rPr>
                <w:sz w:val="24"/>
                <w:szCs w:val="24"/>
              </w:rPr>
            </w:pPr>
            <w:r w:rsidRPr="00516072">
              <w:rPr>
                <w:sz w:val="24"/>
                <w:szCs w:val="24"/>
              </w:rPr>
              <w:t>Оксид вуглецю</w:t>
            </w:r>
          </w:p>
        </w:tc>
        <w:tc>
          <w:tcPr>
            <w:tcW w:w="1418" w:type="dxa"/>
          </w:tcPr>
          <w:p w14:paraId="76DECD4F" w14:textId="77777777" w:rsidR="00127E00" w:rsidRPr="00516072" w:rsidRDefault="00127E00" w:rsidP="005B2732">
            <w:pPr>
              <w:ind w:firstLine="0"/>
              <w:jc w:val="center"/>
              <w:rPr>
                <w:color w:val="333333"/>
                <w:sz w:val="24"/>
                <w:szCs w:val="24"/>
                <w:shd w:val="clear" w:color="auto" w:fill="FFFFFF"/>
              </w:rPr>
            </w:pPr>
            <w:r w:rsidRPr="00516072">
              <w:rPr>
                <w:sz w:val="24"/>
                <w:szCs w:val="24"/>
              </w:rPr>
              <w:t xml:space="preserve">ГДК </w:t>
            </w:r>
            <w:proofErr w:type="spellStart"/>
            <w:r w:rsidRPr="00516072">
              <w:rPr>
                <w:sz w:val="24"/>
                <w:szCs w:val="24"/>
              </w:rPr>
              <w:t>м.р</w:t>
            </w:r>
            <w:proofErr w:type="spellEnd"/>
            <w:r w:rsidRPr="00516072">
              <w:rPr>
                <w:sz w:val="24"/>
                <w:szCs w:val="24"/>
              </w:rPr>
              <w:t xml:space="preserve">. 5 </w:t>
            </w:r>
            <w:r w:rsidRPr="00516072">
              <w:rPr>
                <w:color w:val="333333"/>
                <w:sz w:val="24"/>
                <w:szCs w:val="24"/>
                <w:shd w:val="clear" w:color="auto" w:fill="FFFFFF"/>
              </w:rPr>
              <w:t>мг/</w:t>
            </w:r>
            <w:proofErr w:type="spellStart"/>
            <w:r w:rsidRPr="00516072">
              <w:rPr>
                <w:color w:val="333333"/>
                <w:sz w:val="24"/>
                <w:szCs w:val="24"/>
                <w:shd w:val="clear" w:color="auto" w:fill="FFFFFF"/>
              </w:rPr>
              <w:t>куб.м</w:t>
            </w:r>
            <w:proofErr w:type="spellEnd"/>
          </w:p>
          <w:p w14:paraId="5C774E7A" w14:textId="77777777" w:rsidR="00127E00" w:rsidRPr="00516072" w:rsidRDefault="00127E00" w:rsidP="005B2732">
            <w:pPr>
              <w:ind w:firstLine="0"/>
              <w:jc w:val="center"/>
              <w:rPr>
                <w:color w:val="333333"/>
                <w:sz w:val="24"/>
                <w:szCs w:val="24"/>
                <w:shd w:val="clear" w:color="auto" w:fill="FFFFFF"/>
              </w:rPr>
            </w:pPr>
            <w:r w:rsidRPr="00516072">
              <w:rPr>
                <w:sz w:val="24"/>
                <w:szCs w:val="24"/>
              </w:rPr>
              <w:t xml:space="preserve">ГДК с/д 3 </w:t>
            </w:r>
            <w:r w:rsidRPr="00516072">
              <w:rPr>
                <w:color w:val="333333"/>
                <w:sz w:val="24"/>
                <w:szCs w:val="24"/>
                <w:shd w:val="clear" w:color="auto" w:fill="FFFFFF"/>
              </w:rPr>
              <w:t>мг/</w:t>
            </w:r>
            <w:proofErr w:type="spellStart"/>
            <w:r w:rsidRPr="00516072">
              <w:rPr>
                <w:color w:val="333333"/>
                <w:sz w:val="24"/>
                <w:szCs w:val="24"/>
                <w:shd w:val="clear" w:color="auto" w:fill="FFFFFF"/>
              </w:rPr>
              <w:t>куб.м</w:t>
            </w:r>
            <w:proofErr w:type="spellEnd"/>
          </w:p>
        </w:tc>
        <w:tc>
          <w:tcPr>
            <w:tcW w:w="1134" w:type="dxa"/>
          </w:tcPr>
          <w:p w14:paraId="680A850B" w14:textId="77777777" w:rsidR="00127E00" w:rsidRPr="00516072" w:rsidRDefault="00127E00" w:rsidP="005B2732">
            <w:pPr>
              <w:ind w:firstLine="0"/>
              <w:rPr>
                <w:sz w:val="24"/>
                <w:szCs w:val="24"/>
              </w:rPr>
            </w:pPr>
            <w:r w:rsidRPr="00516072">
              <w:rPr>
                <w:sz w:val="24"/>
                <w:szCs w:val="24"/>
              </w:rPr>
              <w:t>2,0</w:t>
            </w:r>
          </w:p>
        </w:tc>
        <w:tc>
          <w:tcPr>
            <w:tcW w:w="1843" w:type="dxa"/>
          </w:tcPr>
          <w:p w14:paraId="769EF852" w14:textId="77777777" w:rsidR="00127E00" w:rsidRPr="00516072" w:rsidRDefault="00127E00" w:rsidP="00F1255A">
            <w:pPr>
              <w:pStyle w:val="a3"/>
              <w:numPr>
                <w:ilvl w:val="0"/>
                <w:numId w:val="46"/>
              </w:numPr>
              <w:tabs>
                <w:tab w:val="left" w:pos="315"/>
              </w:tabs>
              <w:suppressAutoHyphens/>
              <w:autoSpaceDE/>
              <w:autoSpaceDN/>
              <w:adjustRightInd/>
              <w:ind w:left="0" w:firstLine="0"/>
              <w:jc w:val="left"/>
            </w:pPr>
            <w:r w:rsidRPr="00516072">
              <w:t>На межі із зоною відпочинку</w:t>
            </w:r>
          </w:p>
          <w:p w14:paraId="4BA94F42" w14:textId="77777777" w:rsidR="00127E00" w:rsidRPr="00516072" w:rsidRDefault="00127E00" w:rsidP="00F1255A">
            <w:pPr>
              <w:pStyle w:val="a3"/>
              <w:numPr>
                <w:ilvl w:val="0"/>
                <w:numId w:val="46"/>
              </w:numPr>
              <w:tabs>
                <w:tab w:val="left" w:pos="315"/>
              </w:tabs>
              <w:suppressAutoHyphens/>
              <w:autoSpaceDE/>
              <w:autoSpaceDN/>
              <w:adjustRightInd/>
              <w:ind w:left="0" w:firstLine="0"/>
              <w:jc w:val="left"/>
            </w:pPr>
            <w:r w:rsidRPr="00516072">
              <w:t>На межі СЗЗ 1</w:t>
            </w:r>
          </w:p>
          <w:p w14:paraId="39527F5A" w14:textId="77777777" w:rsidR="00127E00" w:rsidRPr="00516072" w:rsidRDefault="00127E00" w:rsidP="00F1255A">
            <w:pPr>
              <w:pStyle w:val="a3"/>
              <w:numPr>
                <w:ilvl w:val="0"/>
                <w:numId w:val="46"/>
              </w:numPr>
              <w:tabs>
                <w:tab w:val="left" w:pos="315"/>
              </w:tabs>
              <w:suppressAutoHyphens/>
              <w:autoSpaceDE/>
              <w:autoSpaceDN/>
              <w:adjustRightInd/>
              <w:ind w:left="0" w:firstLine="0"/>
              <w:jc w:val="left"/>
            </w:pPr>
            <w:r w:rsidRPr="00516072">
              <w:t>На межі СЗЗ 2 (із житловою забудовою)</w:t>
            </w:r>
          </w:p>
        </w:tc>
        <w:tc>
          <w:tcPr>
            <w:tcW w:w="1842" w:type="dxa"/>
          </w:tcPr>
          <w:p w14:paraId="2CEC7A83" w14:textId="77777777" w:rsidR="00127E00" w:rsidRPr="00516072" w:rsidRDefault="00127E00" w:rsidP="00F1255A">
            <w:pPr>
              <w:pStyle w:val="a3"/>
              <w:numPr>
                <w:ilvl w:val="0"/>
                <w:numId w:val="45"/>
              </w:numPr>
              <w:tabs>
                <w:tab w:val="left" w:pos="340"/>
              </w:tabs>
              <w:suppressAutoHyphens/>
              <w:autoSpaceDE/>
              <w:autoSpaceDN/>
              <w:adjustRightInd/>
              <w:ind w:left="0" w:firstLine="0"/>
              <w:jc w:val="left"/>
            </w:pPr>
            <w:r w:rsidRPr="00516072">
              <w:t>0,4 ГДК</w:t>
            </w:r>
          </w:p>
          <w:p w14:paraId="0724ACC4" w14:textId="77777777" w:rsidR="00127E00" w:rsidRPr="00516072" w:rsidRDefault="00127E00" w:rsidP="00F1255A">
            <w:pPr>
              <w:pStyle w:val="a3"/>
              <w:numPr>
                <w:ilvl w:val="0"/>
                <w:numId w:val="45"/>
              </w:numPr>
              <w:tabs>
                <w:tab w:val="left" w:pos="340"/>
              </w:tabs>
              <w:suppressAutoHyphens/>
              <w:autoSpaceDE/>
              <w:autoSpaceDN/>
              <w:adjustRightInd/>
              <w:ind w:left="0" w:firstLine="0"/>
              <w:jc w:val="left"/>
            </w:pPr>
            <w:r w:rsidRPr="00516072">
              <w:t>0,7 ГДК</w:t>
            </w:r>
          </w:p>
          <w:p w14:paraId="25047F05" w14:textId="77777777" w:rsidR="00127E00" w:rsidRPr="00516072" w:rsidRDefault="00127E00" w:rsidP="00F1255A">
            <w:pPr>
              <w:pStyle w:val="a3"/>
              <w:numPr>
                <w:ilvl w:val="0"/>
                <w:numId w:val="45"/>
              </w:numPr>
              <w:tabs>
                <w:tab w:val="left" w:pos="340"/>
              </w:tabs>
              <w:suppressAutoHyphens/>
              <w:autoSpaceDE/>
              <w:autoSpaceDN/>
              <w:adjustRightInd/>
              <w:ind w:left="0" w:firstLine="0"/>
              <w:jc w:val="left"/>
            </w:pPr>
            <w:r w:rsidRPr="00516072">
              <w:t>0,65 ГДК</w:t>
            </w:r>
          </w:p>
        </w:tc>
        <w:tc>
          <w:tcPr>
            <w:tcW w:w="1695" w:type="dxa"/>
          </w:tcPr>
          <w:p w14:paraId="3889B5EA" w14:textId="77777777" w:rsidR="00127E00" w:rsidRPr="00516072" w:rsidRDefault="00127E00" w:rsidP="005B2732">
            <w:pPr>
              <w:ind w:firstLine="0"/>
              <w:jc w:val="left"/>
              <w:rPr>
                <w:sz w:val="24"/>
                <w:szCs w:val="24"/>
              </w:rPr>
            </w:pPr>
            <w:r w:rsidRPr="00516072">
              <w:rPr>
                <w:sz w:val="24"/>
                <w:szCs w:val="24"/>
              </w:rPr>
              <w:t>№ 10 (технологічний транспорт): 0,4ГДК;</w:t>
            </w:r>
          </w:p>
          <w:p w14:paraId="16149658" w14:textId="77777777" w:rsidR="00127E00" w:rsidRPr="00516072" w:rsidRDefault="00127E00" w:rsidP="005B2732">
            <w:pPr>
              <w:ind w:firstLine="0"/>
              <w:jc w:val="left"/>
              <w:rPr>
                <w:sz w:val="24"/>
                <w:szCs w:val="24"/>
              </w:rPr>
            </w:pPr>
            <w:r w:rsidRPr="00516072">
              <w:rPr>
                <w:sz w:val="24"/>
                <w:szCs w:val="24"/>
              </w:rPr>
              <w:t>№25 (буровий верстат): 0,3 ГДК.</w:t>
            </w:r>
          </w:p>
        </w:tc>
      </w:tr>
    </w:tbl>
    <w:p w14:paraId="082334A6" w14:textId="0605A7E0" w:rsidR="00127E00" w:rsidRPr="00516072" w:rsidRDefault="00127E00" w:rsidP="00127E00">
      <w:pPr>
        <w:ind w:firstLine="0"/>
      </w:pPr>
      <w:r w:rsidRPr="00516072">
        <w:t>Пояснення до таблиці: у таблицю доцільно включати ті забруднюючі речовини, за якими розрахункові приземні концентрації з урахуванням фону складають більше 0,1ГДК, а внесок джерел викидів ПД у забруднення цією речовиною – більше 25% від ГДК (ОБРВ) або від значення референтної (безпечної) концентрації згідно з методичними рекомендаціями з оцінки ризику для здоров'я населення від забруднення атмосферного повітря.</w:t>
      </w:r>
    </w:p>
    <w:p w14:paraId="49A776F5" w14:textId="77777777" w:rsidR="00127E00" w:rsidRPr="00516072" w:rsidRDefault="00127E00" w:rsidP="00A0315D">
      <w:pPr>
        <w:pStyle w:val="3"/>
      </w:pPr>
      <w:bookmarkStart w:id="38" w:name="_Toc78370554"/>
      <w:r w:rsidRPr="00516072">
        <w:t>Оцінка впливу на поверхневі води</w:t>
      </w:r>
      <w:bookmarkEnd w:id="38"/>
    </w:p>
    <w:p w14:paraId="388B66C0" w14:textId="77777777" w:rsidR="00127E00" w:rsidRPr="00516072" w:rsidRDefault="00127E00" w:rsidP="00127E00">
      <w:r w:rsidRPr="00516072">
        <w:t>Як джерела впливу розглядають: водокористування, забір води з природної ланки, скидання зворотних вод, дифузне хімічне забруднення, гідротехнічні заходи та заходи інженерного захисту, фізичні втручання у водний об’єкт при виконанні будівельних чи гірничих робіт.</w:t>
      </w:r>
    </w:p>
    <w:p w14:paraId="56F1B41B" w14:textId="77777777" w:rsidR="00127E00" w:rsidRPr="00516072" w:rsidRDefault="00127E00" w:rsidP="00127E00">
      <w:r w:rsidRPr="00516072">
        <w:t xml:space="preserve">Оцінюють вплив на: 1) водність водотоку або водойми; 2) </w:t>
      </w:r>
      <w:proofErr w:type="spellStart"/>
      <w:r w:rsidRPr="00516072">
        <w:t>гідроморфологічні</w:t>
      </w:r>
      <w:proofErr w:type="spellEnd"/>
      <w:r w:rsidRPr="00516072">
        <w:t xml:space="preserve"> показники стану водного об’єкта, 3) якість води у водному об’єкті (у </w:t>
      </w:r>
      <w:proofErr w:type="spellStart"/>
      <w:r w:rsidRPr="00516072">
        <w:t>лімітуючих</w:t>
      </w:r>
      <w:proofErr w:type="spellEnd"/>
      <w:r w:rsidRPr="00516072">
        <w:t xml:space="preserve"> створах); 4) ймовірність засмічення і замулення водного об’єкта; 5) ймовірність активізації шкідливої дії вод (руйнування берегів, затоплення, підтоплення, засолення та ін.).</w:t>
      </w:r>
    </w:p>
    <w:p w14:paraId="11976047" w14:textId="2C4A05CC" w:rsidR="00127E00" w:rsidRPr="00516072" w:rsidRDefault="00127E00" w:rsidP="00127E00">
      <w:r w:rsidRPr="00516072">
        <w:t xml:space="preserve">Для оцінки і прогнозування впливу на водні об’єкти існують методи розрахунків і математичні моделі у гідравліці </w:t>
      </w:r>
      <w:r w:rsidR="001E79CE" w:rsidRPr="00516072">
        <w:t xml:space="preserve">(теорії річкових потоків) </w:t>
      </w:r>
      <w:r w:rsidRPr="00516072">
        <w:t>рік та водосховищ, гідрології та гідрометеорології</w:t>
      </w:r>
      <w:r w:rsidR="00A325BD" w:rsidRPr="00516072">
        <w:t>, гідрофізичні моделі (динаміка водних мас, режими температури/ солоності, вітрового перемішування)</w:t>
      </w:r>
      <w:r w:rsidR="00AE5E6E" w:rsidRPr="00516072">
        <w:t>, експериментальні</w:t>
      </w:r>
      <w:r w:rsidR="006B312A" w:rsidRPr="00516072">
        <w:t xml:space="preserve"> (аналітичні)</w:t>
      </w:r>
      <w:r w:rsidR="00AE5E6E" w:rsidRPr="00516072">
        <w:t xml:space="preserve"> математичні моделі процесу міграції важких металів у поверхневих водах</w:t>
      </w:r>
      <w:r w:rsidR="009049CA" w:rsidRPr="00516072">
        <w:t>, формування «шлейфу мутності»</w:t>
      </w:r>
      <w:r w:rsidR="00AE5E6E" w:rsidRPr="00516072">
        <w:t xml:space="preserve"> </w:t>
      </w:r>
      <w:r w:rsidR="00636374" w:rsidRPr="00516072">
        <w:t xml:space="preserve">(моделі на основі рівнянь турбулентної дифузії) </w:t>
      </w:r>
      <w:r w:rsidR="00AE5E6E" w:rsidRPr="00516072">
        <w:t>та ін</w:t>
      </w:r>
      <w:r w:rsidRPr="00516072">
        <w:t>. Змоделювати водозбірний басейн річки і напрямки поверхневого стоку у басейні можна за допомогою даних про рельєф та ГІС-технологій.</w:t>
      </w:r>
    </w:p>
    <w:p w14:paraId="77554FEB" w14:textId="3F05BDD7" w:rsidR="00127E00" w:rsidRPr="00516072" w:rsidRDefault="00127E00" w:rsidP="00127E00">
      <w:r w:rsidRPr="00516072">
        <w:t xml:space="preserve">Методом досліджень на об’єктах-аналогах можна спрогнозувати характер і територіальний масштаб впливу на водний об’єкт, ймовірний рівень забруднення </w:t>
      </w:r>
      <w:r w:rsidRPr="00516072">
        <w:lastRenderedPageBreak/>
        <w:t xml:space="preserve">донних відкладів (наприклад, нафтопродуктами, </w:t>
      </w:r>
      <w:proofErr w:type="spellStart"/>
      <w:r w:rsidRPr="00516072">
        <w:t>бенз</w:t>
      </w:r>
      <w:proofErr w:type="spellEnd"/>
      <w:r w:rsidRPr="00516072">
        <w:t>(а)</w:t>
      </w:r>
      <w:proofErr w:type="spellStart"/>
      <w:r w:rsidRPr="00516072">
        <w:t>піреном</w:t>
      </w:r>
      <w:proofErr w:type="spellEnd"/>
      <w:r w:rsidRPr="00516072">
        <w:t>, залізом загальним, важкими металами), ін.</w:t>
      </w:r>
    </w:p>
    <w:p w14:paraId="5A50C343" w14:textId="09397B30" w:rsidR="00B362EA" w:rsidRPr="00516072" w:rsidRDefault="00B362EA" w:rsidP="00127E00">
      <w:r w:rsidRPr="00516072">
        <w:t xml:space="preserve">Методом </w:t>
      </w:r>
      <w:proofErr w:type="spellStart"/>
      <w:r w:rsidRPr="00516072">
        <w:t>біотестування</w:t>
      </w:r>
      <w:proofErr w:type="spellEnd"/>
      <w:r w:rsidRPr="00516072">
        <w:t xml:space="preserve"> донних відкладів на токсичність можна оцінити та спрогнозувати ризик вторинного забруднення води від </w:t>
      </w:r>
      <w:r w:rsidR="00130E32" w:rsidRPr="00516072">
        <w:t xml:space="preserve">проведення на землях водного фонду </w:t>
      </w:r>
      <w:r w:rsidRPr="00516072">
        <w:t>гірничих робіт, що супроводжуються порушенням і розробленням донних відкладів.</w:t>
      </w:r>
    </w:p>
    <w:p w14:paraId="1EE7D931" w14:textId="4AD4D102" w:rsidR="00127E00" w:rsidRPr="00516072" w:rsidRDefault="00127E00" w:rsidP="00127E00">
      <w:r w:rsidRPr="00516072">
        <w:t xml:space="preserve">У розрахунках якості води у водному об’єкті внаслідок скидання зворотних вод користуються методологією, прийнятою для розроблення нормативів ГДС забруднюючих речовин у водні об’єкти (методами </w:t>
      </w:r>
      <w:proofErr w:type="spellStart"/>
      <w:r w:rsidR="00681AF1" w:rsidRPr="00516072">
        <w:t>проєкт</w:t>
      </w:r>
      <w:r w:rsidRPr="00516072">
        <w:t>ування</w:t>
      </w:r>
      <w:proofErr w:type="spellEnd"/>
      <w:r w:rsidRPr="00516072">
        <w:t xml:space="preserve"> випусків зворотних вод). </w:t>
      </w:r>
    </w:p>
    <w:p w14:paraId="3F83F927" w14:textId="32C6FE45" w:rsidR="00127E00" w:rsidRPr="00516072" w:rsidRDefault="00127E00" w:rsidP="00127E00">
      <w:r w:rsidRPr="00516072">
        <w:t xml:space="preserve">Якість води у контрольному створі при скиданні зворотних вод визначають розрахунковим методом (згідно з методами </w:t>
      </w:r>
      <w:proofErr w:type="spellStart"/>
      <w:r w:rsidR="00681AF1" w:rsidRPr="00516072">
        <w:t>проєкт</w:t>
      </w:r>
      <w:r w:rsidRPr="00516072">
        <w:t>ування</w:t>
      </w:r>
      <w:proofErr w:type="spellEnd"/>
      <w:r w:rsidRPr="00516072">
        <w:t xml:space="preserve"> випусків зворотних вод). Вихідними даними при цьому є: фонові концентрації у водному об’єкті, витрата води водного об’єкта у створі випуску, вимоги до якості води у розрахунковому (</w:t>
      </w:r>
      <w:proofErr w:type="spellStart"/>
      <w:r w:rsidRPr="00516072">
        <w:t>лімітуючому</w:t>
      </w:r>
      <w:proofErr w:type="spellEnd"/>
      <w:r w:rsidRPr="00516072">
        <w:t>) створі, витрата зворотних вод та максимальні концентрації у зворотних водах, кратність розбавлення.</w:t>
      </w:r>
    </w:p>
    <w:p w14:paraId="44FA2A87" w14:textId="77777777" w:rsidR="00127E00" w:rsidRPr="00516072" w:rsidRDefault="00127E00" w:rsidP="00127E00">
      <w:r w:rsidRPr="00516072">
        <w:t>Розрахунки якості води водного об'єкта порівнюють з нормативами: гігієнічними (відповідно до додатку 11 до Державних санітарних правил планування та забудови населених пунктів, затверджених наказом Міністерства охорони здоров'я України від 19 червня 1996 р. №173 і зареєстрованих в Міністерстві юстиції України 24 липня 1996 р. за №379/1404)</w:t>
      </w:r>
      <w:bookmarkStart w:id="39" w:name="o1053"/>
      <w:bookmarkEnd w:id="39"/>
      <w:r w:rsidRPr="00516072">
        <w:t>, нормативами екологічної безпеки водних об’єктів, що використовуються для потреб рибного господарства, нормативами якості води у водних об'єктах місцевого значення (у разі встановлення органами місцевого самоврядування), нормативами гранично допустимих концентрацій основних забруднюючих речовин у внутрішніх морських водах та територіальному морі України (відповідно до додатку 2 до Правил № 269).</w:t>
      </w:r>
    </w:p>
    <w:p w14:paraId="4C3E6352" w14:textId="77777777" w:rsidR="00127E00" w:rsidRPr="00516072" w:rsidRDefault="00127E00" w:rsidP="00127E00">
      <w:r w:rsidRPr="00516072">
        <w:t xml:space="preserve">Якщо передбачено скидання </w:t>
      </w:r>
      <w:proofErr w:type="spellStart"/>
      <w:r w:rsidRPr="00516072">
        <w:t>супутньо</w:t>
      </w:r>
      <w:proofErr w:type="spellEnd"/>
      <w:r w:rsidRPr="00516072">
        <w:t>-пластових вод нафтогазових родовищ у морське середовище, то рекомендується зазначати (обґрунтовувати) необхідність та умови скидання (випуску), виходячи з оцінок екологічної уразливості ділянки морського середовища, екологічної виправданості, технічної спроможності до очищення та економічної доцільності.</w:t>
      </w:r>
    </w:p>
    <w:p w14:paraId="1075184F" w14:textId="77777777" w:rsidR="00127E00" w:rsidRPr="00516072" w:rsidRDefault="00127E00" w:rsidP="00A0315D">
      <w:pPr>
        <w:pStyle w:val="3"/>
      </w:pPr>
      <w:bookmarkStart w:id="40" w:name="_Toc78370555"/>
      <w:r w:rsidRPr="00516072">
        <w:t>Оцінка впливу на підземні води</w:t>
      </w:r>
      <w:bookmarkEnd w:id="40"/>
    </w:p>
    <w:p w14:paraId="7732482B" w14:textId="77777777" w:rsidR="00127E00" w:rsidRPr="00516072" w:rsidRDefault="00127E00" w:rsidP="00127E00">
      <w:r w:rsidRPr="00516072">
        <w:t xml:space="preserve">Як джерела впливу розглядають: 1) забір води з підземних водоносних горизонтів; 2) скидання у підземні горизонти зворотних чи забруднених стічних вод; 3) гідротехнічні заходи та заходи інженерного захисту гірничого об’єкта (водовідлив, </w:t>
      </w:r>
      <w:proofErr w:type="spellStart"/>
      <w:r w:rsidRPr="00516072">
        <w:t>водопониження</w:t>
      </w:r>
      <w:proofErr w:type="spellEnd"/>
      <w:r w:rsidRPr="00516072">
        <w:t xml:space="preserve"> тощо); 4) наземні чи підземні споруди та об’єкти, з яких може поширюватися хімічне забруднення (сховища та резервуари, місця видалення відходів тощо); 5) роботи з рекультивації земель.</w:t>
      </w:r>
    </w:p>
    <w:p w14:paraId="5F077FAC" w14:textId="77777777" w:rsidR="00127E00" w:rsidRPr="00516072" w:rsidRDefault="00127E00" w:rsidP="00127E00">
      <w:pPr>
        <w:pStyle w:val="a3"/>
      </w:pPr>
      <w:r w:rsidRPr="00516072">
        <w:t>Оцінюють:</w:t>
      </w:r>
    </w:p>
    <w:p w14:paraId="3DB9D29C" w14:textId="54807946" w:rsidR="00127E00" w:rsidRPr="00516072" w:rsidRDefault="00127E00" w:rsidP="00127E00">
      <w:pPr>
        <w:pStyle w:val="a3"/>
      </w:pPr>
      <w:r w:rsidRPr="00516072">
        <w:t xml:space="preserve">1) величину впливу на водність на гідрохімічний режим зачепленого водоносного горизонту, якщо його підземні води є джерелом водопостачання, на рівні води у шахтних колодязях населених пунктів, що </w:t>
      </w:r>
      <w:r w:rsidRPr="00516072">
        <w:lastRenderedPageBreak/>
        <w:t>потрапляють у</w:t>
      </w:r>
      <w:r w:rsidR="004B4E2E" w:rsidRPr="00516072">
        <w:t xml:space="preserve"> </w:t>
      </w:r>
      <w:r w:rsidRPr="00516072">
        <w:t>зону впливу, а також у колодязях та водоносних горизонтах, що експлуатуються в межах гірничого відводу;</w:t>
      </w:r>
    </w:p>
    <w:p w14:paraId="1CD17E72" w14:textId="77777777" w:rsidR="00127E00" w:rsidRPr="00516072" w:rsidRDefault="00127E00" w:rsidP="00127E00">
      <w:pPr>
        <w:pStyle w:val="a3"/>
      </w:pPr>
      <w:r w:rsidRPr="00516072">
        <w:t xml:space="preserve">2) територіальний масштаб </w:t>
      </w:r>
      <w:proofErr w:type="spellStart"/>
      <w:r w:rsidRPr="00516072">
        <w:t>водопонижуючих</w:t>
      </w:r>
      <w:proofErr w:type="spellEnd"/>
      <w:r w:rsidRPr="00516072">
        <w:t xml:space="preserve"> та інших гідротехнічних заходів, зокрема, параметри депресійних лійок, пункти водопостачання або населені пункти, що потрапляють у зону впливу, поверхневі водні об’єкти, що </w:t>
      </w:r>
      <w:proofErr w:type="spellStart"/>
      <w:r w:rsidRPr="00516072">
        <w:t>гідравлічно</w:t>
      </w:r>
      <w:proofErr w:type="spellEnd"/>
      <w:r w:rsidRPr="00516072">
        <w:t xml:space="preserve"> пов’язані з підземними водами і потрапляють у зону впливу;</w:t>
      </w:r>
    </w:p>
    <w:p w14:paraId="2BEC91BD" w14:textId="77777777" w:rsidR="00127E00" w:rsidRPr="00516072" w:rsidRDefault="00127E00" w:rsidP="00127E00">
      <w:pPr>
        <w:pStyle w:val="a3"/>
      </w:pPr>
      <w:r w:rsidRPr="00516072">
        <w:t xml:space="preserve">Прогнозують: </w:t>
      </w:r>
    </w:p>
    <w:p w14:paraId="2D9FCD96" w14:textId="2A7FF67C" w:rsidR="00127E00" w:rsidRPr="00516072" w:rsidRDefault="00127E00" w:rsidP="00F1255A">
      <w:pPr>
        <w:pStyle w:val="a3"/>
        <w:numPr>
          <w:ilvl w:val="0"/>
          <w:numId w:val="50"/>
        </w:numPr>
        <w:autoSpaceDE/>
        <w:autoSpaceDN/>
        <w:adjustRightInd/>
      </w:pPr>
      <w:r w:rsidRPr="00516072">
        <w:t xml:space="preserve">Обсяги </w:t>
      </w:r>
      <w:proofErr w:type="spellStart"/>
      <w:r w:rsidRPr="00516072">
        <w:t>водопритоку</w:t>
      </w:r>
      <w:proofErr w:type="spellEnd"/>
      <w:r w:rsidRPr="00516072">
        <w:t xml:space="preserve"> у гірничий об’єкт (для </w:t>
      </w:r>
      <w:r w:rsidR="00681AF1" w:rsidRPr="00516072">
        <w:t>проєкт</w:t>
      </w:r>
      <w:r w:rsidRPr="00516072">
        <w:t>у нового будівництва) або його збільшення (для діючого об’єкта);</w:t>
      </w:r>
    </w:p>
    <w:p w14:paraId="669EC9BC" w14:textId="77777777" w:rsidR="00127E00" w:rsidRPr="00516072" w:rsidRDefault="00127E00" w:rsidP="00F1255A">
      <w:pPr>
        <w:pStyle w:val="a3"/>
        <w:numPr>
          <w:ilvl w:val="0"/>
          <w:numId w:val="50"/>
        </w:numPr>
        <w:autoSpaceDE/>
        <w:autoSpaceDN/>
        <w:adjustRightInd/>
      </w:pPr>
      <w:r w:rsidRPr="00516072">
        <w:t>ймовірність зміни стану і параметрів депресійних лійок з початком впровадження ПД (для діючого об’єкта).</w:t>
      </w:r>
    </w:p>
    <w:p w14:paraId="74AE0DC1" w14:textId="77777777" w:rsidR="00127E00" w:rsidRPr="00516072" w:rsidRDefault="00127E00" w:rsidP="00127E00">
      <w:pPr>
        <w:pStyle w:val="a3"/>
      </w:pPr>
    </w:p>
    <w:p w14:paraId="5452AADC" w14:textId="77777777" w:rsidR="00127E00" w:rsidRPr="00516072" w:rsidRDefault="00127E00" w:rsidP="00127E00">
      <w:r w:rsidRPr="00516072">
        <w:t xml:space="preserve">Якщо передбачено скидання стічних вод у підземні водоносні горизонти, то рекомендується зазначати (обґрунтовувати) необхідність та умови скидання, спираючись на результати спеціальних досліджень та гідрогеологічних </w:t>
      </w:r>
      <w:proofErr w:type="spellStart"/>
      <w:r w:rsidRPr="00516072">
        <w:t>вишукувань</w:t>
      </w:r>
      <w:proofErr w:type="spellEnd"/>
      <w:r w:rsidRPr="00516072">
        <w:t>, матеріали державної геологічної експертизи чи інші геологічні матеріали.</w:t>
      </w:r>
    </w:p>
    <w:p w14:paraId="02719C9B" w14:textId="77777777" w:rsidR="00127E00" w:rsidRPr="00516072" w:rsidRDefault="00127E00" w:rsidP="00A0315D">
      <w:pPr>
        <w:pStyle w:val="3"/>
      </w:pPr>
      <w:bookmarkStart w:id="41" w:name="_Toc78370556"/>
      <w:r w:rsidRPr="00516072">
        <w:t>Оцінка впливу на надра</w:t>
      </w:r>
      <w:bookmarkEnd w:id="41"/>
    </w:p>
    <w:p w14:paraId="5B91A240" w14:textId="77777777" w:rsidR="00127E00" w:rsidRPr="00516072" w:rsidRDefault="00127E00" w:rsidP="00127E00">
      <w:r w:rsidRPr="00516072">
        <w:t xml:space="preserve">Як джерела впливу розглядають: 1) гірничі виробки; 2) </w:t>
      </w:r>
      <w:proofErr w:type="spellStart"/>
      <w:r w:rsidRPr="00516072">
        <w:t>буровибухові</w:t>
      </w:r>
      <w:proofErr w:type="spellEnd"/>
      <w:r w:rsidRPr="00516072">
        <w:t xml:space="preserve"> роботи; 3) захоронення відходів, стічних вод, інших шкідливих речовин у підземних горизонтах.</w:t>
      </w:r>
    </w:p>
    <w:p w14:paraId="7D0A5714" w14:textId="77777777" w:rsidR="00127E00" w:rsidRPr="00516072" w:rsidRDefault="00127E00" w:rsidP="00127E00">
      <w:r w:rsidRPr="00516072">
        <w:t>Оцінюють та прогнозують:</w:t>
      </w:r>
    </w:p>
    <w:p w14:paraId="10BB8557" w14:textId="77777777" w:rsidR="00127E00" w:rsidRPr="00516072" w:rsidRDefault="00127E00" w:rsidP="00F1255A">
      <w:pPr>
        <w:pStyle w:val="a3"/>
        <w:numPr>
          <w:ilvl w:val="0"/>
          <w:numId w:val="51"/>
        </w:numPr>
        <w:suppressAutoHyphens/>
        <w:autoSpaceDE/>
        <w:autoSpaceDN/>
        <w:adjustRightInd/>
        <w:jc w:val="left"/>
      </w:pPr>
      <w:r w:rsidRPr="00516072">
        <w:t>Ймовірність активізації небезпечних геологічних (інженерно-геологічних) процесів у надрах (гірських породах) та у пов’язаному з ними ландшафті, в інших експлуатованих і законсервованих гірничих виробках;</w:t>
      </w:r>
    </w:p>
    <w:p w14:paraId="04F723D0" w14:textId="6478D02C" w:rsidR="00127E00" w:rsidRPr="00516072" w:rsidRDefault="00127E00" w:rsidP="00F1255A">
      <w:pPr>
        <w:pStyle w:val="a3"/>
        <w:numPr>
          <w:ilvl w:val="0"/>
          <w:numId w:val="51"/>
        </w:numPr>
        <w:suppressAutoHyphens/>
        <w:autoSpaceDE/>
        <w:autoSpaceDN/>
        <w:adjustRightInd/>
        <w:jc w:val="left"/>
      </w:pPr>
      <w:r w:rsidRPr="00516072">
        <w:t>чи не шкодитиме</w:t>
      </w:r>
      <w:r w:rsidR="004B4E2E" w:rsidRPr="00516072">
        <w:t xml:space="preserve"> </w:t>
      </w:r>
      <w:r w:rsidRPr="00516072">
        <w:t>захоронення відходів, стічних вод, інших шкідливих речовин у підземних горизонтах доступу до перспективних запасів корисних копалин чи перспективних корисних супутніх компонентів на цій або іншій ділянці надр;</w:t>
      </w:r>
    </w:p>
    <w:p w14:paraId="1825A7CD" w14:textId="77777777" w:rsidR="00127E00" w:rsidRPr="00516072" w:rsidRDefault="00127E00" w:rsidP="00F1255A">
      <w:pPr>
        <w:pStyle w:val="a3"/>
        <w:numPr>
          <w:ilvl w:val="0"/>
          <w:numId w:val="51"/>
        </w:numPr>
        <w:suppressAutoHyphens/>
        <w:autoSpaceDE/>
        <w:autoSpaceDN/>
        <w:adjustRightInd/>
        <w:jc w:val="left"/>
      </w:pPr>
      <w:r w:rsidRPr="00516072">
        <w:t xml:space="preserve">розрахункові значення площ і локалізації порушених земель чи надр, величини зрушень і деформацій на </w:t>
      </w:r>
      <w:proofErr w:type="spellStart"/>
      <w:r w:rsidRPr="00516072">
        <w:t>підроблюваних</w:t>
      </w:r>
      <w:proofErr w:type="spellEnd"/>
      <w:r w:rsidRPr="00516072">
        <w:t xml:space="preserve"> територіях, потребу, напрямки та обсяги рекультивації порушених земель у зв’язку з гірничими виробками, що сформуються;</w:t>
      </w:r>
    </w:p>
    <w:p w14:paraId="77A310A7" w14:textId="77777777" w:rsidR="00127E00" w:rsidRPr="00516072" w:rsidRDefault="00127E00" w:rsidP="00A0315D">
      <w:pPr>
        <w:pStyle w:val="3"/>
      </w:pPr>
      <w:bookmarkStart w:id="42" w:name="_Toc78370557"/>
      <w:r w:rsidRPr="00516072">
        <w:t>Оцінка впливу на землі і ґрунти</w:t>
      </w:r>
      <w:bookmarkEnd w:id="42"/>
    </w:p>
    <w:p w14:paraId="45C2C4D0" w14:textId="77777777" w:rsidR="00127E00" w:rsidRPr="00516072" w:rsidRDefault="00127E00" w:rsidP="00127E00">
      <w:r w:rsidRPr="00516072">
        <w:t xml:space="preserve">Як джерела впливу розглядають: 1) зміну цільового призначення і виду використання земель; 2) безповоротне вилучення земель під частину гірничого об’єкта (гірничої виробки, відвалу, що не буде повернена у попереднє використання, та під місця видалення (захоронення) відходів; 3) забруднення земель відходами видобування або іншими; 4) ймовірне забруднення земель у випадку аварій; 5) забруднення земель викидами твердих частинок від джерел викидів ПД; 6) активізацію небезпечних геологічних (інженерно-геологічних) </w:t>
      </w:r>
      <w:r w:rsidRPr="00516072">
        <w:lastRenderedPageBreak/>
        <w:t xml:space="preserve">процесів (навколо гірничих виробок, на </w:t>
      </w:r>
      <w:proofErr w:type="spellStart"/>
      <w:r w:rsidRPr="00516072">
        <w:t>підроблюваних</w:t>
      </w:r>
      <w:proofErr w:type="spellEnd"/>
      <w:r w:rsidRPr="00516072">
        <w:t xml:space="preserve"> територіях); 7) рекультивація земель. </w:t>
      </w:r>
    </w:p>
    <w:p w14:paraId="5C053A00" w14:textId="52D2FF49" w:rsidR="00127E00" w:rsidRPr="00516072" w:rsidRDefault="00127E00" w:rsidP="00127E00">
      <w:r w:rsidRPr="00516072">
        <w:t xml:space="preserve">Вплив зазначених джерел оцінюють за такими параметрами, як: площі земель, категорії і цільове призначення земель і види угідь, які зазнають впливу; тривалість самого впливу, а також час, необхідний для ліквідації його наслідків (рекультивації порушених земель, дезактивації та відновлення забруднених земель); ступінь цінності </w:t>
      </w:r>
      <w:r w:rsidR="00E31F65" w:rsidRPr="00516072">
        <w:t>ґрунт</w:t>
      </w:r>
      <w:r w:rsidRPr="00516072">
        <w:t xml:space="preserve">ів на землях, що зазнають впливу, за якісним станом родючого шару </w:t>
      </w:r>
      <w:r w:rsidR="00E31F65" w:rsidRPr="00516072">
        <w:t>ґрунт</w:t>
      </w:r>
      <w:r w:rsidRPr="00516072">
        <w:t>у, площі, на яких родючий шар буде знято, та ступінь його збереження і використання за призначенням (з урахуванням технології зберігання і перенесення).</w:t>
      </w:r>
    </w:p>
    <w:p w14:paraId="4F8EF50E" w14:textId="77777777" w:rsidR="00127E00" w:rsidRPr="00516072" w:rsidRDefault="00127E00" w:rsidP="00F1255A">
      <w:pPr>
        <w:pStyle w:val="a3"/>
        <w:numPr>
          <w:ilvl w:val="0"/>
          <w:numId w:val="52"/>
        </w:numPr>
        <w:shd w:val="clear" w:color="auto" w:fill="FFFFFF"/>
        <w:autoSpaceDE/>
        <w:autoSpaceDN/>
        <w:adjustRightInd/>
      </w:pPr>
      <w:r w:rsidRPr="00516072">
        <w:t>Прогнозуючи ймовірне забруднення земель, доцільно враховувати зовнішні та внутрішні чинники: особливості рельєфу, геологічних та геоморфологічних процесів у місцевих умовах, а також речовини та матеріали, які використовуються, видобуваються, зберігаються тощо у виробничих процесах ПД. До встановлення нормативів показників деградації земель і ґрунтів у порядку, передбаченому законодавством з охорони земель, рекомендується користуватися національними стандартами (ДСТУ 7872:2015 Охорона ґрунтів. Деградація ґрунтів. Оцінювання хімічної та фізичної деградації ґрунтів; ДСТУ 7874:2015 Охорона ґрунтів. Деградація ґрунтів. Основні положення).</w:t>
      </w:r>
    </w:p>
    <w:p w14:paraId="3A5BF8DF" w14:textId="77777777" w:rsidR="00127E00" w:rsidRPr="00516072" w:rsidRDefault="00127E00" w:rsidP="00A0315D">
      <w:pPr>
        <w:pStyle w:val="3"/>
      </w:pPr>
      <w:bookmarkStart w:id="43" w:name="_Toc78370558"/>
      <w:r w:rsidRPr="00516072">
        <w:t>Оцінка впливу на клімат</w:t>
      </w:r>
      <w:bookmarkEnd w:id="43"/>
      <w:r w:rsidRPr="00516072">
        <w:t xml:space="preserve"> </w:t>
      </w:r>
    </w:p>
    <w:p w14:paraId="7CF58857" w14:textId="4B96C16B" w:rsidR="0083299D" w:rsidRPr="00516072" w:rsidRDefault="0083299D" w:rsidP="0083299D">
      <w:r w:rsidRPr="00516072">
        <w:t>Величину впливу на клімат рекомендується оцінити згідно з «Рекомендаціями щодо включення кліматичних питань до документів державного планування» (лист-звернення заступника Міністра від 03.03.2020 №26/1.4-3-5650 до обласних державних адміністрацій та Київської міської державної адміністрації з рекомендаціями щодо включення кліматичних питань до документів державного планування, опублікований на веб-сайті Міністерства), з урахуванням розрахунків та оцінок, наведених у підрозділі щодо клімату розділу 4 звіту з ОВД.</w:t>
      </w:r>
    </w:p>
    <w:p w14:paraId="7567543B" w14:textId="44B55E75" w:rsidR="00127E00" w:rsidRPr="00516072" w:rsidRDefault="00127E00" w:rsidP="00A0315D">
      <w:pPr>
        <w:pStyle w:val="3"/>
      </w:pPr>
      <w:bookmarkStart w:id="44" w:name="_Toc78370559"/>
      <w:r w:rsidRPr="00516072">
        <w:t xml:space="preserve">Оцінка впливу на фауну, флору, </w:t>
      </w:r>
      <w:proofErr w:type="spellStart"/>
      <w:r w:rsidRPr="00516072">
        <w:t>біорізноманіття</w:t>
      </w:r>
      <w:bookmarkEnd w:id="44"/>
      <w:proofErr w:type="spellEnd"/>
    </w:p>
    <w:p w14:paraId="181757BE" w14:textId="77777777" w:rsidR="00127E00" w:rsidRPr="00516072" w:rsidRDefault="00127E00" w:rsidP="00127E00">
      <w:r w:rsidRPr="00516072">
        <w:t xml:space="preserve">Щодо оцінки впливу на фауну, флору, </w:t>
      </w:r>
      <w:proofErr w:type="spellStart"/>
      <w:r w:rsidRPr="00516072">
        <w:t>біорізноманіття</w:t>
      </w:r>
      <w:proofErr w:type="spellEnd"/>
      <w:r w:rsidRPr="00516072">
        <w:t xml:space="preserve"> рекомендується користуватися Загальними МР.</w:t>
      </w:r>
    </w:p>
    <w:p w14:paraId="528DD4B0" w14:textId="77777777" w:rsidR="00127E00" w:rsidRPr="00516072" w:rsidRDefault="00127E00" w:rsidP="00A0315D">
      <w:pPr>
        <w:pStyle w:val="3"/>
      </w:pPr>
      <w:bookmarkStart w:id="45" w:name="_Toc78370560"/>
      <w:r w:rsidRPr="00516072">
        <w:t>Оцінка впливу відходів та небезпечних речовин на довкілля</w:t>
      </w:r>
      <w:bookmarkEnd w:id="45"/>
    </w:p>
    <w:p w14:paraId="2625346A" w14:textId="77777777" w:rsidR="00127E00" w:rsidRPr="00516072" w:rsidRDefault="00127E00" w:rsidP="00127E00">
      <w:r w:rsidRPr="00516072">
        <w:t>Як джерела впливу розглядають: 1) поводження з відходами видобування та іншими відходами; 2) поводження з іншими небезпечними речовинами, які використовуються, видобуваються, зберігаються тощо у виробничих процесах ПД.</w:t>
      </w:r>
    </w:p>
    <w:p w14:paraId="7C587D21" w14:textId="77777777" w:rsidR="00127E00" w:rsidRPr="00516072" w:rsidRDefault="00127E00" w:rsidP="00127E00">
      <w:r w:rsidRPr="00516072">
        <w:t>Ймовірний вплив рекомендується описати та оцінити у такому обсязі:</w:t>
      </w:r>
    </w:p>
    <w:p w14:paraId="69C544C9" w14:textId="4CC28017" w:rsidR="00127E00" w:rsidRPr="00516072" w:rsidRDefault="00127E00" w:rsidP="00F1255A">
      <w:pPr>
        <w:pStyle w:val="a3"/>
        <w:numPr>
          <w:ilvl w:val="0"/>
          <w:numId w:val="53"/>
        </w:numPr>
        <w:suppressAutoHyphens/>
        <w:autoSpaceDE/>
        <w:autoSpaceDN/>
        <w:adjustRightInd/>
        <w:jc w:val="left"/>
      </w:pPr>
      <w:r w:rsidRPr="00516072">
        <w:t xml:space="preserve">ймовірність забруднення земель, вод, повітря відходами або небезпечними речовинами у штатному режимі та у випадку аварій. Рекомендується застосовувати методологію оцінки ризику, у тому числі </w:t>
      </w:r>
      <w:r w:rsidR="00681AF1" w:rsidRPr="00516072">
        <w:t>М</w:t>
      </w:r>
      <w:r w:rsidRPr="00516072">
        <w:t xml:space="preserve">етодику </w:t>
      </w:r>
      <w:r w:rsidR="00681AF1" w:rsidRPr="00516072">
        <w:t>№637</w:t>
      </w:r>
      <w:r w:rsidRPr="00516072">
        <w:t>;</w:t>
      </w:r>
    </w:p>
    <w:p w14:paraId="4FECBF24" w14:textId="77777777" w:rsidR="00127E00" w:rsidRPr="00516072" w:rsidRDefault="00127E00" w:rsidP="00F1255A">
      <w:pPr>
        <w:pStyle w:val="a3"/>
        <w:numPr>
          <w:ilvl w:val="0"/>
          <w:numId w:val="53"/>
        </w:numPr>
        <w:suppressAutoHyphens/>
        <w:autoSpaceDE/>
        <w:autoSpaceDN/>
        <w:adjustRightInd/>
        <w:jc w:val="left"/>
      </w:pPr>
      <w:r w:rsidRPr="00516072">
        <w:lastRenderedPageBreak/>
        <w:t>Характер впливу відходів та небезпечних речовин на довкілля та здоров’я людини, у випадку забруднення (санітарно-токсикологічна оцінка);</w:t>
      </w:r>
    </w:p>
    <w:p w14:paraId="486DA60A" w14:textId="77777777" w:rsidR="00127E00" w:rsidRPr="00516072" w:rsidRDefault="00127E00" w:rsidP="00F1255A">
      <w:pPr>
        <w:pStyle w:val="a3"/>
        <w:numPr>
          <w:ilvl w:val="0"/>
          <w:numId w:val="53"/>
        </w:numPr>
        <w:suppressAutoHyphens/>
        <w:autoSpaceDE/>
        <w:autoSpaceDN/>
        <w:adjustRightInd/>
        <w:jc w:val="left"/>
      </w:pPr>
      <w:r w:rsidRPr="00516072">
        <w:t>Ймовірність перевищення встановлених нормативів (гігієнічних нормативів, нормативів екологічної безпеки) та кратність такого перевищення, внаслідок ймовірного забруднення;</w:t>
      </w:r>
    </w:p>
    <w:p w14:paraId="31879EEE" w14:textId="77777777" w:rsidR="00127E00" w:rsidRPr="00516072" w:rsidRDefault="00127E00" w:rsidP="00F1255A">
      <w:pPr>
        <w:pStyle w:val="a3"/>
        <w:numPr>
          <w:ilvl w:val="0"/>
          <w:numId w:val="53"/>
        </w:numPr>
        <w:suppressAutoHyphens/>
        <w:autoSpaceDE/>
        <w:autoSpaceDN/>
        <w:adjustRightInd/>
        <w:jc w:val="left"/>
      </w:pPr>
      <w:r w:rsidRPr="00516072">
        <w:t>Територіальний масштаб ймовірного забруднення, оцінка наявності охоронних об’єктів у ймовірній зоні забруднення (пунктів централізованого водопостачання, земель сільськогосподарського призначення, зон відпочинку чи лікувально-оздоровчих закладів, рибогосподарських об’єктів та їх частин, територій (зон) та об’єктів під особливою охороною);</w:t>
      </w:r>
    </w:p>
    <w:p w14:paraId="3AE8ED5F" w14:textId="77777777" w:rsidR="00127E00" w:rsidRPr="00516072" w:rsidRDefault="00127E00" w:rsidP="00F1255A">
      <w:pPr>
        <w:pStyle w:val="a3"/>
        <w:numPr>
          <w:ilvl w:val="0"/>
          <w:numId w:val="53"/>
        </w:numPr>
        <w:suppressAutoHyphens/>
        <w:autoSpaceDE/>
        <w:autoSpaceDN/>
        <w:adjustRightInd/>
        <w:jc w:val="left"/>
      </w:pPr>
      <w:r w:rsidRPr="00516072">
        <w:t>Інші об’єкти (місця видалення відходів, місця поводження з небезпечними речовинами), що розташовуються у ймовірній зоні забруднення відходами чи небезпечними речовинами від ПД та ймовірно чинитимуть кумулятивний вплив на забруднення;</w:t>
      </w:r>
    </w:p>
    <w:p w14:paraId="14E73858" w14:textId="77777777" w:rsidR="00127E00" w:rsidRPr="00516072" w:rsidRDefault="00127E00" w:rsidP="00F1255A">
      <w:pPr>
        <w:pStyle w:val="a3"/>
        <w:numPr>
          <w:ilvl w:val="0"/>
          <w:numId w:val="53"/>
        </w:numPr>
        <w:suppressAutoHyphens/>
        <w:autoSpaceDE/>
        <w:autoSpaceDN/>
        <w:adjustRightInd/>
        <w:jc w:val="left"/>
      </w:pPr>
      <w:r w:rsidRPr="00516072">
        <w:t>Тривалість дії ймовірного забруднення та ліквідації його наслідків, виходячи з властивостей відходів та небезпечних речовин (розчинності, здатності до розкладання та його швидкості);</w:t>
      </w:r>
    </w:p>
    <w:p w14:paraId="056951DA" w14:textId="77777777" w:rsidR="00127E00" w:rsidRPr="00516072" w:rsidRDefault="00127E00" w:rsidP="00F1255A">
      <w:pPr>
        <w:pStyle w:val="a3"/>
        <w:numPr>
          <w:ilvl w:val="0"/>
          <w:numId w:val="53"/>
        </w:numPr>
        <w:suppressAutoHyphens/>
        <w:autoSpaceDE/>
        <w:autoSpaceDN/>
        <w:adjustRightInd/>
        <w:jc w:val="left"/>
      </w:pPr>
      <w:r w:rsidRPr="00516072">
        <w:t>Ймовірність потреби в очищенні (знезараженні) забруднених земель або їх консервації, у випадку забруднення. Рішення (заходи і технології), заплановані для цих цілей;</w:t>
      </w:r>
    </w:p>
    <w:p w14:paraId="3475CF6B" w14:textId="77777777" w:rsidR="00127E00" w:rsidRPr="00516072" w:rsidRDefault="00127E00" w:rsidP="00F1255A">
      <w:pPr>
        <w:pStyle w:val="a3"/>
        <w:numPr>
          <w:ilvl w:val="0"/>
          <w:numId w:val="53"/>
        </w:numPr>
        <w:suppressAutoHyphens/>
        <w:autoSpaceDE/>
        <w:autoSpaceDN/>
        <w:adjustRightInd/>
        <w:jc w:val="left"/>
      </w:pPr>
      <w:r w:rsidRPr="00516072">
        <w:t>Площі земель, що будуть зайняті під видалення (захоронення) відходів або інших небезпечних речовин;</w:t>
      </w:r>
    </w:p>
    <w:p w14:paraId="26A310B1" w14:textId="1DA67131" w:rsidR="00127E00" w:rsidRPr="00516072" w:rsidRDefault="00127E00" w:rsidP="00F1255A">
      <w:pPr>
        <w:pStyle w:val="a3"/>
        <w:numPr>
          <w:ilvl w:val="0"/>
          <w:numId w:val="53"/>
        </w:numPr>
        <w:suppressAutoHyphens/>
        <w:autoSpaceDE/>
        <w:autoSpaceDN/>
        <w:adjustRightInd/>
        <w:jc w:val="left"/>
      </w:pPr>
      <w:r w:rsidRPr="00516072">
        <w:t>Обсяги відходів (в абсолютних</w:t>
      </w:r>
      <w:r w:rsidR="004B4E2E" w:rsidRPr="00516072">
        <w:t xml:space="preserve"> </w:t>
      </w:r>
      <w:r w:rsidRPr="00516072">
        <w:t>чи відносних показниках), що у ПД або завдяки ПД будуть повторно використані, перероблені у продукцію або утилізовані, у тому числі у циклах кругової економіки.</w:t>
      </w:r>
    </w:p>
    <w:p w14:paraId="58C42174" w14:textId="77777777" w:rsidR="00127E00" w:rsidRPr="00516072" w:rsidRDefault="00127E00" w:rsidP="00A0315D">
      <w:pPr>
        <w:pStyle w:val="3"/>
      </w:pPr>
      <w:bookmarkStart w:id="46" w:name="_Toc78370561"/>
      <w:r w:rsidRPr="00516072">
        <w:t>Оцінка впливу на об’єкти культурної спадщини та інші матеріальні об’єкти</w:t>
      </w:r>
      <w:bookmarkEnd w:id="46"/>
    </w:p>
    <w:p w14:paraId="77444018" w14:textId="77777777" w:rsidR="00127E00" w:rsidRPr="00516072" w:rsidRDefault="00127E00" w:rsidP="00127E00">
      <w:r w:rsidRPr="00516072">
        <w:t>Для оцінки рекомендується застосовувати Загальні МР.</w:t>
      </w:r>
    </w:p>
    <w:p w14:paraId="105BDA93" w14:textId="77777777" w:rsidR="00127E00" w:rsidRPr="00516072" w:rsidRDefault="00127E00" w:rsidP="00127E00">
      <w:r w:rsidRPr="00516072">
        <w:t xml:space="preserve">Як джерела впливу розглядають: 1) </w:t>
      </w:r>
      <w:proofErr w:type="spellStart"/>
      <w:r w:rsidRPr="00516072">
        <w:t>буровибухові</w:t>
      </w:r>
      <w:proofErr w:type="spellEnd"/>
      <w:r w:rsidRPr="00516072">
        <w:t xml:space="preserve"> та інші гірничі роботи, що призводять до небезпечних інженерно-геологічних процесів і виникнення ризиків для будівель і споруд; 2) джерела викидів, 3) джерела вібрації.</w:t>
      </w:r>
    </w:p>
    <w:p w14:paraId="2EDCE4A3" w14:textId="77777777" w:rsidR="00127E00" w:rsidRPr="00516072" w:rsidRDefault="00127E00" w:rsidP="00A0315D">
      <w:pPr>
        <w:pStyle w:val="3"/>
      </w:pPr>
      <w:bookmarkStart w:id="47" w:name="_Toc78370562"/>
      <w:r w:rsidRPr="00516072">
        <w:t>Оцінка впливу на соціально-економічні умови</w:t>
      </w:r>
      <w:bookmarkEnd w:id="47"/>
    </w:p>
    <w:p w14:paraId="6B3C13A2" w14:textId="6353CB01" w:rsidR="00127E00" w:rsidRPr="00516072" w:rsidRDefault="00127E00" w:rsidP="00127E00">
      <w:r w:rsidRPr="00516072">
        <w:t>В якості методологічних засад рекомендується методологія оцінки ризику згідно з методичними рекомендаціями «Оцінка ризику для здоров'я населення від забруднення атмосферного повітря», затвердженими наказом Міністерства охорони здоров’я України від 13.04.2007</w:t>
      </w:r>
      <w:r w:rsidR="004B4E2E" w:rsidRPr="00516072">
        <w:t xml:space="preserve"> </w:t>
      </w:r>
      <w:r w:rsidRPr="00516072">
        <w:t>№184, або рекомендаціями з оцінки ризику для здоров’я, розробленими міжнародними організаціями з охорони здоров’я (наприклад, ВООЗ), економічні методи, метод експертних оцінок.</w:t>
      </w:r>
    </w:p>
    <w:p w14:paraId="7ACA268F" w14:textId="77777777" w:rsidR="00127E00" w:rsidRPr="00516072" w:rsidRDefault="00127E00" w:rsidP="00127E00">
      <w:r w:rsidRPr="00516072">
        <w:t>При описі та оцінці впливу рекомендований обсяг інформації наступний:</w:t>
      </w:r>
    </w:p>
    <w:p w14:paraId="38362DC4" w14:textId="77777777" w:rsidR="00127E00" w:rsidRPr="00516072" w:rsidRDefault="00127E00" w:rsidP="00F1255A">
      <w:pPr>
        <w:pStyle w:val="a3"/>
        <w:numPr>
          <w:ilvl w:val="0"/>
          <w:numId w:val="54"/>
        </w:numPr>
        <w:suppressAutoHyphens/>
        <w:autoSpaceDE/>
        <w:autoSpaceDN/>
        <w:adjustRightInd/>
        <w:jc w:val="left"/>
      </w:pPr>
      <w:r w:rsidRPr="00516072">
        <w:t xml:space="preserve">Оцінка ризиків для здоров’я населення від забруднення атмосферного повітря та іншого забруднення. </w:t>
      </w:r>
    </w:p>
    <w:p w14:paraId="11868EC0" w14:textId="77777777" w:rsidR="00127E00" w:rsidRPr="00516072" w:rsidRDefault="00127E00" w:rsidP="00F1255A">
      <w:pPr>
        <w:pStyle w:val="a3"/>
        <w:numPr>
          <w:ilvl w:val="0"/>
          <w:numId w:val="54"/>
        </w:numPr>
        <w:suppressAutoHyphens/>
        <w:autoSpaceDE/>
        <w:autoSpaceDN/>
        <w:adjustRightInd/>
        <w:jc w:val="left"/>
      </w:pPr>
      <w:r w:rsidRPr="00516072">
        <w:t xml:space="preserve">оцінка соціального ризику від провадження ПД, у тому числі наслідки впливу ПД для умов життєдіяльності (рівня життя) місцевого населення. </w:t>
      </w:r>
      <w:r w:rsidRPr="00516072">
        <w:lastRenderedPageBreak/>
        <w:t>Для оцінки умов життєдіяльності (рівня життя) рекомендується застосовувати показники і дані, прийняті у державній статистичній звітності, у класифікації державних соціальних стандартів і нор</w:t>
      </w:r>
      <w:r w:rsidRPr="00516072">
        <w:softHyphen/>
        <w:t>мативів, у наукових дослідженнях за даним питанням.</w:t>
      </w:r>
    </w:p>
    <w:p w14:paraId="721F075B" w14:textId="160D04CA" w:rsidR="00127E00" w:rsidRPr="00516072" w:rsidRDefault="00127E00" w:rsidP="00127E00">
      <w:r w:rsidRPr="00516072">
        <w:t>Доцільно відобразити значення ПД для ринку праці, ринку мінеральної сировини чи будівельних матеріалів, для задоволення потреб місцевого населення</w:t>
      </w:r>
      <w:r w:rsidR="00D91F3C" w:rsidRPr="00516072">
        <w:t>, а також розглянути ризики соціального конфлікту, спричиненого ПД, з урахуванням динаміки чисельності і щільності населення та щільності забудови, що спостерігається навколо території ПД (об’єкта).</w:t>
      </w:r>
    </w:p>
    <w:p w14:paraId="2B6A2353" w14:textId="77777777" w:rsidR="00127E00" w:rsidRPr="00516072" w:rsidRDefault="00127E00" w:rsidP="00A0315D">
      <w:pPr>
        <w:pStyle w:val="3"/>
      </w:pPr>
      <w:bookmarkStart w:id="48" w:name="_Toc78370563"/>
      <w:r w:rsidRPr="00516072">
        <w:t>Оцінка кумулятивного впливу</w:t>
      </w:r>
      <w:bookmarkEnd w:id="48"/>
      <w:r w:rsidRPr="00516072">
        <w:t xml:space="preserve"> </w:t>
      </w:r>
    </w:p>
    <w:p w14:paraId="21D9E4F8" w14:textId="77777777" w:rsidR="00127E00" w:rsidRPr="00516072" w:rsidRDefault="00127E00" w:rsidP="00127E00">
      <w:pPr>
        <w:rPr>
          <w:color w:val="auto"/>
        </w:rPr>
      </w:pPr>
    </w:p>
    <w:p w14:paraId="3F31D250" w14:textId="77777777" w:rsidR="00127E00" w:rsidRPr="00516072" w:rsidRDefault="00127E00" w:rsidP="00127E00">
      <w:pPr>
        <w:rPr>
          <w:color w:val="auto"/>
        </w:rPr>
      </w:pPr>
      <w:r w:rsidRPr="00516072">
        <w:rPr>
          <w:color w:val="auto"/>
        </w:rPr>
        <w:t xml:space="preserve">Кумулятивний вплив формується від сукупності впливів кількох об’єктів та видів господарської діяльності, а також наслідків господарської діяльності (відходів, аварійних забруднень тощо) на певній території. Акумуляція впливів відбувається в тому випадку, коли сукупність фізичних, хімічних, біологічних антропогенних (техногенних) впливів на довкілля (екосистему) протягом певного періоду часу перевершує його (її) асимілюючу спроможність. </w:t>
      </w:r>
    </w:p>
    <w:p w14:paraId="755E2731" w14:textId="77777777" w:rsidR="00127E00" w:rsidRPr="00516072" w:rsidRDefault="00127E00" w:rsidP="00127E00">
      <w:pPr>
        <w:rPr>
          <w:color w:val="auto"/>
        </w:rPr>
      </w:pPr>
      <w:r w:rsidRPr="00516072">
        <w:rPr>
          <w:color w:val="auto"/>
        </w:rPr>
        <w:t>В оцінці кумулятивного впливу рекомендується розглянути:</w:t>
      </w:r>
    </w:p>
    <w:p w14:paraId="381284BA" w14:textId="77777777" w:rsidR="00127E00" w:rsidRPr="00516072" w:rsidRDefault="00127E00" w:rsidP="00F1255A">
      <w:pPr>
        <w:pStyle w:val="a3"/>
        <w:numPr>
          <w:ilvl w:val="0"/>
          <w:numId w:val="49"/>
        </w:numPr>
        <w:suppressAutoHyphens/>
        <w:autoSpaceDE/>
        <w:autoSpaceDN/>
        <w:adjustRightInd/>
        <w:jc w:val="left"/>
      </w:pPr>
      <w:r w:rsidRPr="00516072">
        <w:t>Поточний (фоновий) стан компонентів довкілля (фонова якість, фонове забруднення, фоновий екологічний стан об’єктів) в умовах кумулятивного впливу інших, ніж ПД, джерел, а також (для діючого об’єкта) зазначити внесок діючого об’єкта у поточний стан;</w:t>
      </w:r>
    </w:p>
    <w:p w14:paraId="397AAC36" w14:textId="77777777" w:rsidR="00127E00" w:rsidRPr="00516072" w:rsidRDefault="00127E00" w:rsidP="00F1255A">
      <w:pPr>
        <w:pStyle w:val="a3"/>
        <w:numPr>
          <w:ilvl w:val="0"/>
          <w:numId w:val="49"/>
        </w:numPr>
        <w:suppressAutoHyphens/>
        <w:autoSpaceDE/>
        <w:autoSpaceDN/>
        <w:adjustRightInd/>
        <w:jc w:val="left"/>
      </w:pPr>
      <w:r w:rsidRPr="00516072">
        <w:t>Внесок ПД у забруднення та екологічний стан компонентів довкілля, у доповнення до вже наявного кумулятивного впливу (внесок у планований стан порівняно з поточним).</w:t>
      </w:r>
    </w:p>
    <w:p w14:paraId="322D68E3" w14:textId="711FC62B" w:rsidR="00127E00" w:rsidRPr="00516072" w:rsidRDefault="00127E00" w:rsidP="00681AF1">
      <w:r w:rsidRPr="00516072">
        <w:t>До прикладу, рекомендується прогнозувати мінералізацію води у річці чи водоймі, внаслідок скидання мінералізованих зворотних вод; рекомендується оцінювати з урахуванням наявного кумулятивного впливу на мінералізацію річки чи водойми.</w:t>
      </w:r>
    </w:p>
    <w:p w14:paraId="131D9B11" w14:textId="77777777" w:rsidR="00127E00" w:rsidRPr="00516072" w:rsidRDefault="00127E00" w:rsidP="00127E00">
      <w:pPr>
        <w:rPr>
          <w:color w:val="auto"/>
          <w:sz w:val="23"/>
          <w:szCs w:val="23"/>
        </w:rPr>
      </w:pPr>
      <w:r w:rsidRPr="00516072">
        <w:rPr>
          <w:b/>
          <w:bCs/>
          <w:i/>
          <w:iCs/>
          <w:color w:val="auto"/>
          <w:sz w:val="23"/>
          <w:szCs w:val="23"/>
        </w:rPr>
        <w:t xml:space="preserve">Приклад: </w:t>
      </w:r>
    </w:p>
    <w:p w14:paraId="71D2A367" w14:textId="77777777" w:rsidR="00127E00" w:rsidRPr="00516072" w:rsidRDefault="00127E00" w:rsidP="00127E00">
      <w:pPr>
        <w:rPr>
          <w:color w:val="auto"/>
        </w:rPr>
      </w:pPr>
      <w:r w:rsidRPr="00516072">
        <w:rPr>
          <w:i/>
          <w:iCs/>
          <w:color w:val="auto"/>
          <w:sz w:val="23"/>
          <w:szCs w:val="23"/>
        </w:rPr>
        <w:t>На прилеглій до ліцензійної ділянки території відсутні інші промислові об’єкти, тому кумулятивний вплив на повітря та води не очікується.</w:t>
      </w:r>
    </w:p>
    <w:p w14:paraId="38D3AA84" w14:textId="77777777" w:rsidR="00127E00" w:rsidRPr="00516072" w:rsidRDefault="00127E00" w:rsidP="00A0315D">
      <w:pPr>
        <w:pStyle w:val="3"/>
      </w:pPr>
      <w:bookmarkStart w:id="49" w:name="_Toc78370564"/>
      <w:r w:rsidRPr="00516072">
        <w:t>Опис і оцінка можливого впливу на довкілля, зумовленого технологією і речовинами, що використовуються</w:t>
      </w:r>
      <w:bookmarkEnd w:id="49"/>
    </w:p>
    <w:p w14:paraId="2B416CC9" w14:textId="52881167" w:rsidR="00127E00" w:rsidRPr="00516072" w:rsidRDefault="00127E00" w:rsidP="007D5D29">
      <w:r w:rsidRPr="00516072">
        <w:t>Рекомендується оцінювати плановану діяльність на предмет: 1) потенційно небезпечних об'єктів (згідно із Законом України «Про об’єкти підвищеної небезпеки» та встановленою методикою ідентифікації потенційно небезпечних об’єктів); 2) видів робіт підвищеної небезпеки, а також машин, механізмів, устатк</w:t>
      </w:r>
      <w:r w:rsidR="00681AF1" w:rsidRPr="00516072">
        <w:t>у</w:t>
      </w:r>
      <w:r w:rsidRPr="00516072">
        <w:t xml:space="preserve">вання підвищеної небезпеки згідно зі встановленим переліком; 3) видів небезпеки і ймовірного рівня ризику для довкілля і здоров’я населення за обраного режиму експлуатації об’єкта (регламентів провадження планованої діяльності). Оцінку ризику проводять за такими показниками, як ймовірність ризику, а також, у разі ймовірного виникнення аварій, - величина і територіальне поширення ймовірних надзвичайних ситуацій (шкоди), інші показники, що </w:t>
      </w:r>
      <w:r w:rsidRPr="00516072">
        <w:lastRenderedPageBreak/>
        <w:t>використовуються для визначення (оцінки) рівня можливих надзвичайних ситуацій.</w:t>
      </w:r>
    </w:p>
    <w:p w14:paraId="7D6A9299" w14:textId="19E80751" w:rsidR="0041463E" w:rsidRPr="00516072" w:rsidRDefault="00127E00" w:rsidP="007D5D29">
      <w:r w:rsidRPr="00516072">
        <w:t>В оцінці можливого впливу на довкілля, зумовленого технологією і речовинами, що використовуються, рекомендується застосовувати методологію оцінки ризику, методику ідентифікації потенційно небезпечних об'єктів, затверджену у встановленому порядку, інші методологічні підходи, що застосовуються для оцінки ризиків щодо потенційно небезпечних об’єктів</w:t>
      </w:r>
      <w:r w:rsidR="003944A0" w:rsidRPr="00516072">
        <w:rPr>
          <w:color w:val="auto"/>
        </w:rPr>
        <w:t xml:space="preserve">. </w:t>
      </w:r>
    </w:p>
    <w:p w14:paraId="381416A5" w14:textId="77777777" w:rsidR="0041463E" w:rsidRPr="00516072" w:rsidRDefault="0041463E" w:rsidP="00A0315D">
      <w:pPr>
        <w:pStyle w:val="1"/>
        <w:sectPr w:rsidR="0041463E" w:rsidRPr="00516072" w:rsidSect="001502E8">
          <w:headerReference w:type="default" r:id="rId8"/>
          <w:pgSz w:w="11907" w:h="17338"/>
          <w:pgMar w:top="1134" w:right="851" w:bottom="1134" w:left="1418" w:header="709" w:footer="709" w:gutter="0"/>
          <w:cols w:space="720"/>
          <w:noEndnote/>
        </w:sectPr>
      </w:pPr>
    </w:p>
    <w:p w14:paraId="6F240C5A" w14:textId="0BB19E57" w:rsidR="003944A0" w:rsidRPr="00516072" w:rsidRDefault="003944A0" w:rsidP="00A0315D">
      <w:pPr>
        <w:pStyle w:val="1"/>
      </w:pPr>
      <w:bookmarkStart w:id="50" w:name="_Toc78370565"/>
      <w:r w:rsidRPr="00516072">
        <w:lastRenderedPageBreak/>
        <w:t>2.2. КАР’ЄРИ ТА ВИДОБУВАННЯ КОРИСНИХ КОПАЛИН ВІДКРИТИМ СПОСОБОМ БЕЗ ВИКОНАННЯ ВИБУХОВИХ РОБІТ</w:t>
      </w:r>
      <w:bookmarkEnd w:id="50"/>
      <w:r w:rsidRPr="00516072">
        <w:t xml:space="preserve"> </w:t>
      </w:r>
    </w:p>
    <w:p w14:paraId="4FDE3CD4" w14:textId="77777777" w:rsidR="003944A0" w:rsidRPr="00516072" w:rsidRDefault="003944A0" w:rsidP="00A0315D">
      <w:pPr>
        <w:pStyle w:val="2"/>
      </w:pPr>
      <w:bookmarkStart w:id="51" w:name="_Toc78370566"/>
      <w:r w:rsidRPr="00516072">
        <w:t>2.2.1. Розділ 1. Опис планованої діяльності</w:t>
      </w:r>
      <w:bookmarkEnd w:id="51"/>
      <w:r w:rsidRPr="00516072">
        <w:t xml:space="preserve"> </w:t>
      </w:r>
    </w:p>
    <w:p w14:paraId="1A76791E" w14:textId="77777777" w:rsidR="003944A0" w:rsidRPr="00516072" w:rsidRDefault="003944A0" w:rsidP="00A0315D">
      <w:pPr>
        <w:pStyle w:val="3"/>
      </w:pPr>
      <w:bookmarkStart w:id="52" w:name="_Toc78370567"/>
      <w:r w:rsidRPr="00516072">
        <w:t>2.2.1.1. Опис місця провадження планованої діяльності</w:t>
      </w:r>
      <w:bookmarkEnd w:id="52"/>
      <w:r w:rsidRPr="00516072">
        <w:t xml:space="preserve"> </w:t>
      </w:r>
    </w:p>
    <w:p w14:paraId="3BB35C9B" w14:textId="6597D311" w:rsidR="00B8038D" w:rsidRPr="00516072" w:rsidRDefault="00B8038D" w:rsidP="003944A0">
      <w:r w:rsidRPr="00516072">
        <w:t>Рекомендації до розділу аналогічні, як для виду планованої діяльності «Кар’єри… з виконанням вибухових робіт»</w:t>
      </w:r>
    </w:p>
    <w:p w14:paraId="407CEBF3" w14:textId="3A063235" w:rsidR="003944A0" w:rsidRPr="00516072" w:rsidRDefault="003944A0" w:rsidP="00A0315D">
      <w:pPr>
        <w:pStyle w:val="3"/>
      </w:pPr>
      <w:bookmarkStart w:id="53" w:name="_Toc78370568"/>
      <w:r w:rsidRPr="00516072">
        <w:t>2.2.1.2. Цілі планованої діяльності</w:t>
      </w:r>
      <w:bookmarkEnd w:id="53"/>
      <w:r w:rsidRPr="00516072">
        <w:t xml:space="preserve"> </w:t>
      </w:r>
    </w:p>
    <w:p w14:paraId="17A11683" w14:textId="77777777" w:rsidR="007D5D29" w:rsidRPr="00516072" w:rsidRDefault="007D5D29" w:rsidP="007D5D29">
      <w:pPr>
        <w:rPr>
          <w:color w:val="auto"/>
        </w:rPr>
      </w:pPr>
      <w:r w:rsidRPr="00516072">
        <w:rPr>
          <w:color w:val="auto"/>
        </w:rPr>
        <w:t>Рекомендації до розділу аналогічні, як для попереднього виду ПД.</w:t>
      </w:r>
    </w:p>
    <w:p w14:paraId="02088D96" w14:textId="77777777" w:rsidR="003944A0" w:rsidRPr="00516072" w:rsidRDefault="003944A0" w:rsidP="00A0315D">
      <w:pPr>
        <w:pStyle w:val="3"/>
      </w:pPr>
      <w:bookmarkStart w:id="54" w:name="_Toc78370569"/>
      <w:r w:rsidRPr="00516072">
        <w:t>2.2.1.3. Опис характеристик діяльності протягом виконання підготовчих і будівельних робіт та провадження планованої діяльності</w:t>
      </w:r>
      <w:bookmarkEnd w:id="54"/>
      <w:r w:rsidRPr="00516072">
        <w:t xml:space="preserve"> </w:t>
      </w:r>
    </w:p>
    <w:p w14:paraId="72C39F03" w14:textId="0B7BEF58" w:rsidR="008068D6" w:rsidRPr="00516072" w:rsidRDefault="008068D6" w:rsidP="003944A0">
      <w:pPr>
        <w:rPr>
          <w:color w:val="auto"/>
        </w:rPr>
      </w:pPr>
      <w:r w:rsidRPr="00516072">
        <w:rPr>
          <w:color w:val="auto"/>
        </w:rPr>
        <w:t xml:space="preserve">Рекомендації до розділу аналогічні, як для попереднього виду </w:t>
      </w:r>
      <w:r w:rsidR="007D5D29" w:rsidRPr="00516072">
        <w:rPr>
          <w:color w:val="auto"/>
        </w:rPr>
        <w:t>ПД</w:t>
      </w:r>
      <w:r w:rsidRPr="00516072">
        <w:rPr>
          <w:color w:val="auto"/>
        </w:rPr>
        <w:t>.</w:t>
      </w:r>
    </w:p>
    <w:p w14:paraId="1722D15C" w14:textId="77777777" w:rsidR="008068D6" w:rsidRPr="00516072" w:rsidRDefault="008068D6" w:rsidP="003944A0">
      <w:pPr>
        <w:rPr>
          <w:color w:val="auto"/>
        </w:rPr>
      </w:pPr>
    </w:p>
    <w:p w14:paraId="680A3A62" w14:textId="169F9EF0" w:rsidR="003944A0" w:rsidRPr="00516072" w:rsidRDefault="003944A0" w:rsidP="00A0315D">
      <w:pPr>
        <w:pStyle w:val="3"/>
      </w:pPr>
      <w:bookmarkStart w:id="55" w:name="_Toc78370570"/>
      <w:r w:rsidRPr="00516072">
        <w:t>2.2.1.4. Опис основних характеристик планованої діяльності (зокрема виробничих процесів), виду і кількості матеріалів та природних ресурсів, які планується використовувати</w:t>
      </w:r>
      <w:bookmarkEnd w:id="55"/>
      <w:r w:rsidRPr="00516072">
        <w:t xml:space="preserve"> </w:t>
      </w:r>
    </w:p>
    <w:p w14:paraId="021E9B48" w14:textId="77777777" w:rsidR="00D73D01" w:rsidRPr="00516072" w:rsidRDefault="00D73D01" w:rsidP="00D73D01">
      <w:pPr>
        <w:rPr>
          <w:color w:val="auto"/>
        </w:rPr>
      </w:pPr>
      <w:r w:rsidRPr="00516072">
        <w:rPr>
          <w:color w:val="auto"/>
        </w:rPr>
        <w:t>Рекомендації до розділу аналогічні, як для попереднього виду ПД, за винятком відсутності потреби в інформації про вибухові роботи.</w:t>
      </w:r>
    </w:p>
    <w:p w14:paraId="25568B97" w14:textId="77777777" w:rsidR="004A333C" w:rsidRPr="00516072" w:rsidRDefault="004A333C" w:rsidP="003944A0">
      <w:pPr>
        <w:rPr>
          <w:color w:val="auto"/>
        </w:rPr>
      </w:pPr>
    </w:p>
    <w:p w14:paraId="60EE9A8E" w14:textId="579D6A9F" w:rsidR="003944A0" w:rsidRPr="00516072" w:rsidRDefault="003944A0" w:rsidP="00A0315D">
      <w:pPr>
        <w:pStyle w:val="3"/>
      </w:pPr>
      <w:bookmarkStart w:id="56" w:name="_Toc78370571"/>
      <w:r w:rsidRPr="00516072">
        <w:t xml:space="preserve">2.2.1.5. </w:t>
      </w:r>
      <w:r w:rsidR="00B50AA6" w:rsidRPr="00516072">
        <w:t xml:space="preserve">Оцінка </w:t>
      </w:r>
      <w:r w:rsidR="00B50AA6" w:rsidRPr="00516072">
        <w:rPr>
          <w:shd w:val="clear" w:color="auto" w:fill="FFFFFF"/>
        </w:rPr>
        <w:t xml:space="preserve">за </w:t>
      </w:r>
      <w:r w:rsidR="00B50AA6" w:rsidRPr="00516072">
        <w:t>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bookmarkEnd w:id="56"/>
    </w:p>
    <w:p w14:paraId="23398EDA" w14:textId="68A40E8F" w:rsidR="003944A0" w:rsidRPr="00516072" w:rsidRDefault="003944A0" w:rsidP="00A0315D">
      <w:pPr>
        <w:pStyle w:val="4"/>
      </w:pPr>
      <w:r w:rsidRPr="00516072">
        <w:t xml:space="preserve">2.2.1.5.1. </w:t>
      </w:r>
      <w:r w:rsidR="008E04D6" w:rsidRPr="00516072">
        <w:t>Оцінка за видами та кількістю відходів</w:t>
      </w:r>
    </w:p>
    <w:p w14:paraId="703D4D34" w14:textId="7468A42F" w:rsidR="00334AE9" w:rsidRPr="00516072" w:rsidRDefault="00334AE9" w:rsidP="00334AE9">
      <w:r w:rsidRPr="00516072">
        <w:t>Рекомендації до розділу аналогічні тим, що викладені для попереднього виду ПД.</w:t>
      </w:r>
    </w:p>
    <w:p w14:paraId="6D6F8B45" w14:textId="6B3EBAFE" w:rsidR="00BE27F8" w:rsidRPr="00516072" w:rsidRDefault="00BE27F8" w:rsidP="00334AE9">
      <w:r w:rsidRPr="00516072">
        <w:t>Перелік відходів складають у відповідності до категорії відходів А.7 Класифікатора відходів – «Відходи видобування руд металевих (група 13)» та А.8 Класифікатора відходів – «Відходи видобування корисних копалин інших (група 14)».</w:t>
      </w:r>
    </w:p>
    <w:p w14:paraId="6F2C9E5D" w14:textId="74C4B1BC" w:rsidR="00C313D2" w:rsidRPr="00516072" w:rsidRDefault="00C313D2" w:rsidP="00A0315D">
      <w:pPr>
        <w:pStyle w:val="4"/>
      </w:pPr>
      <w:r w:rsidRPr="00516072">
        <w:t xml:space="preserve">2.2.1.5.2. Оцінка викидів </w:t>
      </w:r>
    </w:p>
    <w:p w14:paraId="11B62A44" w14:textId="77777777" w:rsidR="00C313D2" w:rsidRPr="00516072" w:rsidRDefault="00C313D2" w:rsidP="00C313D2">
      <w:r w:rsidRPr="00516072">
        <w:t>Рекомендації до розділу аналогічні тим, що викладені для попереднього виду ПД.</w:t>
      </w:r>
    </w:p>
    <w:p w14:paraId="13AD331F" w14:textId="641C77A7" w:rsidR="003944A0" w:rsidRPr="00516072" w:rsidRDefault="003944A0" w:rsidP="00A0315D">
      <w:pPr>
        <w:pStyle w:val="4"/>
      </w:pPr>
      <w:r w:rsidRPr="00516072">
        <w:t xml:space="preserve">2.2.1.5.2. </w:t>
      </w:r>
      <w:r w:rsidR="0017513B" w:rsidRPr="00516072">
        <w:t xml:space="preserve">Оцінка скидів і забруднення </w:t>
      </w:r>
      <w:r w:rsidRPr="00516072">
        <w:t xml:space="preserve">води </w:t>
      </w:r>
    </w:p>
    <w:p w14:paraId="1F83A2D6" w14:textId="77777777" w:rsidR="0017513B" w:rsidRPr="00516072" w:rsidRDefault="0017513B" w:rsidP="0017513B">
      <w:pPr>
        <w:rPr>
          <w:color w:val="auto"/>
        </w:rPr>
      </w:pPr>
      <w:r w:rsidRPr="00516072">
        <w:rPr>
          <w:color w:val="auto"/>
        </w:rPr>
        <w:t xml:space="preserve">Рекомендації до розділу аналогічні, як для попереднього виду ПД. </w:t>
      </w:r>
    </w:p>
    <w:p w14:paraId="06FFB6DC" w14:textId="77777777" w:rsidR="003944A0" w:rsidRPr="00516072" w:rsidRDefault="003944A0" w:rsidP="00A0315D">
      <w:pPr>
        <w:pStyle w:val="4"/>
      </w:pPr>
      <w:r w:rsidRPr="00516072">
        <w:lastRenderedPageBreak/>
        <w:t xml:space="preserve">2.2.1.5.4. Забруднення ґрунту та надр </w:t>
      </w:r>
    </w:p>
    <w:p w14:paraId="47D71099" w14:textId="77777777" w:rsidR="00E01615" w:rsidRPr="00516072" w:rsidRDefault="00E01615" w:rsidP="00E01615">
      <w:r w:rsidRPr="00516072">
        <w:t>Рекомендації до розділу аналогічні, як для попереднього виду ПД.</w:t>
      </w:r>
    </w:p>
    <w:p w14:paraId="3E95D427" w14:textId="77777777" w:rsidR="003944A0" w:rsidRPr="00516072" w:rsidRDefault="003944A0" w:rsidP="003944A0">
      <w:pPr>
        <w:rPr>
          <w:color w:val="auto"/>
        </w:rPr>
      </w:pPr>
    </w:p>
    <w:p w14:paraId="72B43AE1" w14:textId="2406A0ED" w:rsidR="003944A0" w:rsidRPr="00516072" w:rsidRDefault="003944A0" w:rsidP="00A0315D">
      <w:pPr>
        <w:pStyle w:val="4"/>
      </w:pPr>
      <w:r w:rsidRPr="00516072">
        <w:t>2.2.1.5.5. Шумове забруднення</w:t>
      </w:r>
    </w:p>
    <w:p w14:paraId="51014A07" w14:textId="46B0DF4C" w:rsidR="00C91F26" w:rsidRPr="00516072" w:rsidRDefault="00C91F26" w:rsidP="003944A0">
      <w:r w:rsidRPr="00516072">
        <w:t>Рекомендації до розділу аналогічні, як для попереднього виду ПД.</w:t>
      </w:r>
    </w:p>
    <w:p w14:paraId="4B7B9BAE" w14:textId="77777777" w:rsidR="003944A0" w:rsidRPr="00516072" w:rsidRDefault="003944A0" w:rsidP="00A0315D">
      <w:pPr>
        <w:pStyle w:val="4"/>
      </w:pPr>
      <w:r w:rsidRPr="00516072">
        <w:t xml:space="preserve">2.2.1.5.6. Вібраційний вплив </w:t>
      </w:r>
    </w:p>
    <w:p w14:paraId="492C00CC" w14:textId="77777777" w:rsidR="009B59D9" w:rsidRPr="00516072" w:rsidRDefault="009B59D9" w:rsidP="009B59D9">
      <w:pPr>
        <w:rPr>
          <w:color w:val="auto"/>
        </w:rPr>
      </w:pPr>
      <w:r w:rsidRPr="00516072">
        <w:rPr>
          <w:color w:val="auto"/>
        </w:rPr>
        <w:t>Рекомендації до розділу аналогічні, як для попереднього виду ПД, за винятком оцінки впливу від масових вибухів.</w:t>
      </w:r>
    </w:p>
    <w:p w14:paraId="39E3F74F" w14:textId="77777777" w:rsidR="003944A0" w:rsidRPr="00516072" w:rsidRDefault="003944A0" w:rsidP="003944A0">
      <w:pPr>
        <w:rPr>
          <w:color w:val="auto"/>
          <w:sz w:val="23"/>
          <w:szCs w:val="23"/>
        </w:rPr>
      </w:pPr>
      <w:r w:rsidRPr="00516072">
        <w:rPr>
          <w:b/>
          <w:bCs/>
          <w:i/>
          <w:iCs/>
          <w:color w:val="auto"/>
          <w:sz w:val="23"/>
          <w:szCs w:val="23"/>
        </w:rPr>
        <w:t xml:space="preserve">Приклад: </w:t>
      </w:r>
    </w:p>
    <w:p w14:paraId="79936D7C" w14:textId="121B2A34" w:rsidR="003944A0" w:rsidRPr="00516072" w:rsidRDefault="003944A0" w:rsidP="003944A0">
      <w:pPr>
        <w:rPr>
          <w:color w:val="auto"/>
          <w:sz w:val="23"/>
          <w:szCs w:val="23"/>
        </w:rPr>
      </w:pPr>
      <w:r w:rsidRPr="00516072">
        <w:rPr>
          <w:i/>
          <w:iCs/>
          <w:color w:val="auto"/>
          <w:sz w:val="23"/>
          <w:szCs w:val="23"/>
        </w:rPr>
        <w:t>На об’єкті кількість кар’єрної техніки незначна</w:t>
      </w:r>
      <w:r w:rsidR="009B59D9" w:rsidRPr="00516072">
        <w:rPr>
          <w:i/>
          <w:iCs/>
          <w:color w:val="auto"/>
          <w:sz w:val="23"/>
          <w:szCs w:val="23"/>
        </w:rPr>
        <w:t xml:space="preserve">: </w:t>
      </w:r>
      <w:r w:rsidRPr="00516072">
        <w:rPr>
          <w:i/>
          <w:iCs/>
          <w:color w:val="auto"/>
          <w:sz w:val="23"/>
          <w:szCs w:val="23"/>
        </w:rPr>
        <w:t>1 бульдозер, 1 екскаватор</w:t>
      </w:r>
      <w:r w:rsidR="009B59D9" w:rsidRPr="00516072">
        <w:rPr>
          <w:i/>
          <w:iCs/>
          <w:color w:val="auto"/>
          <w:sz w:val="23"/>
          <w:szCs w:val="23"/>
        </w:rPr>
        <w:t xml:space="preserve"> </w:t>
      </w:r>
      <w:r w:rsidRPr="00516072">
        <w:rPr>
          <w:i/>
          <w:iCs/>
          <w:color w:val="auto"/>
          <w:sz w:val="23"/>
          <w:szCs w:val="23"/>
        </w:rPr>
        <w:t xml:space="preserve">та автосамоскиди. </w:t>
      </w:r>
      <w:r w:rsidR="009B59D9" w:rsidRPr="00516072">
        <w:rPr>
          <w:i/>
          <w:iCs/>
          <w:color w:val="auto"/>
          <w:sz w:val="23"/>
          <w:szCs w:val="23"/>
        </w:rPr>
        <w:t>К</w:t>
      </w:r>
      <w:r w:rsidRPr="00516072">
        <w:rPr>
          <w:i/>
          <w:iCs/>
          <w:color w:val="auto"/>
          <w:sz w:val="23"/>
          <w:szCs w:val="23"/>
        </w:rPr>
        <w:t xml:space="preserve">ар’єрна техніка створює незначну вібрацію, </w:t>
      </w:r>
      <w:r w:rsidR="009B59D9" w:rsidRPr="00516072">
        <w:rPr>
          <w:i/>
          <w:iCs/>
          <w:color w:val="auto"/>
          <w:sz w:val="23"/>
          <w:szCs w:val="23"/>
        </w:rPr>
        <w:t xml:space="preserve">вплив якої не поширюється за межі </w:t>
      </w:r>
      <w:r w:rsidRPr="00516072">
        <w:rPr>
          <w:i/>
          <w:iCs/>
          <w:color w:val="auto"/>
          <w:sz w:val="23"/>
          <w:szCs w:val="23"/>
        </w:rPr>
        <w:t>території підприємства</w:t>
      </w:r>
      <w:r w:rsidR="009B59D9" w:rsidRPr="00516072">
        <w:rPr>
          <w:i/>
          <w:iCs/>
          <w:color w:val="auto"/>
          <w:sz w:val="23"/>
          <w:szCs w:val="23"/>
        </w:rPr>
        <w:t xml:space="preserve">, </w:t>
      </w:r>
      <w:r w:rsidRPr="00516072">
        <w:rPr>
          <w:i/>
          <w:iCs/>
          <w:color w:val="auto"/>
          <w:sz w:val="23"/>
          <w:szCs w:val="23"/>
        </w:rPr>
        <w:t>родовища та санітарно-захисної зони об’єкт</w:t>
      </w:r>
      <w:r w:rsidR="009B59D9" w:rsidRPr="00516072">
        <w:rPr>
          <w:i/>
          <w:iCs/>
          <w:color w:val="auto"/>
          <w:sz w:val="23"/>
          <w:szCs w:val="23"/>
        </w:rPr>
        <w:t>а</w:t>
      </w:r>
      <w:r w:rsidRPr="00516072">
        <w:rPr>
          <w:i/>
          <w:iCs/>
          <w:color w:val="auto"/>
          <w:sz w:val="23"/>
          <w:szCs w:val="23"/>
        </w:rPr>
        <w:t xml:space="preserve">. </w:t>
      </w:r>
    </w:p>
    <w:p w14:paraId="04897FF6" w14:textId="4A5CAFC8" w:rsidR="003944A0" w:rsidRPr="00516072" w:rsidRDefault="003944A0" w:rsidP="009B59D9">
      <w:pPr>
        <w:rPr>
          <w:color w:val="auto"/>
          <w:sz w:val="23"/>
          <w:szCs w:val="23"/>
        </w:rPr>
      </w:pPr>
      <w:r w:rsidRPr="00516072">
        <w:rPr>
          <w:i/>
          <w:iCs/>
          <w:color w:val="auto"/>
          <w:sz w:val="23"/>
          <w:szCs w:val="23"/>
        </w:rPr>
        <w:t>За категорією вібрації</w:t>
      </w:r>
      <w:r w:rsidR="009B59D9" w:rsidRPr="00516072">
        <w:rPr>
          <w:i/>
          <w:iCs/>
          <w:color w:val="auto"/>
          <w:sz w:val="23"/>
          <w:szCs w:val="23"/>
        </w:rPr>
        <w:t xml:space="preserve">, </w:t>
      </w:r>
      <w:r w:rsidRPr="00516072">
        <w:rPr>
          <w:i/>
          <w:iCs/>
          <w:color w:val="auto"/>
          <w:sz w:val="23"/>
          <w:szCs w:val="23"/>
        </w:rPr>
        <w:t xml:space="preserve">згідно </w:t>
      </w:r>
      <w:r w:rsidR="009B59D9" w:rsidRPr="00516072">
        <w:rPr>
          <w:i/>
          <w:iCs/>
          <w:color w:val="auto"/>
          <w:sz w:val="23"/>
          <w:szCs w:val="23"/>
        </w:rPr>
        <w:t xml:space="preserve">з </w:t>
      </w:r>
      <w:r w:rsidRPr="00516072">
        <w:rPr>
          <w:i/>
          <w:iCs/>
          <w:color w:val="auto"/>
          <w:sz w:val="23"/>
          <w:szCs w:val="23"/>
        </w:rPr>
        <w:t>п.2.2 ДСН 3.3.6-039-99</w:t>
      </w:r>
      <w:r w:rsidR="009B59D9" w:rsidRPr="00516072">
        <w:rPr>
          <w:i/>
          <w:iCs/>
          <w:color w:val="auto"/>
          <w:sz w:val="23"/>
          <w:szCs w:val="23"/>
        </w:rPr>
        <w:t xml:space="preserve">, зазначені </w:t>
      </w:r>
      <w:r w:rsidRPr="00516072">
        <w:rPr>
          <w:i/>
          <w:iCs/>
          <w:color w:val="auto"/>
          <w:sz w:val="23"/>
          <w:szCs w:val="23"/>
        </w:rPr>
        <w:t xml:space="preserve">джерела вібрації належать до категорій: 1 – транспортна вібрація (транспортні засоби), 2 – транспортно-технологічна вібрація (пересувні кар’єрні механізми). Рівні вібрації механізмів не перевищують допустимих нормативних значень згідно з вимогами ДСН 3.3.6.039-99. </w:t>
      </w:r>
    </w:p>
    <w:p w14:paraId="29FEA755" w14:textId="591B4E55" w:rsidR="00071D4A" w:rsidRPr="00516072" w:rsidRDefault="003944A0" w:rsidP="00071D4A">
      <w:pPr>
        <w:rPr>
          <w:i/>
          <w:iCs/>
          <w:color w:val="auto"/>
          <w:sz w:val="23"/>
          <w:szCs w:val="23"/>
        </w:rPr>
      </w:pPr>
      <w:r w:rsidRPr="00516072">
        <w:rPr>
          <w:i/>
          <w:iCs/>
          <w:color w:val="auto"/>
          <w:sz w:val="23"/>
          <w:szCs w:val="23"/>
        </w:rPr>
        <w:t xml:space="preserve">Організація праці і профілактичних заходів із зменшення шкідливого впливу вібрації на підприємстві </w:t>
      </w:r>
      <w:r w:rsidR="00071D4A" w:rsidRPr="00516072">
        <w:rPr>
          <w:i/>
          <w:iCs/>
          <w:color w:val="auto"/>
          <w:sz w:val="23"/>
          <w:szCs w:val="23"/>
        </w:rPr>
        <w:t xml:space="preserve">здійснюється шляхом дотримання типового </w:t>
      </w:r>
      <w:r w:rsidRPr="00516072">
        <w:rPr>
          <w:i/>
          <w:iCs/>
          <w:color w:val="auto"/>
          <w:sz w:val="23"/>
          <w:szCs w:val="23"/>
        </w:rPr>
        <w:t>регламент</w:t>
      </w:r>
      <w:r w:rsidR="00071D4A" w:rsidRPr="00516072">
        <w:rPr>
          <w:i/>
          <w:iCs/>
          <w:color w:val="auto"/>
          <w:sz w:val="23"/>
          <w:szCs w:val="23"/>
        </w:rPr>
        <w:t xml:space="preserve">у </w:t>
      </w:r>
      <w:r w:rsidRPr="00516072">
        <w:rPr>
          <w:i/>
          <w:iCs/>
          <w:color w:val="auto"/>
          <w:sz w:val="23"/>
          <w:szCs w:val="23"/>
        </w:rPr>
        <w:t>вібробезпечного ведення робіт</w:t>
      </w:r>
      <w:r w:rsidR="00071D4A" w:rsidRPr="00516072">
        <w:rPr>
          <w:i/>
          <w:iCs/>
          <w:color w:val="auto"/>
          <w:sz w:val="23"/>
          <w:szCs w:val="23"/>
        </w:rPr>
        <w:t xml:space="preserve"> (типових вимог до </w:t>
      </w:r>
      <w:proofErr w:type="spellStart"/>
      <w:r w:rsidR="00071D4A" w:rsidRPr="00516072">
        <w:rPr>
          <w:i/>
          <w:iCs/>
          <w:color w:val="auto"/>
          <w:sz w:val="23"/>
          <w:szCs w:val="23"/>
        </w:rPr>
        <w:t>в</w:t>
      </w:r>
      <w:r w:rsidRPr="00516072">
        <w:rPr>
          <w:i/>
          <w:iCs/>
          <w:color w:val="auto"/>
          <w:sz w:val="23"/>
          <w:szCs w:val="23"/>
        </w:rPr>
        <w:t>ібробезпек</w:t>
      </w:r>
      <w:r w:rsidR="00071D4A" w:rsidRPr="00516072">
        <w:rPr>
          <w:i/>
          <w:iCs/>
          <w:color w:val="auto"/>
          <w:sz w:val="23"/>
          <w:szCs w:val="23"/>
        </w:rPr>
        <w:t>и</w:t>
      </w:r>
      <w:proofErr w:type="spellEnd"/>
      <w:r w:rsidR="00071D4A" w:rsidRPr="00516072">
        <w:rPr>
          <w:i/>
          <w:iCs/>
          <w:color w:val="auto"/>
          <w:sz w:val="23"/>
          <w:szCs w:val="23"/>
        </w:rPr>
        <w:t xml:space="preserve"> </w:t>
      </w:r>
      <w:r w:rsidRPr="00516072">
        <w:rPr>
          <w:i/>
          <w:iCs/>
          <w:color w:val="auto"/>
          <w:sz w:val="23"/>
          <w:szCs w:val="23"/>
        </w:rPr>
        <w:t>праці</w:t>
      </w:r>
      <w:r w:rsidR="00071D4A" w:rsidRPr="00516072">
        <w:rPr>
          <w:i/>
          <w:iCs/>
          <w:color w:val="auto"/>
          <w:sz w:val="23"/>
          <w:szCs w:val="23"/>
        </w:rPr>
        <w:t>).</w:t>
      </w:r>
    </w:p>
    <w:p w14:paraId="58E72CF5" w14:textId="794D30A5" w:rsidR="003944A0" w:rsidRPr="00516072" w:rsidRDefault="003944A0" w:rsidP="003944A0">
      <w:pPr>
        <w:rPr>
          <w:color w:val="auto"/>
          <w:sz w:val="23"/>
          <w:szCs w:val="23"/>
        </w:rPr>
      </w:pPr>
      <w:r w:rsidRPr="00516072">
        <w:rPr>
          <w:i/>
          <w:iCs/>
          <w:color w:val="auto"/>
          <w:sz w:val="23"/>
          <w:szCs w:val="23"/>
        </w:rPr>
        <w:t xml:space="preserve">. </w:t>
      </w:r>
    </w:p>
    <w:p w14:paraId="0644B12C" w14:textId="4AA81284" w:rsidR="003944A0" w:rsidRPr="00516072" w:rsidRDefault="003944A0" w:rsidP="00A0315D">
      <w:pPr>
        <w:pStyle w:val="4"/>
      </w:pPr>
      <w:r w:rsidRPr="00516072">
        <w:t>2.2.1.5.</w:t>
      </w:r>
      <w:r w:rsidR="00E200B3" w:rsidRPr="00516072">
        <w:t>7</w:t>
      </w:r>
      <w:r w:rsidRPr="00516072">
        <w:t xml:space="preserve">. Радіаційне забруднення </w:t>
      </w:r>
    </w:p>
    <w:p w14:paraId="03E41DBA" w14:textId="77777777" w:rsidR="00E200B3" w:rsidRPr="00516072" w:rsidRDefault="00E200B3" w:rsidP="00E200B3">
      <w:r w:rsidRPr="00516072">
        <w:t>Рекомендації до розділу аналогічні, як для попереднього виду ПД.</w:t>
      </w:r>
    </w:p>
    <w:p w14:paraId="7AEA5A5B" w14:textId="77777777" w:rsidR="003944A0" w:rsidRPr="00516072" w:rsidRDefault="003944A0" w:rsidP="00A0315D">
      <w:pPr>
        <w:pStyle w:val="4"/>
      </w:pPr>
      <w:r w:rsidRPr="00516072">
        <w:t xml:space="preserve">2.2.1.5.9. Електромагнітне випромінювання </w:t>
      </w:r>
    </w:p>
    <w:p w14:paraId="22C01295" w14:textId="77777777" w:rsidR="00525E95" w:rsidRPr="00516072" w:rsidRDefault="00525E95" w:rsidP="00525E95">
      <w:r w:rsidRPr="00516072">
        <w:t>Рекомендації до розділу аналогічні, як для попереднього виду ПД.</w:t>
      </w:r>
    </w:p>
    <w:p w14:paraId="416683E1" w14:textId="2C99AB82" w:rsidR="003944A0" w:rsidRPr="00516072" w:rsidRDefault="003944A0" w:rsidP="00A0315D">
      <w:pPr>
        <w:pStyle w:val="2"/>
      </w:pPr>
      <w:bookmarkStart w:id="57" w:name="_Toc78370572"/>
      <w:r w:rsidRPr="00516072">
        <w:t>2.2.2. Розділ 2. Опис виправданих альтернатив планованої діяльності</w:t>
      </w:r>
      <w:bookmarkEnd w:id="57"/>
      <w:r w:rsidRPr="00516072">
        <w:t xml:space="preserve"> </w:t>
      </w:r>
    </w:p>
    <w:p w14:paraId="1A10762E" w14:textId="77777777" w:rsidR="001D038D" w:rsidRPr="00516072" w:rsidRDefault="001D038D" w:rsidP="001D038D">
      <w:r w:rsidRPr="00516072">
        <w:rPr>
          <w:color w:val="auto"/>
        </w:rPr>
        <w:t>Рекомендації до розділу аналогічні, як для попереднього виду ПД,</w:t>
      </w:r>
    </w:p>
    <w:p w14:paraId="27731630" w14:textId="77777777" w:rsidR="003944A0" w:rsidRPr="00516072" w:rsidRDefault="003944A0" w:rsidP="00A0315D">
      <w:pPr>
        <w:pStyle w:val="2"/>
      </w:pPr>
      <w:bookmarkStart w:id="58" w:name="_Toc78370573"/>
      <w:r w:rsidRPr="00516072">
        <w:t>2.2.3. Розділ 3. Опис поточного стану довкілля та опис його ймовірної зміни без здійснення планованої діяльності</w:t>
      </w:r>
      <w:bookmarkEnd w:id="58"/>
      <w:r w:rsidRPr="00516072">
        <w:t xml:space="preserve"> </w:t>
      </w:r>
    </w:p>
    <w:p w14:paraId="1B2126F0" w14:textId="77777777" w:rsidR="002649EF" w:rsidRPr="00516072" w:rsidRDefault="002649EF" w:rsidP="002649EF">
      <w:r w:rsidRPr="00516072">
        <w:t>Рекомендації до розділу аналогічні, як для попереднього виду ПД (за винятком досліджень, що стосуються впливу масових вибухів на компоненти довкілля).</w:t>
      </w:r>
    </w:p>
    <w:p w14:paraId="7454EF0A" w14:textId="77777777" w:rsidR="003944A0" w:rsidRPr="00516072" w:rsidRDefault="003944A0" w:rsidP="00A0315D">
      <w:pPr>
        <w:pStyle w:val="2"/>
      </w:pPr>
      <w:bookmarkStart w:id="59" w:name="_Toc78370574"/>
      <w:r w:rsidRPr="00516072">
        <w:t>2.2.4. Розділ 4. Опис факторів довкілля, які ймовірно зазнають впливу з боку планованої діяльності та її альтернативних варіантів</w:t>
      </w:r>
      <w:bookmarkEnd w:id="59"/>
      <w:r w:rsidRPr="00516072">
        <w:t xml:space="preserve"> </w:t>
      </w:r>
    </w:p>
    <w:p w14:paraId="59A5EC21" w14:textId="01BE4339" w:rsidR="00AC7528" w:rsidRPr="00516072" w:rsidRDefault="00AC7528" w:rsidP="00AC7528">
      <w:r w:rsidRPr="00516072">
        <w:t xml:space="preserve">Рекомендації до розділу аналогічні, як для попереднього виду ПД (за винятком факторів, що зазнають </w:t>
      </w:r>
      <w:r w:rsidR="00B7483C" w:rsidRPr="00516072">
        <w:t xml:space="preserve">ймовірного </w:t>
      </w:r>
      <w:r w:rsidRPr="00516072">
        <w:t xml:space="preserve">впливу вибухових робіт). </w:t>
      </w:r>
    </w:p>
    <w:p w14:paraId="21CBC341" w14:textId="53461536" w:rsidR="003C4FB0" w:rsidRPr="00516072" w:rsidRDefault="008201E6" w:rsidP="003944A0">
      <w:pPr>
        <w:rPr>
          <w:color w:val="auto"/>
        </w:rPr>
      </w:pPr>
      <w:r w:rsidRPr="00516072">
        <w:t>При характеристиці надр (геологічного середовища), що зазнають ймовірного впливу, д</w:t>
      </w:r>
      <w:r w:rsidR="003C4FB0" w:rsidRPr="00516072">
        <w:rPr>
          <w:color w:val="auto"/>
        </w:rPr>
        <w:t>оцільно визначити масиви порід та їх локалізацію, де існує ризик активізації небезпечних геологічних процесів.</w:t>
      </w:r>
      <w:r w:rsidR="00BA5FCF" w:rsidRPr="00516072">
        <w:rPr>
          <w:color w:val="auto"/>
        </w:rPr>
        <w:t xml:space="preserve"> Можна надати картографічні матеріали, що відображають розташування ліцензійної площі ПД, а також інших, сусідніх кар’єрів на території родовища, локалізацію небезпечних </w:t>
      </w:r>
      <w:r w:rsidR="00BA5FCF" w:rsidRPr="00516072">
        <w:rPr>
          <w:color w:val="auto"/>
        </w:rPr>
        <w:lastRenderedPageBreak/>
        <w:t>геологічних процесів, а також графічне зображення геологічного розрізу та його основні параметри.</w:t>
      </w:r>
    </w:p>
    <w:p w14:paraId="7FD94230" w14:textId="77777777" w:rsidR="002A0FAA" w:rsidRPr="00516072" w:rsidRDefault="003944A0" w:rsidP="00A0315D">
      <w:pPr>
        <w:pStyle w:val="2"/>
      </w:pPr>
      <w:bookmarkStart w:id="60" w:name="_Toc78370575"/>
      <w:r w:rsidRPr="00516072">
        <w:t>2.2.5. Розділ 5. Опис і оцінка можливого впливу на довкілля планованої діяльності, зокрема величини та масштабу такого впливу</w:t>
      </w:r>
      <w:bookmarkEnd w:id="60"/>
      <w:r w:rsidRPr="00516072">
        <w:t xml:space="preserve"> </w:t>
      </w:r>
    </w:p>
    <w:p w14:paraId="19F6DB92" w14:textId="30E920D7" w:rsidR="007E2310" w:rsidRPr="00516072" w:rsidRDefault="007E2310" w:rsidP="007E2310">
      <w:pPr>
        <w:sectPr w:rsidR="007E2310" w:rsidRPr="00516072" w:rsidSect="001502E8">
          <w:pgSz w:w="11907" w:h="17338"/>
          <w:pgMar w:top="1134" w:right="851" w:bottom="1134" w:left="1418" w:header="709" w:footer="709" w:gutter="0"/>
          <w:cols w:space="720"/>
          <w:noEndnote/>
        </w:sectPr>
      </w:pPr>
      <w:r w:rsidRPr="00516072">
        <w:t>Рекомендації до розділу</w:t>
      </w:r>
      <w:r w:rsidR="004B4E2E" w:rsidRPr="00516072">
        <w:t xml:space="preserve"> </w:t>
      </w:r>
      <w:r w:rsidRPr="00516072">
        <w:t>аналогічні, як для попереднього виду ПД.</w:t>
      </w:r>
    </w:p>
    <w:p w14:paraId="297E8499" w14:textId="2596819B" w:rsidR="003944A0" w:rsidRPr="00516072" w:rsidRDefault="003944A0" w:rsidP="00A0315D">
      <w:pPr>
        <w:pStyle w:val="1"/>
      </w:pPr>
      <w:bookmarkStart w:id="61" w:name="_Toc78370576"/>
      <w:r w:rsidRPr="00516072">
        <w:lastRenderedPageBreak/>
        <w:t>2.3. ШАХТИ ТА ВИДОБУВАННЯ КОРИСНИХ КОПАЛИН ПІДЗЕМНИМ СПОСОБОМ</w:t>
      </w:r>
      <w:bookmarkEnd w:id="61"/>
      <w:r w:rsidRPr="00516072">
        <w:t xml:space="preserve"> </w:t>
      </w:r>
    </w:p>
    <w:p w14:paraId="605A122F" w14:textId="1E5557F8" w:rsidR="003944A0" w:rsidRPr="00516072" w:rsidRDefault="003944A0" w:rsidP="00A0315D">
      <w:pPr>
        <w:pStyle w:val="2"/>
      </w:pPr>
      <w:bookmarkStart w:id="62" w:name="_Toc78370577"/>
      <w:r w:rsidRPr="00516072">
        <w:t>2.3.1. Розділ 1. Опис планованої діяльності</w:t>
      </w:r>
      <w:bookmarkEnd w:id="62"/>
      <w:r w:rsidRPr="00516072">
        <w:t xml:space="preserve"> </w:t>
      </w:r>
    </w:p>
    <w:p w14:paraId="7C7A4A9E" w14:textId="77777777" w:rsidR="003944A0" w:rsidRPr="00516072" w:rsidRDefault="003944A0" w:rsidP="00A0315D">
      <w:pPr>
        <w:pStyle w:val="3"/>
      </w:pPr>
      <w:bookmarkStart w:id="63" w:name="_Toc78370578"/>
      <w:r w:rsidRPr="00516072">
        <w:t>2.3.1.1. Опис місця провадження планованої діяльності</w:t>
      </w:r>
      <w:bookmarkEnd w:id="63"/>
      <w:r w:rsidRPr="00516072">
        <w:t xml:space="preserve"> </w:t>
      </w:r>
    </w:p>
    <w:p w14:paraId="5CEAF009" w14:textId="51BF4BE5" w:rsidR="00FE7606" w:rsidRPr="00516072" w:rsidRDefault="00FE7606" w:rsidP="00FE7606">
      <w:pPr>
        <w:rPr>
          <w:color w:val="auto"/>
        </w:rPr>
      </w:pPr>
      <w:r w:rsidRPr="00516072">
        <w:rPr>
          <w:color w:val="auto"/>
        </w:rPr>
        <w:t xml:space="preserve">За основу рекомендується приймати рекомендації до розділу для попередніх видів </w:t>
      </w:r>
      <w:r w:rsidR="007D5D29" w:rsidRPr="00516072">
        <w:rPr>
          <w:color w:val="auto"/>
        </w:rPr>
        <w:t>ПД</w:t>
      </w:r>
      <w:r w:rsidRPr="00516072">
        <w:rPr>
          <w:color w:val="auto"/>
        </w:rPr>
        <w:t>.</w:t>
      </w:r>
    </w:p>
    <w:p w14:paraId="702C154E" w14:textId="3C07685B" w:rsidR="00B1185A" w:rsidRPr="00516072" w:rsidRDefault="00FE7606" w:rsidP="00FE7606">
      <w:pPr>
        <w:rPr>
          <w:color w:val="auto"/>
        </w:rPr>
      </w:pPr>
      <w:r w:rsidRPr="00516072">
        <w:t xml:space="preserve">Додатково, надають географічну інформацію про межі шахтного поля або позначають їх на картографічних матеріалах. </w:t>
      </w:r>
      <w:r w:rsidR="00B1185A" w:rsidRPr="00516072">
        <w:t>До картографічних матеріалів, що характеризують місце провадження ПД, може бути додано г</w:t>
      </w:r>
      <w:r w:rsidR="00B1185A" w:rsidRPr="00516072">
        <w:rPr>
          <w:color w:val="auto"/>
        </w:rPr>
        <w:t xml:space="preserve">енеральні плани - основного </w:t>
      </w:r>
      <w:proofErr w:type="spellStart"/>
      <w:r w:rsidR="00B1185A" w:rsidRPr="00516072">
        <w:rPr>
          <w:color w:val="auto"/>
        </w:rPr>
        <w:t>проммайданчика</w:t>
      </w:r>
      <w:proofErr w:type="spellEnd"/>
      <w:r w:rsidR="00B1185A" w:rsidRPr="00516072">
        <w:rPr>
          <w:color w:val="auto"/>
        </w:rPr>
        <w:t xml:space="preserve"> шахти, промислового майданчика вентиляційної свердловини та </w:t>
      </w:r>
      <w:proofErr w:type="spellStart"/>
      <w:r w:rsidR="00B1185A" w:rsidRPr="00516072">
        <w:rPr>
          <w:color w:val="auto"/>
        </w:rPr>
        <w:t>повітропостачальної</w:t>
      </w:r>
      <w:proofErr w:type="spellEnd"/>
      <w:r w:rsidR="00B1185A" w:rsidRPr="00516072">
        <w:rPr>
          <w:color w:val="auto"/>
        </w:rPr>
        <w:t xml:space="preserve"> свердловини, </w:t>
      </w:r>
      <w:proofErr w:type="spellStart"/>
      <w:r w:rsidR="00B1185A" w:rsidRPr="00516072">
        <w:rPr>
          <w:color w:val="auto"/>
        </w:rPr>
        <w:t>проммайданчика</w:t>
      </w:r>
      <w:proofErr w:type="spellEnd"/>
      <w:r w:rsidR="00B1185A" w:rsidRPr="00516072">
        <w:rPr>
          <w:color w:val="auto"/>
        </w:rPr>
        <w:t xml:space="preserve"> стовбура шахти, установки дегазації шахти. </w:t>
      </w:r>
    </w:p>
    <w:p w14:paraId="225A7226" w14:textId="66EB3B5E" w:rsidR="003944A0" w:rsidRPr="00516072" w:rsidRDefault="003944A0" w:rsidP="003944A0">
      <w:pPr>
        <w:rPr>
          <w:color w:val="auto"/>
        </w:rPr>
      </w:pPr>
    </w:p>
    <w:p w14:paraId="7ADD58B6" w14:textId="77777777" w:rsidR="003944A0" w:rsidRPr="00516072" w:rsidRDefault="003944A0" w:rsidP="00A0315D">
      <w:pPr>
        <w:pStyle w:val="3"/>
      </w:pPr>
      <w:bookmarkStart w:id="64" w:name="_Toc78370579"/>
      <w:r w:rsidRPr="00516072">
        <w:t>2.3.1.2. Цілі планованої діяльності</w:t>
      </w:r>
      <w:bookmarkEnd w:id="64"/>
      <w:r w:rsidRPr="00516072">
        <w:t xml:space="preserve"> </w:t>
      </w:r>
    </w:p>
    <w:p w14:paraId="2A9D5EE2" w14:textId="25CEBB94" w:rsidR="003944A0" w:rsidRPr="00516072" w:rsidRDefault="007D5D29" w:rsidP="007D5D29">
      <w:pPr>
        <w:rPr>
          <w:color w:val="auto"/>
        </w:rPr>
      </w:pPr>
      <w:r w:rsidRPr="00516072">
        <w:rPr>
          <w:color w:val="auto"/>
        </w:rPr>
        <w:t>Рекомендації до розділу аналогічні, як для попереднього виду ПД</w:t>
      </w:r>
      <w:r w:rsidR="003944A0" w:rsidRPr="00516072">
        <w:rPr>
          <w:color w:val="auto"/>
        </w:rPr>
        <w:t xml:space="preserve">. </w:t>
      </w:r>
    </w:p>
    <w:p w14:paraId="724DD998" w14:textId="77777777" w:rsidR="003944A0" w:rsidRPr="00516072" w:rsidRDefault="003944A0" w:rsidP="003944A0">
      <w:pPr>
        <w:rPr>
          <w:color w:val="auto"/>
        </w:rPr>
      </w:pPr>
    </w:p>
    <w:p w14:paraId="2FA17FBA" w14:textId="77777777" w:rsidR="003944A0" w:rsidRPr="00516072" w:rsidRDefault="003944A0" w:rsidP="00A0315D">
      <w:pPr>
        <w:pStyle w:val="3"/>
      </w:pPr>
      <w:bookmarkStart w:id="65" w:name="_Toc78370580"/>
      <w:r w:rsidRPr="00516072">
        <w:t>2.3.1.3. Опис характеристик діяльності протягом виконання підготовчих і будівельних робіт та провадження планованої діяльності</w:t>
      </w:r>
      <w:bookmarkEnd w:id="65"/>
      <w:r w:rsidRPr="00516072">
        <w:t xml:space="preserve"> </w:t>
      </w:r>
    </w:p>
    <w:p w14:paraId="231076A1" w14:textId="77647686" w:rsidR="00DB61BE" w:rsidRPr="00516072" w:rsidRDefault="00DB61BE" w:rsidP="00DB61BE">
      <w:r w:rsidRPr="00516072">
        <w:t>За основу можуть бути використані рекомендації до розділу, викладені для виду ПД «Кар’єри та видобування корисних копалин відкритим способом».</w:t>
      </w:r>
    </w:p>
    <w:p w14:paraId="2F94B805" w14:textId="0353790E" w:rsidR="00DB61BE" w:rsidRPr="00516072" w:rsidRDefault="00DB61BE" w:rsidP="00DB61BE">
      <w:r w:rsidRPr="00516072">
        <w:t xml:space="preserve">Додатково </w:t>
      </w:r>
      <w:r w:rsidR="00722201" w:rsidRPr="00516072">
        <w:t xml:space="preserve">доцільно </w:t>
      </w:r>
      <w:r w:rsidR="006111ED" w:rsidRPr="00516072">
        <w:t xml:space="preserve">описати </w:t>
      </w:r>
      <w:r w:rsidRPr="00516072">
        <w:t>наступне:</w:t>
      </w:r>
    </w:p>
    <w:p w14:paraId="69B7AF6B" w14:textId="55E5F273" w:rsidR="002D2B78" w:rsidRPr="00516072" w:rsidRDefault="002D2B78" w:rsidP="003E3420">
      <w:pPr>
        <w:pStyle w:val="a3"/>
        <w:numPr>
          <w:ilvl w:val="0"/>
          <w:numId w:val="16"/>
        </w:numPr>
      </w:pPr>
      <w:r w:rsidRPr="00516072">
        <w:t>П</w:t>
      </w:r>
      <w:r w:rsidR="00965640" w:rsidRPr="00516072">
        <w:t>ромислові запаси шахтного поля</w:t>
      </w:r>
      <w:r w:rsidRPr="00516072">
        <w:t xml:space="preserve"> та оцінка у зв’язку з цим</w:t>
      </w:r>
      <w:r w:rsidRPr="00516072">
        <w:rPr>
          <w:shd w:val="clear" w:color="auto" w:fill="FFFFFF"/>
        </w:rPr>
        <w:t xml:space="preserve"> </w:t>
      </w:r>
      <w:r w:rsidR="00965640" w:rsidRPr="00516072">
        <w:rPr>
          <w:shd w:val="clear" w:color="auto" w:fill="FFFFFF"/>
        </w:rPr>
        <w:t>розрахункового терміну експлуатації родовища, ділянки або гірничодобувного об’єкта</w:t>
      </w:r>
      <w:r w:rsidRPr="00516072">
        <w:rPr>
          <w:color w:val="auto"/>
        </w:rPr>
        <w:t xml:space="preserve"> (термін відпрацювання запасів родовища шахтою)</w:t>
      </w:r>
      <w:r w:rsidR="00965640" w:rsidRPr="00516072">
        <w:rPr>
          <w:shd w:val="clear" w:color="auto" w:fill="FFFFFF"/>
        </w:rPr>
        <w:t>.</w:t>
      </w:r>
      <w:r w:rsidR="00965640" w:rsidRPr="00516072">
        <w:t xml:space="preserve"> Послідовність освоєння промислових запасів, а також виробничих </w:t>
      </w:r>
      <w:proofErr w:type="spellStart"/>
      <w:r w:rsidR="00965640" w:rsidRPr="00516072">
        <w:t>потужностей</w:t>
      </w:r>
      <w:proofErr w:type="spellEnd"/>
      <w:r w:rsidR="00965640" w:rsidRPr="00516072">
        <w:t xml:space="preserve"> (за роками, за горизонтами)</w:t>
      </w:r>
      <w:r w:rsidRPr="00516072">
        <w:t>;</w:t>
      </w:r>
      <w:r w:rsidR="00965640" w:rsidRPr="00516072">
        <w:t xml:space="preserve"> </w:t>
      </w:r>
    </w:p>
    <w:p w14:paraId="07F365B1" w14:textId="08F3FB3B" w:rsidR="002D2B78" w:rsidRPr="00516072" w:rsidRDefault="002D2B78" w:rsidP="003E3420">
      <w:pPr>
        <w:pStyle w:val="a3"/>
        <w:numPr>
          <w:ilvl w:val="0"/>
          <w:numId w:val="16"/>
        </w:numPr>
      </w:pPr>
      <w:r w:rsidRPr="00516072">
        <w:rPr>
          <w:shd w:val="clear" w:color="auto" w:fill="FFFFFF"/>
        </w:rPr>
        <w:t>П</w:t>
      </w:r>
      <w:r w:rsidRPr="00516072">
        <w:t xml:space="preserve">родуктивність об’єкта за річним обсягом </w:t>
      </w:r>
      <w:r w:rsidR="009B3FDD" w:rsidRPr="00516072">
        <w:t>гірничих робіт (</w:t>
      </w:r>
      <w:r w:rsidRPr="00516072">
        <w:t>нарізних, розкривних, видобувних</w:t>
      </w:r>
      <w:r w:rsidR="009B3FDD" w:rsidRPr="00516072">
        <w:t xml:space="preserve"> та </w:t>
      </w:r>
      <w:r w:rsidRPr="00516072">
        <w:t>робіт з рекультивації</w:t>
      </w:r>
      <w:r w:rsidR="009B3FDD" w:rsidRPr="00516072">
        <w:t xml:space="preserve">) </w:t>
      </w:r>
      <w:r w:rsidRPr="00516072">
        <w:t>протягом терміну експлуатації;</w:t>
      </w:r>
    </w:p>
    <w:p w14:paraId="1F90DC9E" w14:textId="77777777" w:rsidR="002D2B78" w:rsidRPr="00516072" w:rsidRDefault="002D2B78" w:rsidP="003E3420">
      <w:pPr>
        <w:pStyle w:val="a3"/>
        <w:numPr>
          <w:ilvl w:val="0"/>
          <w:numId w:val="16"/>
        </w:numPr>
      </w:pPr>
      <w:r w:rsidRPr="00516072">
        <w:rPr>
          <w:color w:val="auto"/>
        </w:rPr>
        <w:t>Загальний об’єм гірничої маси, яка буде вийматися щорічно</w:t>
      </w:r>
      <w:r w:rsidRPr="00516072">
        <w:t>;</w:t>
      </w:r>
    </w:p>
    <w:p w14:paraId="23BD452B" w14:textId="42C766A7" w:rsidR="00494664" w:rsidRPr="00516072" w:rsidRDefault="002D2B78" w:rsidP="003E3420">
      <w:pPr>
        <w:pStyle w:val="a3"/>
        <w:numPr>
          <w:ilvl w:val="0"/>
          <w:numId w:val="16"/>
        </w:numPr>
        <w:rPr>
          <w:color w:val="auto"/>
        </w:rPr>
      </w:pPr>
      <w:r w:rsidRPr="00516072">
        <w:rPr>
          <w:shd w:val="clear" w:color="auto" w:fill="FFFFFF"/>
        </w:rPr>
        <w:t xml:space="preserve">Параметри </w:t>
      </w:r>
      <w:r w:rsidR="00965640" w:rsidRPr="00516072">
        <w:rPr>
          <w:shd w:val="clear" w:color="auto" w:fill="FFFFFF"/>
        </w:rPr>
        <w:t>гірничих виробок, що сформуються по завершенню розрахункового терміну експлуатації гірничодобувного об’єкта</w:t>
      </w:r>
      <w:r w:rsidRPr="00516072">
        <w:rPr>
          <w:color w:val="auto"/>
        </w:rPr>
        <w:t>;</w:t>
      </w:r>
    </w:p>
    <w:p w14:paraId="053C9FB5" w14:textId="0FD4DE41" w:rsidR="006111ED" w:rsidRPr="00516072" w:rsidRDefault="00722201" w:rsidP="003E3420">
      <w:pPr>
        <w:pStyle w:val="a3"/>
        <w:numPr>
          <w:ilvl w:val="0"/>
          <w:numId w:val="19"/>
        </w:numPr>
      </w:pPr>
      <w:r w:rsidRPr="00516072">
        <w:t>д</w:t>
      </w:r>
      <w:r w:rsidR="006111ED" w:rsidRPr="00516072">
        <w:t>ля діючого об’єкта - кількість та номери стовбурів шахти, якими на поточний стан здійснено розкрив шахтного поля;</w:t>
      </w:r>
    </w:p>
    <w:p w14:paraId="658B4823" w14:textId="273ED0C1" w:rsidR="00DB61BE" w:rsidRPr="00516072" w:rsidRDefault="006111ED" w:rsidP="003E3420">
      <w:pPr>
        <w:pStyle w:val="a3"/>
        <w:numPr>
          <w:ilvl w:val="0"/>
          <w:numId w:val="19"/>
        </w:numPr>
      </w:pPr>
      <w:r w:rsidRPr="00516072">
        <w:rPr>
          <w:color w:val="auto"/>
        </w:rPr>
        <w:t>схему підготовки шахтного поля,</w:t>
      </w:r>
      <w:r w:rsidRPr="00516072">
        <w:t xml:space="preserve"> </w:t>
      </w:r>
      <w:r w:rsidR="00965640" w:rsidRPr="00516072">
        <w:t>способи розкриву</w:t>
      </w:r>
      <w:r w:rsidR="00965640" w:rsidRPr="00516072">
        <w:rPr>
          <w:color w:val="auto"/>
        </w:rPr>
        <w:t xml:space="preserve"> </w:t>
      </w:r>
      <w:r w:rsidRPr="00516072">
        <w:rPr>
          <w:color w:val="auto"/>
        </w:rPr>
        <w:t>та підготовк</w:t>
      </w:r>
      <w:r w:rsidR="00E62D64" w:rsidRPr="00516072">
        <w:rPr>
          <w:color w:val="auto"/>
        </w:rPr>
        <w:t>и</w:t>
      </w:r>
      <w:r w:rsidR="00965640" w:rsidRPr="00516072">
        <w:rPr>
          <w:color w:val="auto"/>
        </w:rPr>
        <w:t xml:space="preserve"> затверджених </w:t>
      </w:r>
      <w:r w:rsidRPr="00516072">
        <w:rPr>
          <w:color w:val="auto"/>
        </w:rPr>
        <w:t>запасів</w:t>
      </w:r>
      <w:r w:rsidR="00965640" w:rsidRPr="00516072">
        <w:rPr>
          <w:color w:val="auto"/>
        </w:rPr>
        <w:t xml:space="preserve"> корисних копалин </w:t>
      </w:r>
      <w:r w:rsidRPr="00516072">
        <w:rPr>
          <w:color w:val="auto"/>
        </w:rPr>
        <w:t>у зв’язку з подальшим відпрацюванням пластів</w:t>
      </w:r>
      <w:r w:rsidR="00DB61BE" w:rsidRPr="00516072">
        <w:rPr>
          <w:color w:val="auto"/>
        </w:rPr>
        <w:t>;</w:t>
      </w:r>
    </w:p>
    <w:p w14:paraId="3EA2434F" w14:textId="19818C5C" w:rsidR="006111ED" w:rsidRPr="00516072" w:rsidRDefault="00722201" w:rsidP="003E3420">
      <w:pPr>
        <w:pStyle w:val="a3"/>
        <w:numPr>
          <w:ilvl w:val="0"/>
          <w:numId w:val="19"/>
        </w:numPr>
      </w:pPr>
      <w:r w:rsidRPr="00516072">
        <w:lastRenderedPageBreak/>
        <w:t>п</w:t>
      </w:r>
      <w:r w:rsidR="006111ED" w:rsidRPr="00516072">
        <w:t xml:space="preserve">отребу у </w:t>
      </w:r>
      <w:r w:rsidR="006111ED" w:rsidRPr="00516072">
        <w:rPr>
          <w:color w:val="auto"/>
        </w:rPr>
        <w:t>дегазації та ізольованому відведенні метану та обсяг робіт з буріння дегазаційних та вентиляційних свердловин з системою провітрювання</w:t>
      </w:r>
      <w:r w:rsidR="00EB5710" w:rsidRPr="00516072">
        <w:rPr>
          <w:color w:val="auto"/>
        </w:rPr>
        <w:t>;</w:t>
      </w:r>
    </w:p>
    <w:p w14:paraId="19F263B1" w14:textId="39AE22FA" w:rsidR="00EB5710" w:rsidRPr="00516072" w:rsidRDefault="00EB5710" w:rsidP="003E3420">
      <w:pPr>
        <w:pStyle w:val="a3"/>
        <w:numPr>
          <w:ilvl w:val="0"/>
          <w:numId w:val="19"/>
        </w:numPr>
      </w:pPr>
      <w:r w:rsidRPr="00516072">
        <w:t>потребу у будівництві об'єктів транспортної схеми (для технологічного транспорту шахти) та обсяги будівельних робіт.</w:t>
      </w:r>
    </w:p>
    <w:p w14:paraId="5EA172C0" w14:textId="77777777" w:rsidR="00A710F4" w:rsidRPr="00516072" w:rsidRDefault="00A710F4" w:rsidP="00A710F4">
      <w:pPr>
        <w:rPr>
          <w:sz w:val="24"/>
          <w:szCs w:val="24"/>
        </w:rPr>
      </w:pPr>
      <w:r w:rsidRPr="00516072">
        <w:rPr>
          <w:sz w:val="24"/>
          <w:szCs w:val="24"/>
        </w:rPr>
        <w:t xml:space="preserve">Приклад: </w:t>
      </w:r>
    </w:p>
    <w:p w14:paraId="15DEC4E9" w14:textId="57F12A7B" w:rsidR="00A710F4" w:rsidRPr="00516072" w:rsidRDefault="00A710F4" w:rsidP="00A710F4">
      <w:pPr>
        <w:rPr>
          <w:sz w:val="24"/>
          <w:szCs w:val="24"/>
        </w:rPr>
      </w:pPr>
      <w:r w:rsidRPr="00516072">
        <w:rPr>
          <w:sz w:val="24"/>
          <w:szCs w:val="24"/>
        </w:rPr>
        <w:t>Розкрив шахтного поля на поточний стан здійснено чотирма вертикальними стовбурами №1, №2, №3, №4, вертикальною свердловиною №5 (вентиляційною) і вертикальною свердловиною №6 (</w:t>
      </w:r>
      <w:proofErr w:type="spellStart"/>
      <w:r w:rsidRPr="00516072">
        <w:rPr>
          <w:sz w:val="24"/>
          <w:szCs w:val="24"/>
        </w:rPr>
        <w:t>повітропостачальною</w:t>
      </w:r>
      <w:proofErr w:type="spellEnd"/>
      <w:r w:rsidRPr="00516072">
        <w:rPr>
          <w:sz w:val="24"/>
          <w:szCs w:val="24"/>
        </w:rPr>
        <w:t xml:space="preserve">), а також квершлагами на горизонтах 200м, 300м і 450м. Стовбур №1 діаметром 4,5м пройдено до </w:t>
      </w:r>
      <w:proofErr w:type="spellStart"/>
      <w:r w:rsidRPr="00516072">
        <w:rPr>
          <w:sz w:val="24"/>
          <w:szCs w:val="24"/>
        </w:rPr>
        <w:t>горизонта</w:t>
      </w:r>
      <w:proofErr w:type="spellEnd"/>
      <w:r w:rsidRPr="00516072">
        <w:rPr>
          <w:sz w:val="24"/>
          <w:szCs w:val="24"/>
        </w:rPr>
        <w:t xml:space="preserve"> 300м з зумпфом, використовується для видавання гірничої маси та вихідного струму повітря з шахти, а також є запасним виходом. </w:t>
      </w:r>
    </w:p>
    <w:p w14:paraId="6F8131FC" w14:textId="198ECC03" w:rsidR="00A710F4" w:rsidRPr="00516072" w:rsidRDefault="00A710F4" w:rsidP="00A710F4">
      <w:pPr>
        <w:rPr>
          <w:sz w:val="24"/>
          <w:szCs w:val="24"/>
        </w:rPr>
      </w:pPr>
      <w:r w:rsidRPr="00516072">
        <w:rPr>
          <w:sz w:val="24"/>
          <w:szCs w:val="24"/>
        </w:rPr>
        <w:t xml:space="preserve">Стовбур №2 діаметром 5,5м пройдено до </w:t>
      </w:r>
      <w:proofErr w:type="spellStart"/>
      <w:r w:rsidRPr="00516072">
        <w:rPr>
          <w:sz w:val="24"/>
          <w:szCs w:val="24"/>
        </w:rPr>
        <w:t>горизонта</w:t>
      </w:r>
      <w:proofErr w:type="spellEnd"/>
      <w:r w:rsidRPr="00516072">
        <w:rPr>
          <w:sz w:val="24"/>
          <w:szCs w:val="24"/>
        </w:rPr>
        <w:t xml:space="preserve"> 200м з зумпфом, використовується для спуску-піднімання людей, виконання допоміжних операцій та постачання в шахту свіжого повітря. Стовбур №3 діаметром 5,5м пройдено до горизонту 300м з зумпфом, використовується для спуску/піднімання людей, виконання допоміжних операцій та постачання в шахту свіжого повітря. </w:t>
      </w:r>
    </w:p>
    <w:p w14:paraId="4A679086" w14:textId="00D415E9" w:rsidR="00A710F4" w:rsidRPr="00516072" w:rsidRDefault="00A710F4" w:rsidP="00A710F4">
      <w:pPr>
        <w:rPr>
          <w:sz w:val="24"/>
          <w:szCs w:val="24"/>
        </w:rPr>
      </w:pPr>
      <w:r w:rsidRPr="00516072">
        <w:rPr>
          <w:sz w:val="24"/>
          <w:szCs w:val="24"/>
        </w:rPr>
        <w:t xml:space="preserve">Стовбур №4 діаметром 7,0м, розташований на окремому </w:t>
      </w:r>
      <w:proofErr w:type="spellStart"/>
      <w:r w:rsidRPr="00516072">
        <w:rPr>
          <w:sz w:val="24"/>
          <w:szCs w:val="24"/>
        </w:rPr>
        <w:t>проммайданчику</w:t>
      </w:r>
      <w:proofErr w:type="spellEnd"/>
      <w:r w:rsidRPr="00516072">
        <w:rPr>
          <w:sz w:val="24"/>
          <w:szCs w:val="24"/>
        </w:rPr>
        <w:t xml:space="preserve"> в 1600м по падінню від діючих скіпового стовбура №1 і клітьових стовбурів №2 і №3, пройдено до горизонту 450м з зумпфом, використовується для видавання вихідного струменя повітря з шахти.</w:t>
      </w:r>
    </w:p>
    <w:p w14:paraId="59B4D31C" w14:textId="4BB33CCE" w:rsidR="00C138AC" w:rsidRPr="00516072" w:rsidRDefault="00371B42" w:rsidP="00DB61BE">
      <w:r w:rsidRPr="00516072">
        <w:t xml:space="preserve">Характеризуючи будівельні роботи щодо наземних і підземних споруд, доцільно зазначити: </w:t>
      </w:r>
    </w:p>
    <w:p w14:paraId="01342E45" w14:textId="45F83A2B" w:rsidR="002D2B78" w:rsidRPr="00516072" w:rsidRDefault="002D2B78" w:rsidP="003E3420">
      <w:pPr>
        <w:numPr>
          <w:ilvl w:val="0"/>
          <w:numId w:val="20"/>
        </w:numPr>
        <w:spacing w:after="36"/>
      </w:pPr>
      <w:r w:rsidRPr="00516072">
        <w:rPr>
          <w:color w:val="auto"/>
        </w:rPr>
        <w:t>загальну тривалість будівництва або тривалість будівництва виробок на ввід в експлуатацію</w:t>
      </w:r>
      <w:r w:rsidRPr="00516072">
        <w:t>;</w:t>
      </w:r>
    </w:p>
    <w:p w14:paraId="527A9DF7" w14:textId="71EBE682" w:rsidR="00371B42" w:rsidRPr="00516072" w:rsidRDefault="00371B42" w:rsidP="003E3420">
      <w:pPr>
        <w:pStyle w:val="a3"/>
        <w:numPr>
          <w:ilvl w:val="0"/>
          <w:numId w:val="17"/>
        </w:numPr>
      </w:pPr>
      <w:r w:rsidRPr="00516072">
        <w:t xml:space="preserve">види </w:t>
      </w:r>
      <w:r w:rsidR="002D2B78" w:rsidRPr="00516072">
        <w:t xml:space="preserve">(призначення) будівельних </w:t>
      </w:r>
      <w:r w:rsidR="00C138AC" w:rsidRPr="00516072">
        <w:t>робіт</w:t>
      </w:r>
      <w:r w:rsidRPr="00516072">
        <w:t>, очікувані обсяги, орієнтовну тривалість будівництва та (якщо передбачено) черговість, добовий та сезонний режим виконання робіт;</w:t>
      </w:r>
    </w:p>
    <w:p w14:paraId="7C457082" w14:textId="1CE329C3" w:rsidR="00371B42" w:rsidRPr="00516072" w:rsidRDefault="00371B42" w:rsidP="003E3420">
      <w:pPr>
        <w:pStyle w:val="a3"/>
        <w:numPr>
          <w:ilvl w:val="0"/>
          <w:numId w:val="17"/>
        </w:numPr>
      </w:pPr>
      <w:r w:rsidRPr="00516072">
        <w:t>наземні і підземні споруди</w:t>
      </w:r>
      <w:r w:rsidR="006111ED" w:rsidRPr="00516072">
        <w:t xml:space="preserve"> (</w:t>
      </w:r>
      <w:r w:rsidR="006111ED" w:rsidRPr="00516072">
        <w:rPr>
          <w:color w:val="auto"/>
        </w:rPr>
        <w:t>об’єкти капітального характеру)</w:t>
      </w:r>
      <w:r w:rsidRPr="00516072">
        <w:t>, що мають бути збудовані</w:t>
      </w:r>
      <w:r w:rsidR="00C138AC" w:rsidRPr="00516072">
        <w:t xml:space="preserve"> (реконструйовані)</w:t>
      </w:r>
      <w:r w:rsidRPr="00516072">
        <w:t>, з альтернативними варіантами їх розташування;</w:t>
      </w:r>
    </w:p>
    <w:p w14:paraId="69A8F0EF" w14:textId="080D29F4" w:rsidR="00371B42" w:rsidRPr="00516072" w:rsidRDefault="00C138AC" w:rsidP="003E3420">
      <w:pPr>
        <w:pStyle w:val="a3"/>
        <w:numPr>
          <w:ilvl w:val="0"/>
          <w:numId w:val="17"/>
        </w:numPr>
      </w:pPr>
      <w:r w:rsidRPr="00516072">
        <w:t xml:space="preserve">потребу </w:t>
      </w:r>
      <w:r w:rsidR="00371B42" w:rsidRPr="00516072">
        <w:t>в будівельних машинах, механізмах, транспортних засобах, енергоресурсах та воді, у тимчасових спорудах, інженерних мережах, складському господарстві на період будівництва</w:t>
      </w:r>
      <w:r w:rsidRPr="00516072">
        <w:t>;</w:t>
      </w:r>
    </w:p>
    <w:p w14:paraId="112FFBDC" w14:textId="6B086852" w:rsidR="00371B42" w:rsidRPr="00516072" w:rsidRDefault="00371B42" w:rsidP="003E3420">
      <w:pPr>
        <w:pStyle w:val="a3"/>
        <w:numPr>
          <w:ilvl w:val="0"/>
          <w:numId w:val="17"/>
        </w:numPr>
      </w:pPr>
      <w:r w:rsidRPr="00516072">
        <w:t>Будівельні матеріали, що використовуватимуться для об’єктів будівництва</w:t>
      </w:r>
      <w:r w:rsidR="00C138AC" w:rsidRPr="00516072">
        <w:t>;</w:t>
      </w:r>
    </w:p>
    <w:p w14:paraId="78DDE423" w14:textId="3E7A7E59" w:rsidR="00371B42" w:rsidRPr="00516072" w:rsidRDefault="00371B42" w:rsidP="003E3420">
      <w:pPr>
        <w:pStyle w:val="a3"/>
        <w:numPr>
          <w:ilvl w:val="0"/>
          <w:numId w:val="17"/>
        </w:numPr>
      </w:pPr>
      <w:r w:rsidRPr="00516072">
        <w:t>Інженерн</w:t>
      </w:r>
      <w:r w:rsidR="00C138AC" w:rsidRPr="00516072">
        <w:t xml:space="preserve">у </w:t>
      </w:r>
      <w:r w:rsidRPr="00516072">
        <w:t>підготовк</w:t>
      </w:r>
      <w:r w:rsidR="00C138AC" w:rsidRPr="00516072">
        <w:t xml:space="preserve">у </w:t>
      </w:r>
      <w:r w:rsidRPr="00516072">
        <w:t>території в аспекті природоохоронних заходів (захист</w:t>
      </w:r>
      <w:r w:rsidR="00C138AC" w:rsidRPr="00516072">
        <w:t xml:space="preserve"> </w:t>
      </w:r>
      <w:r w:rsidRPr="00516072">
        <w:t>вод</w:t>
      </w:r>
      <w:r w:rsidR="00C138AC" w:rsidRPr="00516072">
        <w:t xml:space="preserve"> і </w:t>
      </w:r>
      <w:r w:rsidRPr="00516072">
        <w:t>земель</w:t>
      </w:r>
      <w:r w:rsidR="00C138AC" w:rsidRPr="00516072">
        <w:t xml:space="preserve"> </w:t>
      </w:r>
      <w:r w:rsidRPr="00516072">
        <w:t>від забруднення чи іншої деградації, захист</w:t>
      </w:r>
      <w:r w:rsidR="00C138AC" w:rsidRPr="00516072">
        <w:t xml:space="preserve"> </w:t>
      </w:r>
      <w:r w:rsidRPr="00516072">
        <w:t>від шуму</w:t>
      </w:r>
      <w:r w:rsidR="00C138AC" w:rsidRPr="00516072">
        <w:t>, інше</w:t>
      </w:r>
      <w:r w:rsidRPr="00516072">
        <w:t>)</w:t>
      </w:r>
      <w:r w:rsidR="00C138AC" w:rsidRPr="00516072">
        <w:t>;</w:t>
      </w:r>
    </w:p>
    <w:p w14:paraId="775C83F5" w14:textId="7385FBE9" w:rsidR="00371B42" w:rsidRPr="00516072" w:rsidRDefault="00371B42" w:rsidP="003E3420">
      <w:pPr>
        <w:pStyle w:val="a3"/>
        <w:numPr>
          <w:ilvl w:val="0"/>
          <w:numId w:val="17"/>
        </w:numPr>
      </w:pPr>
      <w:r w:rsidRPr="00516072">
        <w:t xml:space="preserve">Інженерний захист території, що пов’язаний із втручанням у природне середовище: будівництво гідротехнічних споруд, споруд для водовідведення, облаштування гідрозахисту, осушення території, зміна русла річок, будівництво колекторів для малих водотоків, берегоукріплення; засипання ярів та балок; споруди і заходи інженерного захисту території від зсувів та обвалів; </w:t>
      </w:r>
      <w:proofErr w:type="spellStart"/>
      <w:r w:rsidRPr="00516072">
        <w:t>фітомеліорація</w:t>
      </w:r>
      <w:proofErr w:type="spellEnd"/>
      <w:r w:rsidRPr="00516072">
        <w:t>.</w:t>
      </w:r>
    </w:p>
    <w:p w14:paraId="3C77649F" w14:textId="04A11576" w:rsidR="003944A0" w:rsidRPr="00516072" w:rsidRDefault="003944A0" w:rsidP="00A0315D">
      <w:pPr>
        <w:pStyle w:val="3"/>
      </w:pPr>
      <w:bookmarkStart w:id="66" w:name="_Toc78370581"/>
      <w:r w:rsidRPr="00516072">
        <w:lastRenderedPageBreak/>
        <w:t>2.3.1.4. Опис основних характеристик планованої діяльності</w:t>
      </w:r>
      <w:bookmarkEnd w:id="66"/>
      <w:r w:rsidRPr="00516072">
        <w:t xml:space="preserve"> </w:t>
      </w:r>
    </w:p>
    <w:p w14:paraId="5D538E11" w14:textId="0703B84D" w:rsidR="00DB5458" w:rsidRPr="00516072" w:rsidRDefault="00DB5458" w:rsidP="00697AE1">
      <w:pPr>
        <w:rPr>
          <w:shd w:val="clear" w:color="auto" w:fill="FFFFFF"/>
        </w:rPr>
      </w:pPr>
      <w:r w:rsidRPr="00516072">
        <w:rPr>
          <w:shd w:val="clear" w:color="auto" w:fill="FFFFFF"/>
        </w:rPr>
        <w:t>Рекомендації до розділу аналогічні</w:t>
      </w:r>
      <w:r w:rsidR="007D5D29" w:rsidRPr="00516072">
        <w:rPr>
          <w:shd w:val="clear" w:color="auto" w:fill="FFFFFF"/>
        </w:rPr>
        <w:t>, як для попередніх видів ПД</w:t>
      </w:r>
      <w:r w:rsidRPr="00516072">
        <w:rPr>
          <w:shd w:val="clear" w:color="auto" w:fill="FFFFFF"/>
        </w:rPr>
        <w:t>.</w:t>
      </w:r>
    </w:p>
    <w:p w14:paraId="2BD24001" w14:textId="4658A857" w:rsidR="00DB5458" w:rsidRPr="00516072" w:rsidRDefault="00DB5458" w:rsidP="00697AE1">
      <w:pPr>
        <w:rPr>
          <w:shd w:val="clear" w:color="auto" w:fill="FFFFFF"/>
        </w:rPr>
      </w:pPr>
      <w:r w:rsidRPr="00516072">
        <w:rPr>
          <w:shd w:val="clear" w:color="auto" w:fill="FFFFFF"/>
        </w:rPr>
        <w:t xml:space="preserve">Додатково, </w:t>
      </w:r>
      <w:r w:rsidR="00965640" w:rsidRPr="00516072">
        <w:rPr>
          <w:shd w:val="clear" w:color="auto" w:fill="FFFFFF"/>
        </w:rPr>
        <w:t>обсяг</w:t>
      </w:r>
      <w:r w:rsidRPr="00516072">
        <w:rPr>
          <w:shd w:val="clear" w:color="auto" w:fill="FFFFFF"/>
        </w:rPr>
        <w:t xml:space="preserve"> інформації про основні характеристики ПД </w:t>
      </w:r>
      <w:r w:rsidR="00965640" w:rsidRPr="00516072">
        <w:rPr>
          <w:shd w:val="clear" w:color="auto" w:fill="FFFFFF"/>
        </w:rPr>
        <w:t xml:space="preserve">рекомендується доповнити </w:t>
      </w:r>
      <w:r w:rsidR="00B94378" w:rsidRPr="00516072">
        <w:rPr>
          <w:shd w:val="clear" w:color="auto" w:fill="FFFFFF"/>
        </w:rPr>
        <w:t>або уточнити у наступних аспектах</w:t>
      </w:r>
      <w:r w:rsidRPr="00516072">
        <w:rPr>
          <w:shd w:val="clear" w:color="auto" w:fill="FFFFFF"/>
        </w:rPr>
        <w:t>:</w:t>
      </w:r>
    </w:p>
    <w:p w14:paraId="5288F646" w14:textId="18998AF3" w:rsidR="00FE7606" w:rsidRPr="00516072" w:rsidRDefault="00FE7606" w:rsidP="003E3420">
      <w:pPr>
        <w:pStyle w:val="a3"/>
        <w:numPr>
          <w:ilvl w:val="0"/>
          <w:numId w:val="18"/>
        </w:numPr>
      </w:pPr>
      <w:r w:rsidRPr="00516072">
        <w:rPr>
          <w:shd w:val="clear" w:color="auto" w:fill="FFFFFF"/>
        </w:rPr>
        <w:t>Способи розроблення запасів (</w:t>
      </w:r>
      <w:r w:rsidRPr="00516072">
        <w:rPr>
          <w:color w:val="auto"/>
        </w:rPr>
        <w:t>механічний, гідромеханічний, гідравлічний (гідромонітори), буро-підривний</w:t>
      </w:r>
      <w:r w:rsidR="00D74614" w:rsidRPr="00516072">
        <w:rPr>
          <w:color w:val="auto"/>
        </w:rPr>
        <w:t xml:space="preserve">; </w:t>
      </w:r>
      <w:r w:rsidR="00D74614" w:rsidRPr="00516072">
        <w:t>поєднання традиційної технології підземних виробок зі свердловинною (підземне вилуговування металів)</w:t>
      </w:r>
      <w:r w:rsidRPr="00516072">
        <w:rPr>
          <w:color w:val="auto"/>
        </w:rPr>
        <w:t>);</w:t>
      </w:r>
    </w:p>
    <w:p w14:paraId="72B4BCE0" w14:textId="6FA9720B" w:rsidR="00697AE1" w:rsidRPr="00516072" w:rsidRDefault="00965640" w:rsidP="003E3420">
      <w:pPr>
        <w:pStyle w:val="a3"/>
        <w:numPr>
          <w:ilvl w:val="0"/>
          <w:numId w:val="18"/>
        </w:numPr>
      </w:pPr>
      <w:r w:rsidRPr="00516072">
        <w:rPr>
          <w:shd w:val="clear" w:color="auto" w:fill="FFFFFF"/>
        </w:rPr>
        <w:t>Потреба в управлінні режимом і параметрами сформованих виробок</w:t>
      </w:r>
      <w:r w:rsidRPr="00516072">
        <w:t xml:space="preserve">. </w:t>
      </w:r>
      <w:r w:rsidR="00697AE1" w:rsidRPr="00516072">
        <w:t xml:space="preserve">Способи </w:t>
      </w:r>
      <w:r w:rsidRPr="00516072">
        <w:t>управління</w:t>
      </w:r>
      <w:r w:rsidR="00EB5710" w:rsidRPr="00516072">
        <w:t xml:space="preserve">. Схема </w:t>
      </w:r>
      <w:r w:rsidR="00697AE1" w:rsidRPr="00516072">
        <w:t xml:space="preserve">провітрювання </w:t>
      </w:r>
      <w:r w:rsidR="00EB5710" w:rsidRPr="00516072">
        <w:t xml:space="preserve">шахти та виїмкових дільниць. Схема </w:t>
      </w:r>
      <w:r w:rsidRPr="00516072">
        <w:t>водовідведення</w:t>
      </w:r>
      <w:r w:rsidR="00B94378" w:rsidRPr="00516072">
        <w:t xml:space="preserve"> з виробок</w:t>
      </w:r>
      <w:r w:rsidR="00697AE1" w:rsidRPr="00516072">
        <w:t>.</w:t>
      </w:r>
    </w:p>
    <w:p w14:paraId="424E6CE4" w14:textId="6A7E8047" w:rsidR="00B94378" w:rsidRPr="00516072" w:rsidRDefault="00B94378" w:rsidP="003E3420">
      <w:pPr>
        <w:pStyle w:val="a3"/>
        <w:numPr>
          <w:ilvl w:val="0"/>
          <w:numId w:val="18"/>
        </w:numPr>
      </w:pPr>
      <w:r w:rsidRPr="00516072">
        <w:t>мережа технічної води, головна водовідвідна установка, зумпфові водовідвідні установки: види, споруди, необхідна кількість, альтернативні варіанти розташування;</w:t>
      </w:r>
    </w:p>
    <w:p w14:paraId="24D4A4B5" w14:textId="120C0E32" w:rsidR="00697AE1" w:rsidRPr="00516072" w:rsidRDefault="00965640" w:rsidP="003E3420">
      <w:pPr>
        <w:pStyle w:val="a3"/>
        <w:numPr>
          <w:ilvl w:val="0"/>
          <w:numId w:val="18"/>
        </w:numPr>
      </w:pPr>
      <w:r w:rsidRPr="00516072">
        <w:t>З</w:t>
      </w:r>
      <w:r w:rsidR="00697AE1" w:rsidRPr="00516072">
        <w:t>аходи інженерного захисту шахти (рудника)</w:t>
      </w:r>
      <w:r w:rsidR="00B94378" w:rsidRPr="00516072">
        <w:t>;</w:t>
      </w:r>
    </w:p>
    <w:p w14:paraId="0CBF7DC9" w14:textId="7426B4E7" w:rsidR="00697AE1" w:rsidRPr="00516072" w:rsidRDefault="00697AE1" w:rsidP="003E3420">
      <w:pPr>
        <w:pStyle w:val="a3"/>
        <w:numPr>
          <w:ilvl w:val="0"/>
          <w:numId w:val="18"/>
        </w:numPr>
      </w:pPr>
      <w:r w:rsidRPr="00516072">
        <w:t>Система заходів з управління розкривними породами</w:t>
      </w:r>
      <w:r w:rsidR="00B94378" w:rsidRPr="00516072">
        <w:t>;</w:t>
      </w:r>
    </w:p>
    <w:p w14:paraId="29494D2E" w14:textId="1D4A3A53" w:rsidR="00697AE1" w:rsidRPr="00516072" w:rsidRDefault="00965640" w:rsidP="003E3420">
      <w:pPr>
        <w:pStyle w:val="a3"/>
        <w:numPr>
          <w:ilvl w:val="0"/>
          <w:numId w:val="18"/>
        </w:numPr>
      </w:pPr>
      <w:r w:rsidRPr="00516072">
        <w:t>В</w:t>
      </w:r>
      <w:r w:rsidR="00697AE1" w:rsidRPr="00516072">
        <w:t>ідвальне господарство (складування некондиційної сировини та відходів виробництва). Система заходів з управління відвалами шахт</w:t>
      </w:r>
      <w:r w:rsidR="00B94378" w:rsidRPr="00516072">
        <w:t>;</w:t>
      </w:r>
    </w:p>
    <w:p w14:paraId="7C22AA49" w14:textId="4005597F" w:rsidR="00697AE1" w:rsidRPr="00516072" w:rsidRDefault="00EB5710" w:rsidP="003E3420">
      <w:pPr>
        <w:pStyle w:val="a3"/>
        <w:numPr>
          <w:ilvl w:val="0"/>
          <w:numId w:val="18"/>
        </w:numPr>
      </w:pPr>
      <w:r w:rsidRPr="00516072">
        <w:t>Г</w:t>
      </w:r>
      <w:r w:rsidR="00697AE1" w:rsidRPr="00516072">
        <w:t>осподарство вибухових матеріалів</w:t>
      </w:r>
      <w:r w:rsidR="00B94378" w:rsidRPr="00516072">
        <w:t xml:space="preserve"> (за наявності);</w:t>
      </w:r>
    </w:p>
    <w:p w14:paraId="58EBA4C9" w14:textId="6C5E7618" w:rsidR="00697AE1" w:rsidRPr="00516072" w:rsidRDefault="00697AE1" w:rsidP="003E3420">
      <w:pPr>
        <w:pStyle w:val="a3"/>
        <w:numPr>
          <w:ilvl w:val="0"/>
          <w:numId w:val="18"/>
        </w:numPr>
      </w:pPr>
      <w:r w:rsidRPr="00516072">
        <w:t xml:space="preserve">Способи постачання хімічних речовин до </w:t>
      </w:r>
      <w:r w:rsidR="00EB5710" w:rsidRPr="00516072">
        <w:t>шахти (</w:t>
      </w:r>
      <w:r w:rsidRPr="00516072">
        <w:t>рудника) чи на поверхню.</w:t>
      </w:r>
    </w:p>
    <w:p w14:paraId="0E191D71" w14:textId="1B79705B" w:rsidR="00EB5710" w:rsidRPr="00516072" w:rsidRDefault="00EB5710" w:rsidP="003E3420">
      <w:pPr>
        <w:pStyle w:val="a3"/>
        <w:numPr>
          <w:ilvl w:val="0"/>
          <w:numId w:val="18"/>
        </w:numPr>
      </w:pPr>
      <w:r w:rsidRPr="00516072">
        <w:t xml:space="preserve">У складі гірничого </w:t>
      </w:r>
      <w:r w:rsidR="00697AE1" w:rsidRPr="00516072">
        <w:t xml:space="preserve">обладнання </w:t>
      </w:r>
      <w:r w:rsidRPr="00516072">
        <w:t xml:space="preserve">варто врахувати, за наявності, </w:t>
      </w:r>
      <w:r w:rsidR="00697AE1" w:rsidRPr="00516072">
        <w:t xml:space="preserve">підйомні установки, конвеєри, механічне устаткування надшахтних споруд і </w:t>
      </w:r>
      <w:proofErr w:type="spellStart"/>
      <w:r w:rsidR="00697AE1" w:rsidRPr="00516072">
        <w:t>навколостовбурових</w:t>
      </w:r>
      <w:proofErr w:type="spellEnd"/>
      <w:r w:rsidR="00697AE1" w:rsidRPr="00516072">
        <w:t xml:space="preserve"> дворів, пристрої для підземного подрібнення і завантаження </w:t>
      </w:r>
      <w:proofErr w:type="spellStart"/>
      <w:r w:rsidR="00697AE1" w:rsidRPr="00516072">
        <w:t>скіпів</w:t>
      </w:r>
      <w:proofErr w:type="spellEnd"/>
      <w:r w:rsidR="00697AE1" w:rsidRPr="00516072">
        <w:t>, вентиляторні установки і вентиляційні пристрої</w:t>
      </w:r>
      <w:r w:rsidRPr="00516072">
        <w:t>, пневматичні установки.</w:t>
      </w:r>
    </w:p>
    <w:p w14:paraId="4A237DF4" w14:textId="7DE74C4D" w:rsidR="00EB5710" w:rsidRPr="00516072" w:rsidRDefault="00EB5710" w:rsidP="003E3420">
      <w:pPr>
        <w:pStyle w:val="a3"/>
        <w:numPr>
          <w:ilvl w:val="0"/>
          <w:numId w:val="18"/>
        </w:numPr>
      </w:pPr>
      <w:r w:rsidRPr="00516072">
        <w:t>Способи</w:t>
      </w:r>
      <w:r w:rsidRPr="00516072">
        <w:rPr>
          <w:b/>
          <w:bCs/>
        </w:rPr>
        <w:t xml:space="preserve"> </w:t>
      </w:r>
      <w:r w:rsidRPr="00516072">
        <w:t>управління покрівлею шахти</w:t>
      </w:r>
      <w:r w:rsidR="00B94378" w:rsidRPr="00516072">
        <w:t>;</w:t>
      </w:r>
    </w:p>
    <w:p w14:paraId="45CB31C2" w14:textId="1C6B8BDA" w:rsidR="00EB5710" w:rsidRPr="00516072" w:rsidRDefault="00EB5710" w:rsidP="003E3420">
      <w:pPr>
        <w:pStyle w:val="a3"/>
        <w:numPr>
          <w:ilvl w:val="0"/>
          <w:numId w:val="18"/>
        </w:numPr>
      </w:pPr>
      <w:r w:rsidRPr="00516072">
        <w:t>Технологічний транспорт: підземний, на поверхні, залізничний. Оцінка потреби в експлуатаційних матеріалах для роботи транспорту. Показники продуктивності роботи технологічного транспорту, що дозволяють оцінити обсяги викидів, відходів та рівень шуму.</w:t>
      </w:r>
    </w:p>
    <w:p w14:paraId="4F6FD0B6" w14:textId="77777777" w:rsidR="00502857" w:rsidRPr="00516072" w:rsidRDefault="00502857" w:rsidP="003E3420">
      <w:pPr>
        <w:numPr>
          <w:ilvl w:val="0"/>
          <w:numId w:val="18"/>
        </w:numPr>
        <w:rPr>
          <w:color w:val="auto"/>
        </w:rPr>
      </w:pPr>
      <w:r w:rsidRPr="00516072">
        <w:rPr>
          <w:color w:val="auto"/>
        </w:rPr>
        <w:t xml:space="preserve">Водопостачання та водовідведення шахти. Система технічного та іншого водопостачання, оцінка потреба у воді для технічних та інших потреб, джерела водопостачання. Водовідведення: категорії та обсяги зворотних вод, кількість (потреба) і типи водовідливних установок, загальна потужність (продуктивність) водовідливу. </w:t>
      </w:r>
    </w:p>
    <w:p w14:paraId="3D88FAE2" w14:textId="42AE4CBA" w:rsidR="003944A0" w:rsidRPr="00516072" w:rsidRDefault="003944A0" w:rsidP="00A0315D">
      <w:pPr>
        <w:pStyle w:val="3"/>
      </w:pPr>
      <w:bookmarkStart w:id="67" w:name="_Toc78370582"/>
      <w:r w:rsidRPr="00516072">
        <w:t xml:space="preserve">2.3.1.5. </w:t>
      </w:r>
      <w:r w:rsidR="00BE27F8" w:rsidRPr="00516072">
        <w:t xml:space="preserve">Оцінка </w:t>
      </w:r>
      <w:r w:rsidR="00BE27F8" w:rsidRPr="00516072">
        <w:rPr>
          <w:shd w:val="clear" w:color="auto" w:fill="FFFFFF"/>
        </w:rPr>
        <w:t xml:space="preserve">за </w:t>
      </w:r>
      <w:r w:rsidR="00BE27F8" w:rsidRPr="00516072">
        <w:t>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bookmarkEnd w:id="67"/>
    </w:p>
    <w:p w14:paraId="7EFF2F5A" w14:textId="07D78AD8" w:rsidR="003944A0" w:rsidRPr="00516072" w:rsidRDefault="003944A0" w:rsidP="00A0315D">
      <w:pPr>
        <w:pStyle w:val="4"/>
      </w:pPr>
      <w:r w:rsidRPr="00516072">
        <w:t xml:space="preserve">2.3.1.5.1. </w:t>
      </w:r>
      <w:r w:rsidR="008E04D6" w:rsidRPr="00516072">
        <w:t>Оцінка за видами та кількістю відходів</w:t>
      </w:r>
    </w:p>
    <w:p w14:paraId="7CEA800D" w14:textId="77777777" w:rsidR="00BE27F8" w:rsidRPr="00516072" w:rsidRDefault="00BE27F8" w:rsidP="001502E8">
      <w:r w:rsidRPr="00516072">
        <w:t>Рекомендації до розділу аналогічні тим, що викладені для попереднього виду ПД.</w:t>
      </w:r>
    </w:p>
    <w:p w14:paraId="2854431F" w14:textId="77777777" w:rsidR="00735ED6" w:rsidRPr="00516072" w:rsidRDefault="00735ED6" w:rsidP="001502E8">
      <w:r w:rsidRPr="00516072">
        <w:lastRenderedPageBreak/>
        <w:t>Перелік відходів складають у відповідності до категорії відходів А.4 Класифікатора відходів – «Відходи видобування вугілля кам’яного, лігніту (вугілля бурого), торфу (група 10)» та А.6 Класифікатора відходів «Відходи видобування та збагачення руд уранових і торієвих (група 12)».</w:t>
      </w:r>
    </w:p>
    <w:p w14:paraId="2F197496" w14:textId="77777777" w:rsidR="00735ED6" w:rsidRPr="00516072" w:rsidRDefault="00735ED6" w:rsidP="00735ED6">
      <w:r w:rsidRPr="00516072">
        <w:t xml:space="preserve">Типовий склад відходів, що утворюються на шахті та належать до IV класу небезпечності: гірська порода, шлам, відпрацьовані респіратори і фільтри, макулатура, склобій, відходи матеріалів і виробів із пластмас, побутові відходи, зношений спецодяг і взуття. </w:t>
      </w:r>
    </w:p>
    <w:p w14:paraId="7E9A7B8D" w14:textId="77777777" w:rsidR="00735ED6" w:rsidRPr="00516072" w:rsidRDefault="00735ED6" w:rsidP="00735ED6">
      <w:r w:rsidRPr="00516072">
        <w:t xml:space="preserve">До надзвичайно небезпечних відходів (I клас небезпечності) відносяться відпрацьовані люмінесцентні лампи. </w:t>
      </w:r>
    </w:p>
    <w:p w14:paraId="0782C0FE" w14:textId="77777777" w:rsidR="00735ED6" w:rsidRPr="00516072" w:rsidRDefault="00735ED6" w:rsidP="00735ED6">
      <w:r w:rsidRPr="00516072">
        <w:t xml:space="preserve">Високо небезпечними відходами (II клас небезпечності) є відпрацьовані масла і нафтопродукти, ганчір’я промаслене. </w:t>
      </w:r>
    </w:p>
    <w:p w14:paraId="3E3291FC" w14:textId="22925E15" w:rsidR="00735ED6" w:rsidRPr="00516072" w:rsidRDefault="00735ED6" w:rsidP="00735ED6">
      <w:r w:rsidRPr="00516072">
        <w:t xml:space="preserve">Небезпечні відходи (IIΙ клас небезпечності) представлені тарою від </w:t>
      </w:r>
      <w:r w:rsidR="000A6477" w:rsidRPr="00516072">
        <w:t xml:space="preserve">паливно-мастильних та </w:t>
      </w:r>
      <w:proofErr w:type="spellStart"/>
      <w:r w:rsidR="000A6477" w:rsidRPr="00516072">
        <w:t>лако</w:t>
      </w:r>
      <w:proofErr w:type="spellEnd"/>
      <w:r w:rsidR="000A6477" w:rsidRPr="00516072">
        <w:t>-фарбувальних матеріалів</w:t>
      </w:r>
      <w:r w:rsidRPr="00516072">
        <w:t xml:space="preserve">. </w:t>
      </w:r>
    </w:p>
    <w:p w14:paraId="6698D773" w14:textId="5517C12A" w:rsidR="00360169" w:rsidRPr="00516072" w:rsidRDefault="00360169" w:rsidP="00A0315D">
      <w:pPr>
        <w:pStyle w:val="4"/>
      </w:pPr>
      <w:r w:rsidRPr="00516072">
        <w:t>2.3.1.5.3. Оцінка викидів</w:t>
      </w:r>
    </w:p>
    <w:p w14:paraId="29F8C6C4" w14:textId="630B2106" w:rsidR="00360169" w:rsidRPr="00516072" w:rsidRDefault="00360169" w:rsidP="00360169">
      <w:r w:rsidRPr="00516072">
        <w:t>Рекомендації до розділу аналогічні тим, що викладені для попереднього виду ПД.</w:t>
      </w:r>
    </w:p>
    <w:p w14:paraId="14D88D33" w14:textId="3E831B11" w:rsidR="002D7EFE" w:rsidRPr="00516072" w:rsidRDefault="002D7EFE" w:rsidP="009A3DAA">
      <w:pPr>
        <w:rPr>
          <w:color w:val="000000" w:themeColor="text1"/>
        </w:rPr>
      </w:pPr>
      <w:r w:rsidRPr="00516072">
        <w:t xml:space="preserve">Приклад представлення відомостей про параметри джерел викидів наведено </w:t>
      </w:r>
      <w:r w:rsidRPr="00516072">
        <w:rPr>
          <w:color w:val="000000" w:themeColor="text1"/>
        </w:rPr>
        <w:t xml:space="preserve">у таблиці </w:t>
      </w:r>
      <w:r w:rsidR="007D5D29" w:rsidRPr="00516072">
        <w:rPr>
          <w:color w:val="000000" w:themeColor="text1"/>
        </w:rPr>
        <w:t>___.</w:t>
      </w:r>
    </w:p>
    <w:p w14:paraId="64668DE0" w14:textId="18C5127D" w:rsidR="00360169" w:rsidRPr="00516072" w:rsidRDefault="00360169" w:rsidP="00360169">
      <w:pPr>
        <w:pStyle w:val="a5"/>
      </w:pPr>
      <w:r w:rsidRPr="00516072">
        <w:t xml:space="preserve">Таблиця </w:t>
      </w:r>
      <w:r w:rsidR="009518B6">
        <w:fldChar w:fldCharType="begin"/>
      </w:r>
      <w:r w:rsidR="009518B6">
        <w:instrText xml:space="preserve"> SEQ Таблиця \* ARABIC </w:instrText>
      </w:r>
      <w:r w:rsidR="009518B6">
        <w:fldChar w:fldCharType="separate"/>
      </w:r>
      <w:r w:rsidR="000103AD" w:rsidRPr="00516072">
        <w:t>6</w:t>
      </w:r>
      <w:r w:rsidR="009518B6">
        <w:fldChar w:fldCharType="end"/>
      </w:r>
      <w:r w:rsidRPr="00516072">
        <w:t>. Параметри джерел викидів (приклад)</w:t>
      </w:r>
    </w:p>
    <w:tbl>
      <w:tblPr>
        <w:tblStyle w:val="a6"/>
        <w:tblW w:w="0" w:type="auto"/>
        <w:tblLook w:val="04A0" w:firstRow="1" w:lastRow="0" w:firstColumn="1" w:lastColumn="0" w:noHBand="0" w:noVBand="1"/>
      </w:tblPr>
      <w:tblGrid>
        <w:gridCol w:w="1145"/>
        <w:gridCol w:w="1467"/>
        <w:gridCol w:w="1583"/>
        <w:gridCol w:w="2054"/>
        <w:gridCol w:w="1208"/>
        <w:gridCol w:w="944"/>
        <w:gridCol w:w="1227"/>
      </w:tblGrid>
      <w:tr w:rsidR="002D7EFE" w:rsidRPr="00516072" w14:paraId="697D5376" w14:textId="77777777" w:rsidTr="002D7EFE">
        <w:tc>
          <w:tcPr>
            <w:tcW w:w="1375" w:type="dxa"/>
          </w:tcPr>
          <w:p w14:paraId="454AC8B4" w14:textId="75EEBB19" w:rsidR="002D7EFE" w:rsidRPr="00516072" w:rsidRDefault="002D7EFE" w:rsidP="002D7EFE">
            <w:pPr>
              <w:ind w:firstLine="0"/>
              <w:jc w:val="center"/>
            </w:pPr>
            <w:r w:rsidRPr="00516072">
              <w:rPr>
                <w:sz w:val="24"/>
                <w:szCs w:val="24"/>
              </w:rPr>
              <w:t>Нумерація ДВ</w:t>
            </w:r>
          </w:p>
        </w:tc>
        <w:tc>
          <w:tcPr>
            <w:tcW w:w="1375" w:type="dxa"/>
          </w:tcPr>
          <w:p w14:paraId="61028425" w14:textId="628C9C13" w:rsidR="002D7EFE" w:rsidRPr="00516072" w:rsidRDefault="002D7EFE" w:rsidP="002D7EFE">
            <w:pPr>
              <w:ind w:firstLine="0"/>
              <w:jc w:val="center"/>
            </w:pPr>
            <w:r w:rsidRPr="00516072">
              <w:rPr>
                <w:sz w:val="24"/>
                <w:szCs w:val="24"/>
              </w:rPr>
              <w:t>найменування</w:t>
            </w:r>
          </w:p>
        </w:tc>
        <w:tc>
          <w:tcPr>
            <w:tcW w:w="1375" w:type="dxa"/>
          </w:tcPr>
          <w:p w14:paraId="389468B7" w14:textId="474C779E" w:rsidR="002D7EFE" w:rsidRPr="00516072" w:rsidRDefault="002D7EFE" w:rsidP="002D7EFE">
            <w:pPr>
              <w:ind w:firstLine="0"/>
              <w:jc w:val="center"/>
            </w:pPr>
            <w:r w:rsidRPr="00516072">
              <w:rPr>
                <w:sz w:val="24"/>
                <w:szCs w:val="24"/>
              </w:rPr>
              <w:t>Коротка характеристика</w:t>
            </w:r>
          </w:p>
        </w:tc>
        <w:tc>
          <w:tcPr>
            <w:tcW w:w="1375" w:type="dxa"/>
          </w:tcPr>
          <w:p w14:paraId="30821630" w14:textId="5B95C5C2" w:rsidR="002D7EFE" w:rsidRPr="00516072" w:rsidRDefault="002D7EFE" w:rsidP="002D7EFE">
            <w:pPr>
              <w:ind w:firstLine="0"/>
              <w:jc w:val="center"/>
            </w:pPr>
            <w:r w:rsidRPr="00516072">
              <w:rPr>
                <w:sz w:val="24"/>
                <w:szCs w:val="24"/>
              </w:rPr>
              <w:t>Перелік ЗР</w:t>
            </w:r>
          </w:p>
        </w:tc>
        <w:tc>
          <w:tcPr>
            <w:tcW w:w="1376" w:type="dxa"/>
          </w:tcPr>
          <w:p w14:paraId="099A03E3" w14:textId="1BD089C2" w:rsidR="002D7EFE" w:rsidRPr="00516072" w:rsidRDefault="002D7EFE" w:rsidP="002D7EFE">
            <w:pPr>
              <w:ind w:firstLine="0"/>
              <w:jc w:val="center"/>
            </w:pPr>
            <w:r w:rsidRPr="00516072">
              <w:rPr>
                <w:sz w:val="24"/>
                <w:szCs w:val="24"/>
              </w:rPr>
              <w:t>потужність викидів, г/с</w:t>
            </w:r>
          </w:p>
        </w:tc>
        <w:tc>
          <w:tcPr>
            <w:tcW w:w="1376" w:type="dxa"/>
          </w:tcPr>
          <w:p w14:paraId="7493C3C6" w14:textId="2A4188A2" w:rsidR="002D7EFE" w:rsidRPr="00516072" w:rsidRDefault="002D7EFE" w:rsidP="002D7EFE">
            <w:pPr>
              <w:ind w:firstLine="0"/>
              <w:jc w:val="center"/>
            </w:pPr>
            <w:r w:rsidRPr="00516072">
              <w:rPr>
                <w:sz w:val="24"/>
                <w:szCs w:val="24"/>
              </w:rPr>
              <w:t>Річний обсяг викидів, т/рік</w:t>
            </w:r>
          </w:p>
        </w:tc>
        <w:tc>
          <w:tcPr>
            <w:tcW w:w="1376" w:type="dxa"/>
          </w:tcPr>
          <w:p w14:paraId="63CA787E" w14:textId="2F236853" w:rsidR="002D7EFE" w:rsidRPr="00516072" w:rsidRDefault="002D7EFE" w:rsidP="002D7EFE">
            <w:pPr>
              <w:ind w:firstLine="0"/>
              <w:jc w:val="center"/>
            </w:pPr>
            <w:r w:rsidRPr="00516072">
              <w:rPr>
                <w:sz w:val="24"/>
                <w:szCs w:val="24"/>
              </w:rPr>
              <w:t>Заходи зі скорочення викидів</w:t>
            </w:r>
          </w:p>
        </w:tc>
      </w:tr>
      <w:tr w:rsidR="002D7EFE" w:rsidRPr="00516072" w14:paraId="68440691" w14:textId="77777777" w:rsidTr="002D7EFE">
        <w:tc>
          <w:tcPr>
            <w:tcW w:w="1375" w:type="dxa"/>
          </w:tcPr>
          <w:p w14:paraId="07F7BFF8" w14:textId="7C65F7D7" w:rsidR="002D7EFE" w:rsidRPr="00516072" w:rsidRDefault="002D7EFE" w:rsidP="002D7EFE">
            <w:pPr>
              <w:ind w:firstLine="0"/>
              <w:jc w:val="center"/>
            </w:pPr>
            <w:r w:rsidRPr="00516072">
              <w:rPr>
                <w:sz w:val="24"/>
                <w:szCs w:val="24"/>
              </w:rPr>
              <w:t>1</w:t>
            </w:r>
          </w:p>
        </w:tc>
        <w:tc>
          <w:tcPr>
            <w:tcW w:w="1375" w:type="dxa"/>
          </w:tcPr>
          <w:p w14:paraId="468C485D" w14:textId="6EE1DC14" w:rsidR="002D7EFE" w:rsidRPr="00516072" w:rsidRDefault="002D7EFE" w:rsidP="002D7EFE">
            <w:pPr>
              <w:ind w:firstLine="0"/>
              <w:jc w:val="center"/>
            </w:pPr>
            <w:r w:rsidRPr="00516072">
              <w:rPr>
                <w:sz w:val="24"/>
                <w:szCs w:val="24"/>
              </w:rPr>
              <w:t>2</w:t>
            </w:r>
          </w:p>
        </w:tc>
        <w:tc>
          <w:tcPr>
            <w:tcW w:w="1375" w:type="dxa"/>
          </w:tcPr>
          <w:p w14:paraId="0EC0E544" w14:textId="69C4D789" w:rsidR="002D7EFE" w:rsidRPr="00516072" w:rsidRDefault="002D7EFE" w:rsidP="002D7EFE">
            <w:pPr>
              <w:ind w:firstLine="0"/>
              <w:jc w:val="center"/>
            </w:pPr>
            <w:r w:rsidRPr="00516072">
              <w:rPr>
                <w:sz w:val="24"/>
                <w:szCs w:val="24"/>
              </w:rPr>
              <w:t>3</w:t>
            </w:r>
          </w:p>
        </w:tc>
        <w:tc>
          <w:tcPr>
            <w:tcW w:w="1375" w:type="dxa"/>
          </w:tcPr>
          <w:p w14:paraId="19280E23" w14:textId="3F8D8EBE" w:rsidR="002D7EFE" w:rsidRPr="00516072" w:rsidRDefault="002D7EFE" w:rsidP="002D7EFE">
            <w:pPr>
              <w:ind w:firstLine="0"/>
              <w:jc w:val="center"/>
            </w:pPr>
            <w:r w:rsidRPr="00516072">
              <w:rPr>
                <w:sz w:val="24"/>
                <w:szCs w:val="24"/>
              </w:rPr>
              <w:t>4</w:t>
            </w:r>
          </w:p>
        </w:tc>
        <w:tc>
          <w:tcPr>
            <w:tcW w:w="1376" w:type="dxa"/>
          </w:tcPr>
          <w:p w14:paraId="30B3238A" w14:textId="34A9DF0C" w:rsidR="002D7EFE" w:rsidRPr="00516072" w:rsidRDefault="002D7EFE" w:rsidP="002D7EFE">
            <w:pPr>
              <w:ind w:firstLine="0"/>
              <w:jc w:val="center"/>
            </w:pPr>
            <w:r w:rsidRPr="00516072">
              <w:rPr>
                <w:sz w:val="24"/>
                <w:szCs w:val="24"/>
              </w:rPr>
              <w:t>5</w:t>
            </w:r>
          </w:p>
        </w:tc>
        <w:tc>
          <w:tcPr>
            <w:tcW w:w="1376" w:type="dxa"/>
          </w:tcPr>
          <w:p w14:paraId="63674244" w14:textId="73DEA8E5" w:rsidR="002D7EFE" w:rsidRPr="00516072" w:rsidRDefault="002D7EFE" w:rsidP="002D7EFE">
            <w:pPr>
              <w:ind w:firstLine="0"/>
              <w:jc w:val="center"/>
            </w:pPr>
            <w:r w:rsidRPr="00516072">
              <w:rPr>
                <w:sz w:val="24"/>
                <w:szCs w:val="24"/>
              </w:rPr>
              <w:t>6</w:t>
            </w:r>
          </w:p>
        </w:tc>
        <w:tc>
          <w:tcPr>
            <w:tcW w:w="1376" w:type="dxa"/>
          </w:tcPr>
          <w:p w14:paraId="0B662271" w14:textId="40025BB8" w:rsidR="002D7EFE" w:rsidRPr="00516072" w:rsidRDefault="002D7EFE" w:rsidP="002D7EFE">
            <w:pPr>
              <w:ind w:firstLine="0"/>
              <w:jc w:val="center"/>
            </w:pPr>
            <w:r w:rsidRPr="00516072">
              <w:rPr>
                <w:sz w:val="24"/>
                <w:szCs w:val="24"/>
              </w:rPr>
              <w:t>7</w:t>
            </w:r>
          </w:p>
        </w:tc>
      </w:tr>
      <w:tr w:rsidR="002D7EFE" w:rsidRPr="00516072" w14:paraId="52C1A32D" w14:textId="77777777" w:rsidTr="002D7EFE">
        <w:tc>
          <w:tcPr>
            <w:tcW w:w="1375" w:type="dxa"/>
          </w:tcPr>
          <w:p w14:paraId="71B4CC69" w14:textId="2960D10B" w:rsidR="002D7EFE" w:rsidRPr="00516072" w:rsidRDefault="002D7EFE" w:rsidP="002D7EFE">
            <w:pPr>
              <w:ind w:firstLine="0"/>
              <w:jc w:val="center"/>
              <w:rPr>
                <w:sz w:val="24"/>
                <w:szCs w:val="24"/>
              </w:rPr>
            </w:pPr>
            <w:r w:rsidRPr="00516072">
              <w:rPr>
                <w:sz w:val="24"/>
                <w:szCs w:val="24"/>
              </w:rPr>
              <w:t>102</w:t>
            </w:r>
          </w:p>
        </w:tc>
        <w:tc>
          <w:tcPr>
            <w:tcW w:w="1375" w:type="dxa"/>
          </w:tcPr>
          <w:p w14:paraId="4012D187" w14:textId="79FAF5B8" w:rsidR="002D7EFE" w:rsidRPr="00516072" w:rsidRDefault="002D7EFE" w:rsidP="002D7EFE">
            <w:pPr>
              <w:ind w:firstLine="0"/>
              <w:jc w:val="center"/>
              <w:rPr>
                <w:sz w:val="24"/>
                <w:szCs w:val="24"/>
              </w:rPr>
            </w:pPr>
            <w:r w:rsidRPr="00516072">
              <w:rPr>
                <w:sz w:val="24"/>
                <w:szCs w:val="24"/>
              </w:rPr>
              <w:t>Горн (на твердому паливі; кузня, дільниця – механічний цех)</w:t>
            </w:r>
          </w:p>
        </w:tc>
        <w:tc>
          <w:tcPr>
            <w:tcW w:w="1375" w:type="dxa"/>
          </w:tcPr>
          <w:p w14:paraId="2CFD0BC6" w14:textId="0E1C89F6" w:rsidR="002D7EFE" w:rsidRPr="00516072" w:rsidRDefault="002D7EFE" w:rsidP="002D7EFE">
            <w:pPr>
              <w:ind w:firstLine="0"/>
              <w:jc w:val="center"/>
              <w:rPr>
                <w:sz w:val="24"/>
                <w:szCs w:val="24"/>
              </w:rPr>
            </w:pPr>
            <w:r w:rsidRPr="00516072">
              <w:rPr>
                <w:sz w:val="24"/>
                <w:szCs w:val="24"/>
              </w:rPr>
              <w:t>Річна</w:t>
            </w:r>
            <w:r w:rsidR="004B4E2E" w:rsidRPr="00516072">
              <w:rPr>
                <w:sz w:val="24"/>
                <w:szCs w:val="24"/>
              </w:rPr>
              <w:t xml:space="preserve"> </w:t>
            </w:r>
            <w:r w:rsidRPr="00516072">
              <w:rPr>
                <w:sz w:val="24"/>
                <w:szCs w:val="24"/>
              </w:rPr>
              <w:t>витрата кам ‘</w:t>
            </w:r>
            <w:proofErr w:type="spellStart"/>
            <w:r w:rsidRPr="00516072">
              <w:rPr>
                <w:sz w:val="24"/>
                <w:szCs w:val="24"/>
              </w:rPr>
              <w:t>яного</w:t>
            </w:r>
            <w:proofErr w:type="spellEnd"/>
            <w:r w:rsidRPr="00516072">
              <w:rPr>
                <w:sz w:val="24"/>
                <w:szCs w:val="24"/>
              </w:rPr>
              <w:t xml:space="preserve"> вугілля – 4,0 т</w:t>
            </w:r>
          </w:p>
        </w:tc>
        <w:tc>
          <w:tcPr>
            <w:tcW w:w="1375" w:type="dxa"/>
          </w:tcPr>
          <w:p w14:paraId="02B97BB5" w14:textId="08E0581F" w:rsidR="002D7EFE" w:rsidRPr="00516072" w:rsidRDefault="002D7EFE" w:rsidP="002D7EFE">
            <w:pPr>
              <w:ind w:firstLine="0"/>
              <w:jc w:val="center"/>
              <w:rPr>
                <w:sz w:val="24"/>
                <w:szCs w:val="24"/>
              </w:rPr>
            </w:pPr>
            <w:r w:rsidRPr="00516072">
              <w:rPr>
                <w:sz w:val="24"/>
                <w:szCs w:val="24"/>
              </w:rPr>
              <w:t xml:space="preserve">діоксид азоту, оксид вуглецю, ангідрид сірчистий, суспендовані тверді частинки, недиференційовані за складом (пил неорганічний, який містить двоокис кремнію (70-20%)), а також парникові гази (діоксид вуглецю, оксид </w:t>
            </w:r>
            <w:proofErr w:type="spellStart"/>
            <w:r w:rsidRPr="00516072">
              <w:rPr>
                <w:sz w:val="24"/>
                <w:szCs w:val="24"/>
              </w:rPr>
              <w:t>діазоту</w:t>
            </w:r>
            <w:proofErr w:type="spellEnd"/>
            <w:r w:rsidRPr="00516072">
              <w:rPr>
                <w:sz w:val="24"/>
                <w:szCs w:val="24"/>
              </w:rPr>
              <w:t>, метан)</w:t>
            </w:r>
          </w:p>
        </w:tc>
        <w:tc>
          <w:tcPr>
            <w:tcW w:w="1376" w:type="dxa"/>
          </w:tcPr>
          <w:p w14:paraId="20CB7AE4" w14:textId="77777777" w:rsidR="002D7EFE" w:rsidRPr="00516072" w:rsidRDefault="002D7EFE" w:rsidP="002D7EFE">
            <w:pPr>
              <w:ind w:firstLine="0"/>
              <w:jc w:val="center"/>
              <w:rPr>
                <w:sz w:val="24"/>
                <w:szCs w:val="24"/>
              </w:rPr>
            </w:pPr>
          </w:p>
        </w:tc>
        <w:tc>
          <w:tcPr>
            <w:tcW w:w="1376" w:type="dxa"/>
          </w:tcPr>
          <w:p w14:paraId="39362FC8" w14:textId="77777777" w:rsidR="002D7EFE" w:rsidRPr="00516072" w:rsidRDefault="002D7EFE" w:rsidP="002D7EFE">
            <w:pPr>
              <w:ind w:firstLine="0"/>
              <w:jc w:val="center"/>
              <w:rPr>
                <w:sz w:val="24"/>
                <w:szCs w:val="24"/>
              </w:rPr>
            </w:pPr>
          </w:p>
        </w:tc>
        <w:tc>
          <w:tcPr>
            <w:tcW w:w="1376" w:type="dxa"/>
          </w:tcPr>
          <w:p w14:paraId="6ED3E9EA" w14:textId="77777777" w:rsidR="002D7EFE" w:rsidRPr="00516072" w:rsidRDefault="002D7EFE" w:rsidP="002D7EFE">
            <w:pPr>
              <w:ind w:firstLine="0"/>
              <w:jc w:val="center"/>
              <w:rPr>
                <w:sz w:val="24"/>
                <w:szCs w:val="24"/>
              </w:rPr>
            </w:pPr>
          </w:p>
        </w:tc>
      </w:tr>
      <w:tr w:rsidR="002D7EFE" w:rsidRPr="00516072" w14:paraId="43A53FB5" w14:textId="77777777" w:rsidTr="002D7EFE">
        <w:tc>
          <w:tcPr>
            <w:tcW w:w="1375" w:type="dxa"/>
          </w:tcPr>
          <w:p w14:paraId="75B1FE9C" w14:textId="58A1EC34" w:rsidR="002D7EFE" w:rsidRPr="00516072" w:rsidRDefault="002D7EFE" w:rsidP="002D7EFE">
            <w:pPr>
              <w:ind w:firstLine="0"/>
              <w:jc w:val="center"/>
              <w:rPr>
                <w:sz w:val="24"/>
                <w:szCs w:val="24"/>
              </w:rPr>
            </w:pPr>
            <w:r w:rsidRPr="00516072">
              <w:rPr>
                <w:sz w:val="24"/>
                <w:szCs w:val="24"/>
              </w:rPr>
              <w:t>107</w:t>
            </w:r>
          </w:p>
        </w:tc>
        <w:tc>
          <w:tcPr>
            <w:tcW w:w="1375" w:type="dxa"/>
          </w:tcPr>
          <w:p w14:paraId="4881956A" w14:textId="5C4F763F" w:rsidR="002D7EFE" w:rsidRPr="00516072" w:rsidRDefault="002D7EFE" w:rsidP="002D7EFE">
            <w:pPr>
              <w:ind w:firstLine="0"/>
              <w:jc w:val="center"/>
              <w:rPr>
                <w:sz w:val="24"/>
                <w:szCs w:val="24"/>
              </w:rPr>
            </w:pPr>
            <w:r w:rsidRPr="00516072">
              <w:rPr>
                <w:sz w:val="24"/>
                <w:szCs w:val="24"/>
              </w:rPr>
              <w:t>Відвал пустої породи</w:t>
            </w:r>
          </w:p>
        </w:tc>
        <w:tc>
          <w:tcPr>
            <w:tcW w:w="1375" w:type="dxa"/>
          </w:tcPr>
          <w:p w14:paraId="2E4DEF55" w14:textId="7D4B230A" w:rsidR="002D7EFE" w:rsidRPr="00516072" w:rsidRDefault="002D7EFE" w:rsidP="002D7EFE">
            <w:pPr>
              <w:ind w:firstLine="0"/>
              <w:jc w:val="center"/>
              <w:rPr>
                <w:sz w:val="24"/>
                <w:szCs w:val="24"/>
              </w:rPr>
            </w:pPr>
            <w:r w:rsidRPr="00516072">
              <w:rPr>
                <w:sz w:val="24"/>
                <w:szCs w:val="24"/>
              </w:rPr>
              <w:t xml:space="preserve">загальна площа 142000 </w:t>
            </w:r>
            <w:proofErr w:type="spellStart"/>
            <w:r w:rsidRPr="00516072">
              <w:rPr>
                <w:sz w:val="24"/>
                <w:szCs w:val="24"/>
              </w:rPr>
              <w:t>кв.м</w:t>
            </w:r>
            <w:proofErr w:type="spellEnd"/>
            <w:r w:rsidRPr="00516072">
              <w:rPr>
                <w:sz w:val="24"/>
                <w:szCs w:val="24"/>
              </w:rPr>
              <w:t xml:space="preserve">. Порода </w:t>
            </w:r>
            <w:r w:rsidRPr="00516072">
              <w:rPr>
                <w:sz w:val="24"/>
                <w:szCs w:val="24"/>
              </w:rPr>
              <w:lastRenderedPageBreak/>
              <w:t>доставляється за допомогою стрічкового конвеєра та автомобільним транспортом</w:t>
            </w:r>
          </w:p>
        </w:tc>
        <w:tc>
          <w:tcPr>
            <w:tcW w:w="1375" w:type="dxa"/>
          </w:tcPr>
          <w:p w14:paraId="7EE351F6" w14:textId="5772B9D3" w:rsidR="002D7EFE" w:rsidRPr="00516072" w:rsidRDefault="002D7EFE" w:rsidP="002D7EFE">
            <w:pPr>
              <w:ind w:firstLine="0"/>
              <w:jc w:val="center"/>
              <w:rPr>
                <w:sz w:val="24"/>
                <w:szCs w:val="24"/>
              </w:rPr>
            </w:pPr>
            <w:r w:rsidRPr="00516072">
              <w:rPr>
                <w:sz w:val="24"/>
                <w:szCs w:val="24"/>
              </w:rPr>
              <w:lastRenderedPageBreak/>
              <w:t xml:space="preserve">Речовини у вигляді твердих суспендованих частинок, </w:t>
            </w:r>
            <w:r w:rsidRPr="00516072">
              <w:rPr>
                <w:sz w:val="24"/>
                <w:szCs w:val="24"/>
              </w:rPr>
              <w:lastRenderedPageBreak/>
              <w:t xml:space="preserve">недиференційованих за складом (пил </w:t>
            </w:r>
            <w:proofErr w:type="spellStart"/>
            <w:r w:rsidRPr="00516072">
              <w:rPr>
                <w:sz w:val="24"/>
                <w:szCs w:val="24"/>
              </w:rPr>
              <w:t>вуглепородний</w:t>
            </w:r>
            <w:proofErr w:type="spellEnd"/>
            <w:r w:rsidRPr="00516072">
              <w:rPr>
                <w:sz w:val="24"/>
                <w:szCs w:val="24"/>
              </w:rPr>
              <w:t>)</w:t>
            </w:r>
          </w:p>
        </w:tc>
        <w:tc>
          <w:tcPr>
            <w:tcW w:w="1376" w:type="dxa"/>
          </w:tcPr>
          <w:p w14:paraId="71CC5282" w14:textId="77777777" w:rsidR="002D7EFE" w:rsidRPr="00516072" w:rsidRDefault="002D7EFE" w:rsidP="002D7EFE">
            <w:pPr>
              <w:ind w:firstLine="0"/>
              <w:jc w:val="center"/>
              <w:rPr>
                <w:sz w:val="24"/>
                <w:szCs w:val="24"/>
              </w:rPr>
            </w:pPr>
          </w:p>
        </w:tc>
        <w:tc>
          <w:tcPr>
            <w:tcW w:w="1376" w:type="dxa"/>
          </w:tcPr>
          <w:p w14:paraId="46864714" w14:textId="77777777" w:rsidR="002D7EFE" w:rsidRPr="00516072" w:rsidRDefault="002D7EFE" w:rsidP="002D7EFE">
            <w:pPr>
              <w:ind w:firstLine="0"/>
              <w:jc w:val="center"/>
              <w:rPr>
                <w:sz w:val="24"/>
                <w:szCs w:val="24"/>
              </w:rPr>
            </w:pPr>
          </w:p>
        </w:tc>
        <w:tc>
          <w:tcPr>
            <w:tcW w:w="1376" w:type="dxa"/>
          </w:tcPr>
          <w:p w14:paraId="28619BDD" w14:textId="77777777" w:rsidR="002D7EFE" w:rsidRPr="00516072" w:rsidRDefault="002D7EFE" w:rsidP="002D7EFE">
            <w:pPr>
              <w:ind w:firstLine="0"/>
              <w:jc w:val="center"/>
              <w:rPr>
                <w:sz w:val="24"/>
                <w:szCs w:val="24"/>
              </w:rPr>
            </w:pPr>
          </w:p>
        </w:tc>
      </w:tr>
    </w:tbl>
    <w:p w14:paraId="118254E4" w14:textId="77777777" w:rsidR="002D7EFE" w:rsidRPr="00516072" w:rsidRDefault="002D7EFE" w:rsidP="002D7EFE">
      <w:pPr>
        <w:ind w:firstLine="0"/>
      </w:pPr>
    </w:p>
    <w:p w14:paraId="4913086C" w14:textId="04E7B7C6" w:rsidR="003944A0" w:rsidRPr="00516072" w:rsidRDefault="003944A0" w:rsidP="00A0315D">
      <w:pPr>
        <w:pStyle w:val="4"/>
      </w:pPr>
      <w:r w:rsidRPr="00516072">
        <w:t xml:space="preserve">2.3.1.5.2. </w:t>
      </w:r>
      <w:r w:rsidR="00A92423" w:rsidRPr="00516072">
        <w:t xml:space="preserve">Оцінка скидів і забруднення </w:t>
      </w:r>
      <w:r w:rsidRPr="00516072">
        <w:t xml:space="preserve">води </w:t>
      </w:r>
    </w:p>
    <w:p w14:paraId="7E477D01" w14:textId="1D22BC65" w:rsidR="00A92423" w:rsidRPr="00516072" w:rsidRDefault="00A92423" w:rsidP="00A92423">
      <w:r w:rsidRPr="00516072">
        <w:t>Рекомендації до розділу аналогічні, як для попередніх видів ПД.</w:t>
      </w:r>
    </w:p>
    <w:p w14:paraId="1A1809C1" w14:textId="14CD2A4B" w:rsidR="00E0472D" w:rsidRPr="00516072" w:rsidRDefault="00E0472D" w:rsidP="004846DD">
      <w:r w:rsidRPr="00516072">
        <w:t>Доцільно зазначити клас шахтних вод за показниками забрудненості</w:t>
      </w:r>
      <w:r w:rsidR="00260C86" w:rsidRPr="00516072">
        <w:t xml:space="preserve"> (</w:t>
      </w:r>
      <w:r w:rsidRPr="00516072">
        <w:t>забруднені завислими речовинами, мінералізовані або кислі</w:t>
      </w:r>
      <w:r w:rsidR="00260C86" w:rsidRPr="00516072">
        <w:t>), а також методи їх очищення в залежності від класу.</w:t>
      </w:r>
    </w:p>
    <w:p w14:paraId="004A8EDC" w14:textId="7F1E27FD" w:rsidR="004846DD" w:rsidRPr="00516072" w:rsidRDefault="004846DD" w:rsidP="00513D0B">
      <w:r w:rsidRPr="00516072">
        <w:t>Додатково, необхідно врахувати, що відповідно до водного законодавства, с</w:t>
      </w:r>
      <w:r w:rsidRPr="00516072">
        <w:rPr>
          <w:shd w:val="clear" w:color="auto" w:fill="FFFFFF"/>
        </w:rPr>
        <w:t xml:space="preserve">творення полігонів для захоронення у глибокі підземні водоносні горизонти мінералізованих шахтних вод, що утворюються на основі природних вод і не піддаються очищенню існуючими методами, допускається у виняткових випадках, після проведення спеціальних досліджень та за </w:t>
      </w:r>
      <w:proofErr w:type="spellStart"/>
      <w:r w:rsidR="00681AF1" w:rsidRPr="00516072">
        <w:rPr>
          <w:shd w:val="clear" w:color="auto" w:fill="FFFFFF"/>
        </w:rPr>
        <w:t>проєкт</w:t>
      </w:r>
      <w:r w:rsidRPr="00516072">
        <w:rPr>
          <w:shd w:val="clear" w:color="auto" w:fill="FFFFFF"/>
        </w:rPr>
        <w:t>ами</w:t>
      </w:r>
      <w:proofErr w:type="spellEnd"/>
      <w:r w:rsidRPr="00516072">
        <w:rPr>
          <w:shd w:val="clear" w:color="auto" w:fill="FFFFFF"/>
        </w:rPr>
        <w:t>. Якщо таке захоронення передбачається у ПД, то доцільно навести основні техніко-економічні показники і технічні рішення. Крім того, слід враховувати, що штучне поповнення підземних вод зі щорічним об’ємом води, що поповнюється, 10 мільйонів кубічних метрів або більше, належить до видів ПД, що відповідно до законодавства підлягають ОВД.</w:t>
      </w:r>
    </w:p>
    <w:p w14:paraId="1C58D5C4" w14:textId="34BCEDC8" w:rsidR="003944A0" w:rsidRPr="00516072" w:rsidRDefault="003944A0" w:rsidP="00A0315D">
      <w:pPr>
        <w:pStyle w:val="4"/>
      </w:pPr>
      <w:r w:rsidRPr="00516072">
        <w:t xml:space="preserve">2.3.1.5.4. Забруднення ґрунту та надр </w:t>
      </w:r>
    </w:p>
    <w:p w14:paraId="5DABFEF0" w14:textId="77777777" w:rsidR="00E01615" w:rsidRPr="00516072" w:rsidRDefault="00E01615" w:rsidP="00E01615">
      <w:r w:rsidRPr="00516072">
        <w:t>Рекомендації до розділу аналогічні, як для попереднього виду ПД.</w:t>
      </w:r>
    </w:p>
    <w:p w14:paraId="4DF0080C" w14:textId="0C7195D8" w:rsidR="003944A0" w:rsidRPr="00516072" w:rsidRDefault="003944A0" w:rsidP="001502E8"/>
    <w:p w14:paraId="504B41A5" w14:textId="77777777" w:rsidR="001862E2" w:rsidRPr="00516072" w:rsidRDefault="001862E2" w:rsidP="00A0315D">
      <w:pPr>
        <w:pStyle w:val="4"/>
      </w:pPr>
      <w:r w:rsidRPr="00516072">
        <w:t xml:space="preserve">2.3.1.5.5. Шумове забруднення </w:t>
      </w:r>
    </w:p>
    <w:p w14:paraId="2B05B7B4" w14:textId="77777777" w:rsidR="00C91F26" w:rsidRPr="00516072" w:rsidRDefault="00C91F26" w:rsidP="00C91F26">
      <w:r w:rsidRPr="00516072">
        <w:t>Рекомендації до розділу аналогічні, як для попереднього виду ПД.</w:t>
      </w:r>
    </w:p>
    <w:p w14:paraId="111804F7" w14:textId="5277E77B" w:rsidR="001862E2" w:rsidRPr="00516072" w:rsidRDefault="00C91F26" w:rsidP="001862E2">
      <w:pPr>
        <w:rPr>
          <w:color w:val="auto"/>
        </w:rPr>
      </w:pPr>
      <w:r w:rsidRPr="00516072">
        <w:rPr>
          <w:color w:val="auto"/>
        </w:rPr>
        <w:t xml:space="preserve">Доцільно перерахувати заходи, які передбачено для зниження рівня виробничого шуму і вібрації, що впливають на людину, </w:t>
      </w:r>
      <w:r w:rsidR="001862E2" w:rsidRPr="00516072">
        <w:rPr>
          <w:color w:val="auto"/>
        </w:rPr>
        <w:t xml:space="preserve">відповідно до вимог НПАОП 10.0-5.19-04 «Інструкція із забезпечення шумової та вібраційної безпеки праці у вугільних шахтах», НПАОП 10.0-1.01-10 «Правила безпеки у вугільних шахтах» (із змінами); ДСН 3.3.6.037-99 «Санітарні норми виробничого шуму, ультразвуку та інфразвуку» і ДСН 3.3.6.039-99 «Державні санітарні норми виробничої, загальної та локальної вібрації». </w:t>
      </w:r>
    </w:p>
    <w:p w14:paraId="220194B9" w14:textId="77777777" w:rsidR="001862E2" w:rsidRPr="00516072" w:rsidRDefault="001862E2" w:rsidP="00A0315D">
      <w:pPr>
        <w:pStyle w:val="4"/>
      </w:pPr>
      <w:r w:rsidRPr="00516072">
        <w:t xml:space="preserve">2.3.1.5.6. Вібраційний вплив </w:t>
      </w:r>
    </w:p>
    <w:p w14:paraId="6C4DF28A" w14:textId="77777777" w:rsidR="00795B03" w:rsidRPr="00516072" w:rsidRDefault="00AC56C8" w:rsidP="00795B03">
      <w:pPr>
        <w:rPr>
          <w:color w:val="auto"/>
        </w:rPr>
      </w:pPr>
      <w:r w:rsidRPr="00516072">
        <w:rPr>
          <w:color w:val="auto"/>
        </w:rPr>
        <w:t>Рекомендації до розділу аналогічні, як для попереднього виду ПД.</w:t>
      </w:r>
    </w:p>
    <w:p w14:paraId="7661C4F3" w14:textId="3A5BBC27" w:rsidR="00AC56C8" w:rsidRPr="00516072" w:rsidRDefault="00AC56C8" w:rsidP="00795B03">
      <w:pPr>
        <w:rPr>
          <w:color w:val="auto"/>
        </w:rPr>
      </w:pPr>
      <w:r w:rsidRPr="00516072">
        <w:rPr>
          <w:color w:val="auto"/>
        </w:rPr>
        <w:t xml:space="preserve">Рекомендується розраховувати: загальний рівень вібрації; локальний рівень вібрації. Результати рекомендується порівнювати з нормативними значеннями допустимого вібраційного впливу. </w:t>
      </w:r>
    </w:p>
    <w:p w14:paraId="06B6BF4B" w14:textId="77777777" w:rsidR="001862E2" w:rsidRPr="00516072" w:rsidRDefault="001862E2" w:rsidP="001862E2">
      <w:pPr>
        <w:rPr>
          <w:color w:val="auto"/>
          <w:sz w:val="23"/>
          <w:szCs w:val="23"/>
        </w:rPr>
      </w:pPr>
      <w:r w:rsidRPr="00516072">
        <w:rPr>
          <w:b/>
          <w:bCs/>
          <w:i/>
          <w:iCs/>
          <w:color w:val="auto"/>
          <w:sz w:val="23"/>
          <w:szCs w:val="23"/>
        </w:rPr>
        <w:t xml:space="preserve">Приклад: </w:t>
      </w:r>
    </w:p>
    <w:p w14:paraId="2BD562C9" w14:textId="77777777" w:rsidR="001862E2" w:rsidRPr="00516072" w:rsidRDefault="001862E2" w:rsidP="001862E2">
      <w:pPr>
        <w:rPr>
          <w:color w:val="auto"/>
          <w:sz w:val="23"/>
          <w:szCs w:val="23"/>
        </w:rPr>
      </w:pPr>
      <w:r w:rsidRPr="00516072">
        <w:rPr>
          <w:i/>
          <w:iCs/>
          <w:color w:val="auto"/>
          <w:sz w:val="23"/>
          <w:szCs w:val="23"/>
        </w:rPr>
        <w:t xml:space="preserve">Основними джерелами вібраційної хвороби в шахті є відбійні молотки, що застосовуються на допоміжних роботах. В якості засобів захисту передбачається використання </w:t>
      </w:r>
      <w:proofErr w:type="spellStart"/>
      <w:r w:rsidRPr="00516072">
        <w:rPr>
          <w:i/>
          <w:iCs/>
          <w:color w:val="auto"/>
          <w:sz w:val="23"/>
          <w:szCs w:val="23"/>
        </w:rPr>
        <w:t>віброрукавиць</w:t>
      </w:r>
      <w:proofErr w:type="spellEnd"/>
      <w:r w:rsidRPr="00516072">
        <w:rPr>
          <w:i/>
          <w:iCs/>
          <w:color w:val="auto"/>
          <w:sz w:val="23"/>
          <w:szCs w:val="23"/>
        </w:rPr>
        <w:t xml:space="preserve">. </w:t>
      </w:r>
    </w:p>
    <w:p w14:paraId="343B77E3" w14:textId="3D65DEA2" w:rsidR="001862E2" w:rsidRPr="00516072" w:rsidRDefault="001862E2" w:rsidP="001862E2">
      <w:pPr>
        <w:rPr>
          <w:color w:val="auto"/>
          <w:sz w:val="23"/>
          <w:szCs w:val="23"/>
        </w:rPr>
      </w:pPr>
      <w:r w:rsidRPr="00516072">
        <w:rPr>
          <w:i/>
          <w:iCs/>
          <w:color w:val="auto"/>
          <w:sz w:val="23"/>
          <w:szCs w:val="23"/>
        </w:rPr>
        <w:lastRenderedPageBreak/>
        <w:t>Організаційно-технічні заходи, спрямовані на зниження шкідливого впливу вібрації</w:t>
      </w:r>
      <w:r w:rsidR="00AC56C8" w:rsidRPr="00516072">
        <w:rPr>
          <w:i/>
          <w:iCs/>
          <w:color w:val="auto"/>
          <w:sz w:val="23"/>
          <w:szCs w:val="23"/>
        </w:rPr>
        <w:t xml:space="preserve">: підтримка </w:t>
      </w:r>
      <w:r w:rsidRPr="00516072">
        <w:rPr>
          <w:i/>
          <w:iCs/>
          <w:color w:val="auto"/>
          <w:sz w:val="23"/>
          <w:szCs w:val="23"/>
        </w:rPr>
        <w:t xml:space="preserve">технічного стану машин на рівні, передбаченому нормативно-технічною документацією; введення </w:t>
      </w:r>
      <w:r w:rsidR="00AC56C8" w:rsidRPr="00516072">
        <w:rPr>
          <w:i/>
          <w:iCs/>
          <w:color w:val="auto"/>
          <w:sz w:val="23"/>
          <w:szCs w:val="23"/>
        </w:rPr>
        <w:t xml:space="preserve">спеціальних </w:t>
      </w:r>
      <w:r w:rsidRPr="00516072">
        <w:rPr>
          <w:i/>
          <w:iCs/>
          <w:color w:val="auto"/>
          <w:sz w:val="23"/>
          <w:szCs w:val="23"/>
        </w:rPr>
        <w:t xml:space="preserve">режимів праці. </w:t>
      </w:r>
    </w:p>
    <w:p w14:paraId="68730226" w14:textId="34C1C9A4" w:rsidR="001862E2" w:rsidRPr="00516072" w:rsidRDefault="001862E2" w:rsidP="001862E2">
      <w:pPr>
        <w:rPr>
          <w:color w:val="auto"/>
          <w:sz w:val="23"/>
          <w:szCs w:val="23"/>
        </w:rPr>
      </w:pPr>
      <w:r w:rsidRPr="00516072">
        <w:rPr>
          <w:i/>
          <w:iCs/>
          <w:color w:val="auto"/>
          <w:sz w:val="23"/>
          <w:szCs w:val="23"/>
        </w:rPr>
        <w:t xml:space="preserve">Вібрація при роботі конвеєрів (стаціонарне обладнання) </w:t>
      </w:r>
      <w:r w:rsidR="00AC56C8" w:rsidRPr="00516072">
        <w:rPr>
          <w:i/>
          <w:iCs/>
          <w:color w:val="auto"/>
          <w:sz w:val="23"/>
          <w:szCs w:val="23"/>
        </w:rPr>
        <w:t>належить до</w:t>
      </w:r>
      <w:r w:rsidR="004B4E2E" w:rsidRPr="00516072">
        <w:rPr>
          <w:i/>
          <w:iCs/>
          <w:color w:val="auto"/>
          <w:sz w:val="23"/>
          <w:szCs w:val="23"/>
        </w:rPr>
        <w:t xml:space="preserve"> </w:t>
      </w:r>
      <w:r w:rsidR="00AC56C8" w:rsidRPr="00516072">
        <w:rPr>
          <w:i/>
          <w:iCs/>
          <w:color w:val="auto"/>
          <w:sz w:val="23"/>
          <w:szCs w:val="23"/>
        </w:rPr>
        <w:t xml:space="preserve">категорії 3 (технологічна) (згідно </w:t>
      </w:r>
      <w:r w:rsidRPr="00516072">
        <w:rPr>
          <w:i/>
          <w:iCs/>
          <w:color w:val="auto"/>
          <w:sz w:val="23"/>
          <w:szCs w:val="23"/>
        </w:rPr>
        <w:t>з класифікацією</w:t>
      </w:r>
      <w:r w:rsidR="00AC56C8" w:rsidRPr="00516072">
        <w:rPr>
          <w:i/>
          <w:iCs/>
          <w:color w:val="auto"/>
          <w:sz w:val="23"/>
          <w:szCs w:val="23"/>
        </w:rPr>
        <w:t xml:space="preserve">, передбаченою галузевим стандартом </w:t>
      </w:r>
      <w:r w:rsidRPr="00516072">
        <w:rPr>
          <w:i/>
          <w:iCs/>
          <w:color w:val="auto"/>
          <w:sz w:val="23"/>
          <w:szCs w:val="23"/>
        </w:rPr>
        <w:t>«Захист від шуму і вібрації на підприємствах вугільної промисловості</w:t>
      </w:r>
      <w:r w:rsidR="00AC56C8" w:rsidRPr="00516072">
        <w:rPr>
          <w:i/>
          <w:iCs/>
          <w:color w:val="auto"/>
          <w:sz w:val="23"/>
          <w:szCs w:val="23"/>
        </w:rPr>
        <w:t>»</w:t>
      </w:r>
      <w:r w:rsidRPr="00516072">
        <w:rPr>
          <w:i/>
          <w:iCs/>
          <w:color w:val="auto"/>
          <w:sz w:val="23"/>
          <w:szCs w:val="23"/>
        </w:rPr>
        <w:t xml:space="preserve">) без її локальних наслідків, тобто без передачі на обслуговуючий персонал, через відсутність механічних </w:t>
      </w:r>
      <w:proofErr w:type="spellStart"/>
      <w:r w:rsidRPr="00516072">
        <w:rPr>
          <w:i/>
          <w:iCs/>
          <w:color w:val="auto"/>
          <w:sz w:val="23"/>
          <w:szCs w:val="23"/>
        </w:rPr>
        <w:t>зв’язків</w:t>
      </w:r>
      <w:proofErr w:type="spellEnd"/>
      <w:r w:rsidRPr="00516072">
        <w:rPr>
          <w:i/>
          <w:iCs/>
          <w:color w:val="auto"/>
          <w:sz w:val="23"/>
          <w:szCs w:val="23"/>
        </w:rPr>
        <w:t xml:space="preserve"> між обладнанням і пультами його управління. </w:t>
      </w:r>
    </w:p>
    <w:p w14:paraId="1F265EF9" w14:textId="77777777" w:rsidR="001862E2" w:rsidRPr="00516072" w:rsidRDefault="001862E2" w:rsidP="001862E2">
      <w:pPr>
        <w:rPr>
          <w:color w:val="auto"/>
          <w:sz w:val="23"/>
          <w:szCs w:val="23"/>
        </w:rPr>
      </w:pPr>
      <w:r w:rsidRPr="00516072">
        <w:rPr>
          <w:i/>
          <w:iCs/>
          <w:color w:val="auto"/>
          <w:sz w:val="23"/>
          <w:szCs w:val="23"/>
        </w:rPr>
        <w:t xml:space="preserve">Масивні бетонні фундаменти приводних головок конвеєрів і надґрунтових доріг виключають істотну передачу вібрацій на ґрунт камер, в яких розміщуються приводні станції. </w:t>
      </w:r>
    </w:p>
    <w:p w14:paraId="1E1630E7" w14:textId="790AD494" w:rsidR="001862E2" w:rsidRPr="00516072" w:rsidRDefault="001862E2" w:rsidP="001862E2">
      <w:pPr>
        <w:rPr>
          <w:color w:val="auto"/>
          <w:sz w:val="23"/>
          <w:szCs w:val="23"/>
        </w:rPr>
      </w:pPr>
      <w:r w:rsidRPr="00516072">
        <w:rPr>
          <w:i/>
          <w:iCs/>
          <w:color w:val="auto"/>
          <w:sz w:val="23"/>
          <w:szCs w:val="23"/>
        </w:rPr>
        <w:t>На електровозному транспорті постійний вплив вібрації проявляється тільки на машиністів електровозів (категорія 1 – транспортна) при пересуванні локомотивів. Для пом’якшення</w:t>
      </w:r>
      <w:r w:rsidR="00AC56C8" w:rsidRPr="00516072">
        <w:rPr>
          <w:i/>
          <w:iCs/>
          <w:color w:val="auto"/>
          <w:sz w:val="23"/>
          <w:szCs w:val="23"/>
        </w:rPr>
        <w:t xml:space="preserve"> негативного впливу вібрації</w:t>
      </w:r>
      <w:r w:rsidR="004B4E2E" w:rsidRPr="00516072">
        <w:rPr>
          <w:i/>
          <w:iCs/>
          <w:color w:val="auto"/>
          <w:sz w:val="23"/>
          <w:szCs w:val="23"/>
        </w:rPr>
        <w:t xml:space="preserve"> </w:t>
      </w:r>
      <w:r w:rsidRPr="00516072">
        <w:rPr>
          <w:i/>
          <w:iCs/>
          <w:color w:val="auto"/>
          <w:sz w:val="23"/>
          <w:szCs w:val="23"/>
        </w:rPr>
        <w:t xml:space="preserve">на людину, передбачені ресорні </w:t>
      </w:r>
      <w:proofErr w:type="spellStart"/>
      <w:r w:rsidRPr="00516072">
        <w:rPr>
          <w:i/>
          <w:iCs/>
          <w:color w:val="auto"/>
          <w:sz w:val="23"/>
          <w:szCs w:val="23"/>
        </w:rPr>
        <w:t>амортизуюч</w:t>
      </w:r>
      <w:r w:rsidR="00AC56C8" w:rsidRPr="00516072">
        <w:rPr>
          <w:i/>
          <w:iCs/>
          <w:color w:val="auto"/>
          <w:sz w:val="23"/>
          <w:szCs w:val="23"/>
        </w:rPr>
        <w:t>і</w:t>
      </w:r>
      <w:proofErr w:type="spellEnd"/>
      <w:r w:rsidR="00AC56C8" w:rsidRPr="00516072">
        <w:rPr>
          <w:i/>
          <w:iCs/>
          <w:color w:val="auto"/>
          <w:sz w:val="23"/>
          <w:szCs w:val="23"/>
        </w:rPr>
        <w:t xml:space="preserve"> </w:t>
      </w:r>
      <w:r w:rsidRPr="00516072">
        <w:rPr>
          <w:i/>
          <w:iCs/>
          <w:color w:val="auto"/>
          <w:sz w:val="23"/>
          <w:szCs w:val="23"/>
        </w:rPr>
        <w:t>кручені пружини</w:t>
      </w:r>
      <w:r w:rsidR="00AC56C8" w:rsidRPr="00516072">
        <w:rPr>
          <w:i/>
          <w:iCs/>
          <w:color w:val="auto"/>
          <w:sz w:val="23"/>
          <w:szCs w:val="23"/>
        </w:rPr>
        <w:t>, спеціально оснащені сидіння</w:t>
      </w:r>
    </w:p>
    <w:p w14:paraId="545EDB78" w14:textId="2FCA8F55" w:rsidR="001862E2" w:rsidRPr="00516072" w:rsidRDefault="001862E2" w:rsidP="001862E2">
      <w:pPr>
        <w:rPr>
          <w:color w:val="auto"/>
          <w:sz w:val="23"/>
          <w:szCs w:val="23"/>
        </w:rPr>
      </w:pPr>
      <w:r w:rsidRPr="00516072">
        <w:rPr>
          <w:i/>
          <w:iCs/>
          <w:color w:val="auto"/>
          <w:sz w:val="23"/>
          <w:szCs w:val="23"/>
        </w:rPr>
        <w:t xml:space="preserve">Вагонетки, призначені для перевезення людей у горизонтальних виробках, оснащені тягово-зчіпним пристроєм і підвісками з пружно </w:t>
      </w:r>
      <w:proofErr w:type="spellStart"/>
      <w:r w:rsidRPr="00516072">
        <w:rPr>
          <w:i/>
          <w:iCs/>
          <w:color w:val="auto"/>
          <w:sz w:val="23"/>
          <w:szCs w:val="23"/>
        </w:rPr>
        <w:t>амортизуючими</w:t>
      </w:r>
      <w:proofErr w:type="spellEnd"/>
      <w:r w:rsidRPr="00516072">
        <w:rPr>
          <w:i/>
          <w:iCs/>
          <w:color w:val="auto"/>
          <w:sz w:val="23"/>
          <w:szCs w:val="23"/>
        </w:rPr>
        <w:t xml:space="preserve"> елементами, що виключають великі поштовхи в поздовжньому і вертикальному напрямках, підвищена комфортність забезпечується механічною обробкою поверхні кочення коліс. </w:t>
      </w:r>
    </w:p>
    <w:p w14:paraId="3414E820" w14:textId="77777777" w:rsidR="001862E2" w:rsidRPr="00516072" w:rsidRDefault="001862E2" w:rsidP="001862E2">
      <w:pPr>
        <w:rPr>
          <w:color w:val="auto"/>
          <w:sz w:val="23"/>
          <w:szCs w:val="23"/>
        </w:rPr>
      </w:pPr>
      <w:r w:rsidRPr="00516072">
        <w:rPr>
          <w:i/>
          <w:iCs/>
          <w:color w:val="auto"/>
          <w:sz w:val="23"/>
          <w:szCs w:val="23"/>
        </w:rPr>
        <w:t xml:space="preserve">Для зниження впливу шуму на обслуговуючий персонал передбачається: </w:t>
      </w:r>
    </w:p>
    <w:p w14:paraId="2119F123" w14:textId="77777777" w:rsidR="001862E2" w:rsidRPr="00516072" w:rsidRDefault="001862E2" w:rsidP="001862E2">
      <w:pPr>
        <w:spacing w:after="27"/>
        <w:rPr>
          <w:color w:val="auto"/>
          <w:sz w:val="23"/>
          <w:szCs w:val="23"/>
        </w:rPr>
      </w:pPr>
      <w:r w:rsidRPr="00516072">
        <w:rPr>
          <w:color w:val="auto"/>
          <w:sz w:val="23"/>
          <w:szCs w:val="23"/>
        </w:rPr>
        <w:t xml:space="preserve">- </w:t>
      </w:r>
      <w:r w:rsidRPr="00516072">
        <w:rPr>
          <w:i/>
          <w:iCs/>
          <w:color w:val="auto"/>
          <w:sz w:val="23"/>
          <w:szCs w:val="23"/>
        </w:rPr>
        <w:t xml:space="preserve">на конвеєрних виробках в зонах роботи стаціонарного транспортного устаткування – відсутність постійного обслуговуючого персоналу з повною автоматизацією магістральних конвеєрних ліній; </w:t>
      </w:r>
    </w:p>
    <w:p w14:paraId="7B449990" w14:textId="77777777" w:rsidR="001862E2" w:rsidRPr="00516072" w:rsidRDefault="001862E2" w:rsidP="001862E2">
      <w:pPr>
        <w:rPr>
          <w:color w:val="auto"/>
          <w:sz w:val="23"/>
          <w:szCs w:val="23"/>
        </w:rPr>
      </w:pPr>
      <w:r w:rsidRPr="00516072">
        <w:rPr>
          <w:color w:val="auto"/>
          <w:sz w:val="23"/>
          <w:szCs w:val="23"/>
        </w:rPr>
        <w:t xml:space="preserve">- </w:t>
      </w:r>
      <w:r w:rsidRPr="00516072">
        <w:rPr>
          <w:i/>
          <w:iCs/>
          <w:color w:val="auto"/>
          <w:sz w:val="23"/>
          <w:szCs w:val="23"/>
        </w:rPr>
        <w:t xml:space="preserve">при обслуговуванні працюючих конвеєрних ліній – використання індивідуальних засобів захисту від шуму. Як індивідуальні засоби захисту від шуму в підземних умовах </w:t>
      </w:r>
      <w:proofErr w:type="spellStart"/>
      <w:r w:rsidRPr="00516072">
        <w:rPr>
          <w:i/>
          <w:iCs/>
          <w:color w:val="auto"/>
          <w:sz w:val="23"/>
          <w:szCs w:val="23"/>
        </w:rPr>
        <w:t>проєктом</w:t>
      </w:r>
      <w:proofErr w:type="spellEnd"/>
      <w:r w:rsidRPr="00516072">
        <w:rPr>
          <w:i/>
          <w:iCs/>
          <w:color w:val="auto"/>
          <w:sz w:val="23"/>
          <w:szCs w:val="23"/>
        </w:rPr>
        <w:t xml:space="preserve"> передбачається застосування ватних вкладишів «</w:t>
      </w:r>
      <w:proofErr w:type="spellStart"/>
      <w:r w:rsidRPr="00516072">
        <w:rPr>
          <w:i/>
          <w:iCs/>
          <w:color w:val="auto"/>
          <w:sz w:val="23"/>
          <w:szCs w:val="23"/>
        </w:rPr>
        <w:t>Беруши</w:t>
      </w:r>
      <w:proofErr w:type="spellEnd"/>
      <w:r w:rsidRPr="00516072">
        <w:rPr>
          <w:i/>
          <w:iCs/>
          <w:color w:val="auto"/>
          <w:sz w:val="23"/>
          <w:szCs w:val="23"/>
        </w:rPr>
        <w:t xml:space="preserve">» серії 1200, шоломофонів, спеціальних тампонів і касок ВЦН ІІОТ-2м, що закривають вушну раковину зовні. </w:t>
      </w:r>
    </w:p>
    <w:p w14:paraId="2BE43103" w14:textId="77777777" w:rsidR="001862E2" w:rsidRPr="00516072" w:rsidRDefault="001862E2" w:rsidP="001862E2">
      <w:pPr>
        <w:rPr>
          <w:color w:val="auto"/>
        </w:rPr>
      </w:pPr>
    </w:p>
    <w:p w14:paraId="508E9E7C" w14:textId="3EA5A0BF" w:rsidR="001862E2" w:rsidRPr="00516072" w:rsidRDefault="001862E2" w:rsidP="00A0315D">
      <w:pPr>
        <w:pStyle w:val="4"/>
      </w:pPr>
      <w:r w:rsidRPr="00516072">
        <w:t>2.3.1.5.</w:t>
      </w:r>
      <w:r w:rsidR="007D5D29" w:rsidRPr="00516072">
        <w:t>7</w:t>
      </w:r>
      <w:r w:rsidRPr="00516072">
        <w:t xml:space="preserve">. Радіаційне забруднення </w:t>
      </w:r>
    </w:p>
    <w:p w14:paraId="7C969E5E" w14:textId="77777777" w:rsidR="00E200B3" w:rsidRPr="00516072" w:rsidRDefault="00E200B3" w:rsidP="00E200B3">
      <w:r w:rsidRPr="00516072">
        <w:t>Рекомендації до розділу аналогічні, як для попереднього виду ПД.</w:t>
      </w:r>
    </w:p>
    <w:p w14:paraId="52F6DE03" w14:textId="759AF685" w:rsidR="001862E2" w:rsidRPr="00516072" w:rsidRDefault="001862E2" w:rsidP="00A0315D">
      <w:pPr>
        <w:pStyle w:val="4"/>
      </w:pPr>
      <w:r w:rsidRPr="00516072">
        <w:t>2.3.1.5.</w:t>
      </w:r>
      <w:r w:rsidR="007D5D29" w:rsidRPr="00516072">
        <w:t>8</w:t>
      </w:r>
      <w:r w:rsidRPr="00516072">
        <w:t xml:space="preserve">. Електромагнітне випромінювання </w:t>
      </w:r>
    </w:p>
    <w:p w14:paraId="4E4519A1" w14:textId="77777777" w:rsidR="00525E95" w:rsidRPr="00516072" w:rsidRDefault="00525E95" w:rsidP="00525E95">
      <w:r w:rsidRPr="00516072">
        <w:t>Рекомендації до розділу аналогічні, як для попереднього виду ПД.</w:t>
      </w:r>
    </w:p>
    <w:p w14:paraId="1F6415C6" w14:textId="77777777" w:rsidR="001862E2" w:rsidRPr="00516072" w:rsidRDefault="001862E2" w:rsidP="00A0315D">
      <w:pPr>
        <w:pStyle w:val="2"/>
      </w:pPr>
      <w:bookmarkStart w:id="68" w:name="_Toc78370583"/>
      <w:r w:rsidRPr="00516072">
        <w:t>2.3.2. Розділ 2. Опис виправданих альтернатив планованої діяльності</w:t>
      </w:r>
      <w:bookmarkEnd w:id="68"/>
      <w:r w:rsidRPr="00516072">
        <w:t xml:space="preserve"> </w:t>
      </w:r>
    </w:p>
    <w:p w14:paraId="32110F34" w14:textId="77777777" w:rsidR="001D038D" w:rsidRPr="00516072" w:rsidRDefault="001D038D" w:rsidP="001D038D">
      <w:r w:rsidRPr="00516072">
        <w:rPr>
          <w:color w:val="auto"/>
        </w:rPr>
        <w:t>Рекомендації до розділу аналогічні, як для попереднього виду ПД,</w:t>
      </w:r>
    </w:p>
    <w:p w14:paraId="54CF18D3" w14:textId="77777777" w:rsidR="001862E2" w:rsidRPr="00516072" w:rsidRDefault="001862E2" w:rsidP="00A0315D">
      <w:pPr>
        <w:pStyle w:val="2"/>
      </w:pPr>
      <w:bookmarkStart w:id="69" w:name="_Toc78370584"/>
      <w:r w:rsidRPr="00516072">
        <w:t>2.3.3. Розділ 3. Опис поточного стану довкілля та опис його ймовірної зміни без здійснення планованої діяльності</w:t>
      </w:r>
      <w:bookmarkEnd w:id="69"/>
      <w:r w:rsidRPr="00516072">
        <w:t xml:space="preserve"> </w:t>
      </w:r>
    </w:p>
    <w:p w14:paraId="08F99F6A" w14:textId="474699B1" w:rsidR="000F7405" w:rsidRPr="00516072" w:rsidRDefault="000F7405" w:rsidP="000F7405">
      <w:r w:rsidRPr="00516072">
        <w:t>Рекомендації до розділу аналогічні, як для попереднього виду ПД.</w:t>
      </w:r>
    </w:p>
    <w:p w14:paraId="650CE37C" w14:textId="47F953FF" w:rsidR="000F7405" w:rsidRPr="00516072" w:rsidRDefault="000F7405" w:rsidP="001862E2">
      <w:r w:rsidRPr="00516072">
        <w:t>У зв’язку зі специфікою ПД, додатково рекомендується описати:</w:t>
      </w:r>
    </w:p>
    <w:p w14:paraId="57BCE5F9" w14:textId="007CBD7A" w:rsidR="000F7405" w:rsidRPr="00516072" w:rsidRDefault="000F7405" w:rsidP="001862E2">
      <w:r w:rsidRPr="00516072">
        <w:t>Для діючого об’єкта - стан підроблених земель у зоні впливу гірничих виробок, наявність деформацій, просідань, затоплення і підтоплення, розміри цієї зони, землі (за категоріями, цільовим призначенням), що потрапляють у зону.</w:t>
      </w:r>
    </w:p>
    <w:p w14:paraId="769B17BC" w14:textId="77777777" w:rsidR="001862E2" w:rsidRPr="00516072" w:rsidRDefault="001862E2" w:rsidP="00A0315D">
      <w:pPr>
        <w:pStyle w:val="2"/>
      </w:pPr>
      <w:bookmarkStart w:id="70" w:name="_Toc78370585"/>
      <w:r w:rsidRPr="00516072">
        <w:lastRenderedPageBreak/>
        <w:t>2.3.4. Розділ 4. Опис факторів довкілля, які ймовірно зазнають впливу з боку планованої діяльності та її альтернативних варіантів</w:t>
      </w:r>
      <w:bookmarkEnd w:id="70"/>
      <w:r w:rsidRPr="00516072">
        <w:t xml:space="preserve"> </w:t>
      </w:r>
    </w:p>
    <w:p w14:paraId="4228E3D4" w14:textId="77777777" w:rsidR="008201E6" w:rsidRPr="00516072" w:rsidRDefault="008201E6" w:rsidP="001862E2">
      <w:r w:rsidRPr="00516072">
        <w:t xml:space="preserve">Рекомендації до розділу аналогічні, як для попереднього виду ПД . </w:t>
      </w:r>
    </w:p>
    <w:p w14:paraId="318D9C65" w14:textId="4A499AE3" w:rsidR="008201E6" w:rsidRPr="00516072" w:rsidRDefault="00F75BD0" w:rsidP="008201E6">
      <w:pPr>
        <w:rPr>
          <w:color w:val="auto"/>
        </w:rPr>
      </w:pPr>
      <w:r w:rsidRPr="00516072">
        <w:t xml:space="preserve">При характеристиці земель, що ймовірно зазнають впливу, </w:t>
      </w:r>
      <w:r w:rsidRPr="00516072">
        <w:rPr>
          <w:color w:val="auto"/>
        </w:rPr>
        <w:t xml:space="preserve">додатково </w:t>
      </w:r>
      <w:r w:rsidR="008201E6" w:rsidRPr="00516072">
        <w:rPr>
          <w:color w:val="auto"/>
        </w:rPr>
        <w:t xml:space="preserve">рекомендується надати </w:t>
      </w:r>
      <w:r w:rsidRPr="00516072">
        <w:rPr>
          <w:color w:val="auto"/>
        </w:rPr>
        <w:t xml:space="preserve">таку </w:t>
      </w:r>
      <w:r w:rsidR="008201E6" w:rsidRPr="00516072">
        <w:rPr>
          <w:color w:val="auto"/>
        </w:rPr>
        <w:t>інформацію:</w:t>
      </w:r>
    </w:p>
    <w:p w14:paraId="15BB13BE" w14:textId="4AFB9B9C" w:rsidR="008201E6" w:rsidRPr="00516072" w:rsidRDefault="008201E6" w:rsidP="00F1255A">
      <w:pPr>
        <w:pStyle w:val="a3"/>
        <w:numPr>
          <w:ilvl w:val="0"/>
          <w:numId w:val="42"/>
        </w:numPr>
      </w:pPr>
      <w:r w:rsidRPr="00516072">
        <w:t xml:space="preserve">Площі і локалізація </w:t>
      </w:r>
      <w:proofErr w:type="spellStart"/>
      <w:r w:rsidRPr="00516072">
        <w:t>підроблюваних</w:t>
      </w:r>
      <w:proofErr w:type="spellEnd"/>
      <w:r w:rsidRPr="00516072">
        <w:t xml:space="preserve"> територій (у зв’язку з техногенним впливом); площі і цільове призначення земель, що ймовірно зазнають деформацій, затоплення і підтоплення; площі земель, на яких доцільно здійснити рекультивацію у зв’язку з порушенням підземними гірничими роботами; для діючого об’єкта доцільно охарактеризувати </w:t>
      </w:r>
      <w:proofErr w:type="spellStart"/>
      <w:r w:rsidRPr="00516072">
        <w:t>підроблювані</w:t>
      </w:r>
      <w:proofErr w:type="spellEnd"/>
      <w:r w:rsidRPr="00516072">
        <w:t xml:space="preserve"> території на поточний і на планований стани.</w:t>
      </w:r>
    </w:p>
    <w:p w14:paraId="479E1CCF" w14:textId="77777777" w:rsidR="001862E2" w:rsidRPr="00516072" w:rsidRDefault="001862E2" w:rsidP="001862E2">
      <w:pPr>
        <w:rPr>
          <w:color w:val="auto"/>
        </w:rPr>
      </w:pPr>
    </w:p>
    <w:p w14:paraId="1132C3C6" w14:textId="77777777" w:rsidR="001862E2" w:rsidRPr="00516072" w:rsidRDefault="001862E2" w:rsidP="00A0315D">
      <w:pPr>
        <w:pStyle w:val="2"/>
      </w:pPr>
      <w:bookmarkStart w:id="71" w:name="_Toc78370586"/>
      <w:r w:rsidRPr="00516072">
        <w:t>2.3.5. Розділ 5. Опис і оцінка можливого впливу на довкілля планованої діяльності, зокрема величини та масштабу такого впливу</w:t>
      </w:r>
      <w:bookmarkEnd w:id="71"/>
      <w:r w:rsidRPr="00516072">
        <w:t xml:space="preserve"> </w:t>
      </w:r>
    </w:p>
    <w:p w14:paraId="5D31B27C" w14:textId="77777777" w:rsidR="00795B03" w:rsidRPr="00516072" w:rsidRDefault="006D54B9" w:rsidP="00795B03">
      <w:r w:rsidRPr="00516072">
        <w:t>Рекомендації до розділу аналогічні, як для попереднього виду ПД.</w:t>
      </w:r>
    </w:p>
    <w:p w14:paraId="4DA3E85F" w14:textId="77777777" w:rsidR="00795B03" w:rsidRPr="00516072" w:rsidRDefault="00795B03" w:rsidP="00795B03"/>
    <w:p w14:paraId="0CC08B3F" w14:textId="77777777" w:rsidR="00795B03" w:rsidRPr="00516072" w:rsidRDefault="00795B03" w:rsidP="00795B03"/>
    <w:p w14:paraId="3C3E3782" w14:textId="2416762E" w:rsidR="001862E2" w:rsidRPr="00516072" w:rsidRDefault="001862E2" w:rsidP="00A0315D">
      <w:pPr>
        <w:pStyle w:val="1"/>
      </w:pPr>
      <w:bookmarkStart w:id="72" w:name="_Toc78370587"/>
      <w:r w:rsidRPr="00516072">
        <w:t xml:space="preserve">2.4. </w:t>
      </w:r>
      <w:r w:rsidR="00F07C8E" w:rsidRPr="00516072">
        <w:t xml:space="preserve">ВИДОБУВАННЯ </w:t>
      </w:r>
      <w:r w:rsidRPr="00516072">
        <w:t>НАФТИ ТА ГАЗУ</w:t>
      </w:r>
      <w:r w:rsidR="00F07C8E" w:rsidRPr="00516072">
        <w:t xml:space="preserve"> ГЕОТЕХНІЧНИМ СПОСОБОМ </w:t>
      </w:r>
      <w:r w:rsidRPr="00516072">
        <w:t>(БУРІННЯ</w:t>
      </w:r>
      <w:r w:rsidR="00F07C8E" w:rsidRPr="00516072">
        <w:t xml:space="preserve">, ВКЛЮЧАЮЧИ ГЛИБОКЕ БУРІННЯ, </w:t>
      </w:r>
      <w:r w:rsidRPr="00516072">
        <w:t>ТА ЕКСПЛУАТАЦІЯ СВЕРДЛОВИН)</w:t>
      </w:r>
      <w:bookmarkEnd w:id="72"/>
      <w:r w:rsidRPr="00516072">
        <w:t xml:space="preserve"> </w:t>
      </w:r>
    </w:p>
    <w:p w14:paraId="761E71DD" w14:textId="77777777" w:rsidR="001862E2" w:rsidRPr="00516072" w:rsidRDefault="001862E2" w:rsidP="00A0315D">
      <w:pPr>
        <w:pStyle w:val="2"/>
      </w:pPr>
      <w:bookmarkStart w:id="73" w:name="_Toc78370588"/>
      <w:r w:rsidRPr="00516072">
        <w:t>2.4.1. Розділ 1. Опис планованої діяльності</w:t>
      </w:r>
      <w:bookmarkEnd w:id="73"/>
      <w:r w:rsidRPr="00516072">
        <w:t xml:space="preserve"> </w:t>
      </w:r>
    </w:p>
    <w:p w14:paraId="7C68654C" w14:textId="77777777" w:rsidR="001862E2" w:rsidRPr="00516072" w:rsidRDefault="001862E2" w:rsidP="00A0315D">
      <w:pPr>
        <w:pStyle w:val="3"/>
      </w:pPr>
      <w:bookmarkStart w:id="74" w:name="_Toc78370589"/>
      <w:r w:rsidRPr="00516072">
        <w:t>2.4.1.1. Опис місця провадження планованої діяльності</w:t>
      </w:r>
      <w:bookmarkEnd w:id="74"/>
      <w:r w:rsidRPr="00516072">
        <w:t xml:space="preserve"> </w:t>
      </w:r>
    </w:p>
    <w:p w14:paraId="40552DA2" w14:textId="176B208A" w:rsidR="006D135D" w:rsidRPr="00516072" w:rsidRDefault="006D135D" w:rsidP="006D135D">
      <w:pPr>
        <w:rPr>
          <w:color w:val="auto"/>
        </w:rPr>
      </w:pPr>
      <w:r w:rsidRPr="00516072">
        <w:rPr>
          <w:color w:val="auto"/>
        </w:rPr>
        <w:t xml:space="preserve">Рекомендації до розділу аналогічні рекомендаціям для попередніх видів </w:t>
      </w:r>
      <w:r w:rsidR="00FE7606" w:rsidRPr="00516072">
        <w:rPr>
          <w:color w:val="auto"/>
        </w:rPr>
        <w:t>ПД</w:t>
      </w:r>
      <w:r w:rsidRPr="00516072">
        <w:rPr>
          <w:color w:val="auto"/>
        </w:rPr>
        <w:t>.</w:t>
      </w:r>
    </w:p>
    <w:p w14:paraId="1EC474E6" w14:textId="77777777" w:rsidR="006D135D" w:rsidRPr="00516072" w:rsidRDefault="006D135D" w:rsidP="006D135D">
      <w:pPr>
        <w:rPr>
          <w:color w:val="auto"/>
        </w:rPr>
      </w:pPr>
      <w:r w:rsidRPr="00516072">
        <w:rPr>
          <w:color w:val="auto"/>
        </w:rPr>
        <w:t>У зв’язку з особливостями ПД, у розділі також доцільно надати ще таку інформацію:</w:t>
      </w:r>
    </w:p>
    <w:p w14:paraId="71C5553F" w14:textId="25F29118" w:rsidR="006D135D" w:rsidRPr="00516072" w:rsidRDefault="006D135D" w:rsidP="003E3420">
      <w:pPr>
        <w:numPr>
          <w:ilvl w:val="0"/>
          <w:numId w:val="8"/>
        </w:numPr>
        <w:rPr>
          <w:color w:val="auto"/>
        </w:rPr>
      </w:pPr>
      <w:r w:rsidRPr="00516072">
        <w:rPr>
          <w:color w:val="auto"/>
        </w:rPr>
        <w:t xml:space="preserve">максимальне загальне число, річна кількість та локалізація окремих свердловин – свердловин глибокого буріння (розвідувальних, для дослідно-промислової розробки чи промислового видобування) та експлуатаційних (для дослідно-промислової розробки чи промислового видобування). Рекомендується зазначити локалізацію </w:t>
      </w:r>
      <w:r w:rsidR="00D74614" w:rsidRPr="00516072">
        <w:rPr>
          <w:color w:val="auto"/>
        </w:rPr>
        <w:t xml:space="preserve">(за допомогою географічних координат або позначаючи на картографічних матеріалах) мережу з </w:t>
      </w:r>
      <w:r w:rsidRPr="00516072">
        <w:rPr>
          <w:color w:val="auto"/>
        </w:rPr>
        <w:t>усіх ймовірних свердловин</w:t>
      </w:r>
      <w:r w:rsidR="00A6594D" w:rsidRPr="00516072">
        <w:rPr>
          <w:color w:val="auto"/>
        </w:rPr>
        <w:t xml:space="preserve"> (у </w:t>
      </w:r>
      <w:proofErr w:type="spellStart"/>
      <w:r w:rsidR="00A6594D" w:rsidRPr="00516072">
        <w:rPr>
          <w:color w:val="auto"/>
        </w:rPr>
        <w:t>т.ч</w:t>
      </w:r>
      <w:proofErr w:type="spellEnd"/>
      <w:r w:rsidR="00A6594D" w:rsidRPr="00516072">
        <w:rPr>
          <w:color w:val="auto"/>
        </w:rPr>
        <w:t>. пошуково-розвідувальних, якщо при цьому застосовується глибоке буріння)</w:t>
      </w:r>
      <w:r w:rsidRPr="00516072">
        <w:rPr>
          <w:color w:val="auto"/>
        </w:rPr>
        <w:t>, навіть якщо у подальшому їх буріння чи експлуатація виявляться недоцільними. Локалізацію свердловин рекомендується зазначати у форматі географічних координат, у формі списку або таблиці;</w:t>
      </w:r>
    </w:p>
    <w:p w14:paraId="3A644CD8" w14:textId="15719112" w:rsidR="006D135D" w:rsidRPr="00516072" w:rsidRDefault="006D135D" w:rsidP="003E3420">
      <w:pPr>
        <w:numPr>
          <w:ilvl w:val="0"/>
          <w:numId w:val="8"/>
        </w:numPr>
        <w:rPr>
          <w:color w:val="auto"/>
        </w:rPr>
      </w:pPr>
      <w:r w:rsidRPr="00516072">
        <w:rPr>
          <w:color w:val="auto"/>
        </w:rPr>
        <w:t xml:space="preserve">розміри окремого </w:t>
      </w:r>
      <w:proofErr w:type="spellStart"/>
      <w:r w:rsidRPr="00516072">
        <w:rPr>
          <w:color w:val="auto"/>
        </w:rPr>
        <w:t>проммайданчика</w:t>
      </w:r>
      <w:proofErr w:type="spellEnd"/>
      <w:r w:rsidRPr="00516072">
        <w:rPr>
          <w:color w:val="auto"/>
        </w:rPr>
        <w:t>, необхідного для влаштування свердловини та її експлуатації.</w:t>
      </w:r>
    </w:p>
    <w:p w14:paraId="55C78E15" w14:textId="77777777" w:rsidR="008E426A" w:rsidRPr="00516072" w:rsidRDefault="008E426A" w:rsidP="008E426A">
      <w:r w:rsidRPr="00516072">
        <w:lastRenderedPageBreak/>
        <w:t xml:space="preserve">Рекомендований радіус для відображення оточення </w:t>
      </w:r>
      <w:proofErr w:type="spellStart"/>
      <w:r w:rsidRPr="00516072">
        <w:t>проммайданчиків</w:t>
      </w:r>
      <w:proofErr w:type="spellEnd"/>
      <w:r w:rsidRPr="00516072">
        <w:t xml:space="preserve"> для влаштування та/ або експлуатації свердловин – не менше 1 км.</w:t>
      </w:r>
    </w:p>
    <w:p w14:paraId="34E4D728" w14:textId="77777777" w:rsidR="006D135D" w:rsidRPr="00516072" w:rsidRDefault="006D135D" w:rsidP="008E426A">
      <w:r w:rsidRPr="00516072">
        <w:t>Граничну глибину, за якою визначається глибоке буріння для цілей ОВД, рекомендується приймати за технічною літературою (з посиланням на неї).</w:t>
      </w:r>
    </w:p>
    <w:p w14:paraId="0FEDFD30" w14:textId="77777777" w:rsidR="001862E2" w:rsidRPr="00516072" w:rsidRDefault="001862E2" w:rsidP="00A0315D">
      <w:pPr>
        <w:pStyle w:val="3"/>
      </w:pPr>
      <w:bookmarkStart w:id="75" w:name="_Toc78370590"/>
      <w:r w:rsidRPr="00516072">
        <w:t>2.4.1.2. Цілі планованої діяльності</w:t>
      </w:r>
      <w:bookmarkEnd w:id="75"/>
      <w:r w:rsidRPr="00516072">
        <w:t xml:space="preserve"> </w:t>
      </w:r>
    </w:p>
    <w:p w14:paraId="38788849" w14:textId="77777777" w:rsidR="00A6594D" w:rsidRPr="00516072" w:rsidRDefault="00A6594D" w:rsidP="001862E2">
      <w:pPr>
        <w:rPr>
          <w:color w:val="auto"/>
        </w:rPr>
      </w:pPr>
      <w:r w:rsidRPr="00516072">
        <w:rPr>
          <w:color w:val="auto"/>
        </w:rPr>
        <w:t>Рекомендації до розділу аналогічні, як для попередніх видів ПД.</w:t>
      </w:r>
    </w:p>
    <w:p w14:paraId="044A9E34" w14:textId="77777777" w:rsidR="00A6594D" w:rsidRPr="00516072" w:rsidRDefault="00A6594D" w:rsidP="00A6594D">
      <w:pPr>
        <w:rPr>
          <w:i/>
          <w:iCs/>
        </w:rPr>
      </w:pPr>
      <w:r w:rsidRPr="00516072">
        <w:rPr>
          <w:b/>
          <w:bCs/>
          <w:i/>
          <w:iCs/>
        </w:rPr>
        <w:t>Приклад формулювання цілей користування надрами</w:t>
      </w:r>
      <w:r w:rsidRPr="00516072">
        <w:rPr>
          <w:i/>
          <w:iCs/>
        </w:rPr>
        <w:t>: Цілі користування надрами – геологічне вивчення нафтогазоносних надр, у тому числі дослідно-промислова розробка родовищ, з подальшим видобуванням нафти та газу (промислова розробка родовищ) (нафта, природний газ, конденсат), експлуатація газових покладів для забезпечення держави енергетичними ресурсами власного видобутку та виконання програми енергетичної незалежності України.</w:t>
      </w:r>
    </w:p>
    <w:p w14:paraId="127FD064" w14:textId="77777777" w:rsidR="001862E2" w:rsidRPr="00516072" w:rsidRDefault="001862E2" w:rsidP="001862E2">
      <w:pPr>
        <w:rPr>
          <w:color w:val="auto"/>
        </w:rPr>
      </w:pPr>
    </w:p>
    <w:p w14:paraId="3F13E82E" w14:textId="77777777" w:rsidR="001862E2" w:rsidRPr="00516072" w:rsidRDefault="001862E2" w:rsidP="00A0315D">
      <w:pPr>
        <w:pStyle w:val="3"/>
      </w:pPr>
      <w:bookmarkStart w:id="76" w:name="_Toc78370591"/>
      <w:r w:rsidRPr="00516072">
        <w:t>2.4.1.3. Опис характеристик діяльності протягом виконання підготовчих і будівельних робіт та провадження планованої діяльності</w:t>
      </w:r>
      <w:bookmarkEnd w:id="76"/>
      <w:r w:rsidRPr="00516072">
        <w:t xml:space="preserve"> </w:t>
      </w:r>
    </w:p>
    <w:p w14:paraId="41BD129E" w14:textId="5FB2369F" w:rsidR="00A6594D" w:rsidRPr="00516072" w:rsidRDefault="00A6594D" w:rsidP="00D74614">
      <w:r w:rsidRPr="00516072">
        <w:t>За основу пропонується приймати рекомендації до розділу, викладені для попередніх</w:t>
      </w:r>
      <w:r w:rsidR="004B4E2E" w:rsidRPr="00516072">
        <w:t xml:space="preserve"> </w:t>
      </w:r>
      <w:r w:rsidRPr="00516072">
        <w:t>видів ПД.</w:t>
      </w:r>
    </w:p>
    <w:p w14:paraId="73BFCDF6" w14:textId="4453897C" w:rsidR="00A6594D" w:rsidRPr="00516072" w:rsidRDefault="00A6594D" w:rsidP="00D74614">
      <w:r w:rsidRPr="00516072">
        <w:t>У зв’язку зі специфікою виду ПД, додатково варто надати наступну інформацію:</w:t>
      </w:r>
    </w:p>
    <w:p w14:paraId="2F487B3A" w14:textId="6A8AA9EC" w:rsidR="00D74614" w:rsidRPr="00516072" w:rsidRDefault="00D74614" w:rsidP="007D5D29">
      <w:pPr>
        <w:pStyle w:val="a3"/>
        <w:numPr>
          <w:ilvl w:val="0"/>
          <w:numId w:val="80"/>
        </w:numPr>
      </w:pPr>
      <w:r w:rsidRPr="00516072">
        <w:t>види робіт, що передбачаються до початку експлуатації (експлуатаційна розвідка, розкриття, підготовчі роботи);</w:t>
      </w:r>
    </w:p>
    <w:p w14:paraId="2C303C1E" w14:textId="77777777" w:rsidR="00794355" w:rsidRPr="00516072" w:rsidRDefault="00A6594D" w:rsidP="007D5D29">
      <w:pPr>
        <w:pStyle w:val="a3"/>
        <w:numPr>
          <w:ilvl w:val="0"/>
          <w:numId w:val="80"/>
        </w:numPr>
      </w:pPr>
      <w:r w:rsidRPr="00516072">
        <w:t xml:space="preserve">порядок (послідовність), тривалість та обсяги робіт </w:t>
      </w:r>
      <w:r w:rsidR="007A2673" w:rsidRPr="00516072">
        <w:t>із</w:t>
      </w:r>
      <w:r w:rsidR="001862E2" w:rsidRPr="00516072">
        <w:t xml:space="preserve"> </w:t>
      </w:r>
      <w:r w:rsidRPr="00516072">
        <w:t>влаштування (</w:t>
      </w:r>
      <w:r w:rsidR="001862E2" w:rsidRPr="00516072">
        <w:t xml:space="preserve">буріння </w:t>
      </w:r>
      <w:r w:rsidRPr="00516072">
        <w:t xml:space="preserve">та ін.) </w:t>
      </w:r>
      <w:r w:rsidR="001862E2" w:rsidRPr="00516072">
        <w:t>свердловин</w:t>
      </w:r>
      <w:r w:rsidRPr="00516072">
        <w:t xml:space="preserve"> та їх експлуатації</w:t>
      </w:r>
      <w:r w:rsidR="001862E2" w:rsidRPr="00516072">
        <w:t>.</w:t>
      </w:r>
      <w:r w:rsidRPr="00516072">
        <w:t xml:space="preserve"> </w:t>
      </w:r>
      <w:r w:rsidR="00A84B3B" w:rsidRPr="00516072">
        <w:rPr>
          <w:b/>
          <w:bCs/>
          <w:color w:val="auto"/>
        </w:rPr>
        <w:t xml:space="preserve">- </w:t>
      </w:r>
      <w:r w:rsidR="00A84B3B" w:rsidRPr="00516072">
        <w:rPr>
          <w:color w:val="auto"/>
        </w:rPr>
        <w:t xml:space="preserve">План (графік) будівництва свердловин. </w:t>
      </w:r>
      <w:r w:rsidRPr="00516072">
        <w:t>Очікуваний час початку дослідно-промислової розробки родовища та/ або промислового видобутку вуглеводнів</w:t>
      </w:r>
      <w:r w:rsidR="00794355" w:rsidRPr="00516072">
        <w:t>;</w:t>
      </w:r>
    </w:p>
    <w:p w14:paraId="6E9918C9" w14:textId="77777777" w:rsidR="00794355" w:rsidRPr="00516072" w:rsidRDefault="00794355" w:rsidP="007D5D29">
      <w:pPr>
        <w:pStyle w:val="a3"/>
        <w:numPr>
          <w:ilvl w:val="0"/>
          <w:numId w:val="80"/>
        </w:numPr>
      </w:pPr>
      <w:r w:rsidRPr="00516072">
        <w:t>глибину кожної планованої свердловини.</w:t>
      </w:r>
    </w:p>
    <w:p w14:paraId="40B65089" w14:textId="2197BA7B" w:rsidR="001862E2" w:rsidRPr="00516072" w:rsidRDefault="001862E2" w:rsidP="00A6594D">
      <w:pPr>
        <w:rPr>
          <w:i/>
          <w:iCs/>
          <w:sz w:val="24"/>
          <w:szCs w:val="24"/>
        </w:rPr>
      </w:pPr>
      <w:r w:rsidRPr="00516072">
        <w:rPr>
          <w:b/>
          <w:bCs/>
          <w:i/>
          <w:iCs/>
          <w:sz w:val="24"/>
          <w:szCs w:val="24"/>
        </w:rPr>
        <w:t xml:space="preserve">Приклад: </w:t>
      </w:r>
      <w:r w:rsidR="00A6594D" w:rsidRPr="00516072">
        <w:rPr>
          <w:i/>
          <w:iCs/>
          <w:sz w:val="24"/>
          <w:szCs w:val="24"/>
        </w:rPr>
        <w:t>ПД</w:t>
      </w:r>
      <w:r w:rsidRPr="00516072">
        <w:rPr>
          <w:i/>
          <w:iCs/>
          <w:sz w:val="24"/>
          <w:szCs w:val="24"/>
        </w:rPr>
        <w:t xml:space="preserve"> передбачає спорудження пошуково-розвідувальних свердловин з метою виявлення покладів вуглеводнів на площі _____. В разі отримання промислового притоку вуглеводнів</w:t>
      </w:r>
      <w:r w:rsidR="00A6594D" w:rsidRPr="00516072">
        <w:rPr>
          <w:i/>
          <w:iCs/>
          <w:sz w:val="24"/>
          <w:szCs w:val="24"/>
        </w:rPr>
        <w:t>,</w:t>
      </w:r>
      <w:r w:rsidRPr="00516072">
        <w:rPr>
          <w:i/>
          <w:iCs/>
          <w:sz w:val="24"/>
          <w:szCs w:val="24"/>
        </w:rPr>
        <w:t xml:space="preserve"> планується підключення свердловин до існуючих або перспективних установок підготовки вуглеводневої сировини, </w:t>
      </w:r>
      <w:r w:rsidR="00A6594D" w:rsidRPr="00516072">
        <w:rPr>
          <w:i/>
          <w:iCs/>
          <w:sz w:val="24"/>
          <w:szCs w:val="24"/>
        </w:rPr>
        <w:t>у тому числі</w:t>
      </w:r>
      <w:r w:rsidRPr="00516072">
        <w:rPr>
          <w:i/>
          <w:iCs/>
          <w:sz w:val="24"/>
          <w:szCs w:val="24"/>
        </w:rPr>
        <w:t xml:space="preserve"> обв’язк</w:t>
      </w:r>
      <w:r w:rsidR="00A6594D" w:rsidRPr="00516072">
        <w:rPr>
          <w:i/>
          <w:iCs/>
          <w:sz w:val="24"/>
          <w:szCs w:val="24"/>
        </w:rPr>
        <w:t xml:space="preserve">а </w:t>
      </w:r>
      <w:r w:rsidRPr="00516072">
        <w:rPr>
          <w:i/>
          <w:iCs/>
          <w:sz w:val="24"/>
          <w:szCs w:val="24"/>
        </w:rPr>
        <w:t xml:space="preserve">устя свердловини та прокладання шлейфів до установки для подальшої підготовки вуглеводневої сировини до транспортування. </w:t>
      </w:r>
    </w:p>
    <w:p w14:paraId="2D082A74" w14:textId="77777777" w:rsidR="001862E2" w:rsidRPr="00516072" w:rsidRDefault="001862E2" w:rsidP="00A0315D">
      <w:pPr>
        <w:pStyle w:val="3"/>
      </w:pPr>
      <w:bookmarkStart w:id="77" w:name="_Toc78370592"/>
      <w:r w:rsidRPr="00516072">
        <w:t>2.4.1.4. Опис основних характеристик планованої діяльності</w:t>
      </w:r>
      <w:bookmarkEnd w:id="77"/>
      <w:r w:rsidRPr="00516072">
        <w:t xml:space="preserve"> </w:t>
      </w:r>
    </w:p>
    <w:p w14:paraId="765AB34C" w14:textId="0B2A4408" w:rsidR="00A84B3B" w:rsidRPr="00516072" w:rsidRDefault="006874AE" w:rsidP="00E35050">
      <w:r w:rsidRPr="00516072">
        <w:t xml:space="preserve">Загальні </w:t>
      </w:r>
      <w:r w:rsidR="00B90AFC" w:rsidRPr="00516072">
        <w:t>р</w:t>
      </w:r>
      <w:r w:rsidR="00A84B3B" w:rsidRPr="00516072">
        <w:t>екомендації до розділу аналогічні тим, що викладені для попередніх видів ПД.</w:t>
      </w:r>
    </w:p>
    <w:p w14:paraId="0E4033B9" w14:textId="77777777" w:rsidR="00B90AFC" w:rsidRPr="00516072" w:rsidRDefault="00B90AFC" w:rsidP="00B90AFC">
      <w:r w:rsidRPr="00516072">
        <w:t>Технологічну схему (технологію) видобування рекомендується описувати у найбільш узагальненому, доступному для широкого розуміння вигляді; при цьому доцільними є графічні матеріали.</w:t>
      </w:r>
    </w:p>
    <w:p w14:paraId="4D725B9C" w14:textId="628E8E6A" w:rsidR="00B90AFC" w:rsidRPr="00516072" w:rsidRDefault="00B90AFC" w:rsidP="00B90AFC">
      <w:r w:rsidRPr="00516072">
        <w:t>Рекомендований обсяг інформації про основні характеристики ПД при видобуванні нафти і газу методом свердловин - наступний:</w:t>
      </w:r>
    </w:p>
    <w:p w14:paraId="6F10C75A" w14:textId="5E71CC66" w:rsidR="00196241" w:rsidRPr="00516072" w:rsidRDefault="00196241" w:rsidP="00604347">
      <w:pPr>
        <w:pStyle w:val="a3"/>
        <w:numPr>
          <w:ilvl w:val="0"/>
          <w:numId w:val="77"/>
        </w:numPr>
        <w:ind w:hanging="436"/>
      </w:pPr>
      <w:r w:rsidRPr="00516072">
        <w:lastRenderedPageBreak/>
        <w:t xml:space="preserve">корисні копалини, які видобуваються (будуть видобуватися): вид (види), глибина залягання, супутні види корисних копалин. Якість корисних копалин, їхній хімічний склад, наявність супутніх корисних компонентів та домішок (у </w:t>
      </w:r>
      <w:proofErr w:type="spellStart"/>
      <w:r w:rsidRPr="00516072">
        <w:t>т.ч</w:t>
      </w:r>
      <w:proofErr w:type="spellEnd"/>
      <w:r w:rsidRPr="00516072">
        <w:t>. небезпечних для довкілля</w:t>
      </w:r>
      <w:r w:rsidR="00A643A8" w:rsidRPr="00516072">
        <w:t>, наприклад, сірки</w:t>
      </w:r>
      <w:r w:rsidRPr="00516072">
        <w:t>).</w:t>
      </w:r>
    </w:p>
    <w:p w14:paraId="2EFB1C83" w14:textId="0E4BA006" w:rsidR="00A643A8" w:rsidRPr="00516072" w:rsidRDefault="00A643A8" w:rsidP="00604347">
      <w:pPr>
        <w:pStyle w:val="a3"/>
        <w:numPr>
          <w:ilvl w:val="0"/>
          <w:numId w:val="77"/>
        </w:numPr>
        <w:ind w:hanging="436"/>
      </w:pPr>
      <w:r w:rsidRPr="00516072">
        <w:t xml:space="preserve">У складі об’єктів ПД доцільно зазначати: 1) об’єкти, які з початком провадження ПД зазнають будівництва, реконструкції, технічного переоснащення, розширення, демонтажу чи заміни; 2) існуючі (діючі) об’єкти, без яких провадження ПД не є можливим (до таких можуть належати </w:t>
      </w:r>
      <w:r w:rsidR="00BB166F" w:rsidRPr="00516072">
        <w:rPr>
          <w:shd w:val="clear" w:color="auto" w:fill="FFFFFF"/>
        </w:rPr>
        <w:t>виробничі споруди, пов’язані з експлуатацією</w:t>
      </w:r>
      <w:r w:rsidR="00BB166F" w:rsidRPr="00516072">
        <w:t xml:space="preserve"> свердловин, </w:t>
      </w:r>
      <w:r w:rsidRPr="00516072">
        <w:t>споруди чи пристрої для технічного водопостачання, водовідливу, накопичувачі відходів видобування, автономні джерела енергії, інженерна інфраструктура – лінії електропередачі, трубопроводи та ін.).</w:t>
      </w:r>
    </w:p>
    <w:p w14:paraId="5EE5F342" w14:textId="049A4053" w:rsidR="00E35050" w:rsidRPr="00516072" w:rsidRDefault="00E35050" w:rsidP="00604347">
      <w:pPr>
        <w:pStyle w:val="a3"/>
        <w:numPr>
          <w:ilvl w:val="0"/>
          <w:numId w:val="77"/>
        </w:numPr>
        <w:ind w:hanging="436"/>
      </w:pPr>
      <w:r w:rsidRPr="00516072">
        <w:t>Система розроб</w:t>
      </w:r>
      <w:r w:rsidR="00A643A8" w:rsidRPr="00516072">
        <w:t>лення</w:t>
      </w:r>
      <w:r w:rsidRPr="00516072">
        <w:t xml:space="preserve"> родовища за способом підготовки: розробка окремими свердловинами, взаємодіючими свердловинами;</w:t>
      </w:r>
    </w:p>
    <w:p w14:paraId="06B86E20" w14:textId="057CBDC6" w:rsidR="00A643A8" w:rsidRPr="00516072" w:rsidRDefault="00A643A8" w:rsidP="00604347">
      <w:pPr>
        <w:pStyle w:val="a3"/>
        <w:numPr>
          <w:ilvl w:val="0"/>
          <w:numId w:val="77"/>
        </w:numPr>
        <w:ind w:hanging="436"/>
      </w:pPr>
      <w:r w:rsidRPr="00516072">
        <w:t>орієнтовний план розвитку гірничих робіт по роках;</w:t>
      </w:r>
    </w:p>
    <w:p w14:paraId="1D88FA8C" w14:textId="27C5ABBC" w:rsidR="000F4CB0" w:rsidRPr="00516072" w:rsidRDefault="000F4CB0" w:rsidP="00604347">
      <w:pPr>
        <w:pStyle w:val="a3"/>
        <w:numPr>
          <w:ilvl w:val="0"/>
          <w:numId w:val="77"/>
        </w:numPr>
        <w:ind w:hanging="436"/>
      </w:pPr>
      <w:r w:rsidRPr="00516072">
        <w:t>технологічна схема робіт;</w:t>
      </w:r>
    </w:p>
    <w:p w14:paraId="190F57A1" w14:textId="6911778E" w:rsidR="00D74614" w:rsidRPr="00516072" w:rsidRDefault="00D74614" w:rsidP="00604347">
      <w:pPr>
        <w:pStyle w:val="a3"/>
        <w:numPr>
          <w:ilvl w:val="0"/>
          <w:numId w:val="77"/>
        </w:numPr>
        <w:ind w:hanging="436"/>
      </w:pPr>
      <w:r w:rsidRPr="00516072">
        <w:t xml:space="preserve">Види свердловин (видобувні, розвідувальні, </w:t>
      </w:r>
      <w:proofErr w:type="spellStart"/>
      <w:r w:rsidRPr="00516072">
        <w:t>кольматаційні</w:t>
      </w:r>
      <w:proofErr w:type="spellEnd"/>
      <w:r w:rsidRPr="00516072">
        <w:t>, водовідливні, оціночні, контрольні, ін.)</w:t>
      </w:r>
      <w:r w:rsidR="00E35050" w:rsidRPr="00516072">
        <w:t xml:space="preserve">, </w:t>
      </w:r>
      <w:r w:rsidRPr="00516072">
        <w:t>кількість</w:t>
      </w:r>
      <w:r w:rsidR="00E35050" w:rsidRPr="00516072">
        <w:t>, нумерація</w:t>
      </w:r>
      <w:r w:rsidRPr="00516072">
        <w:t>.</w:t>
      </w:r>
      <w:r w:rsidR="004B4E2E" w:rsidRPr="00516072">
        <w:t xml:space="preserve"> </w:t>
      </w:r>
      <w:r w:rsidRPr="00516072">
        <w:t>Коротка характеристика фізичних параметрів свердловин (глибина, тип за напрямком розташування, схема конструкції, продуктивність свердловини або продуктивність родовища в радіусі площі дії свердловини, строк експлуатації). С</w:t>
      </w:r>
      <w:r w:rsidRPr="00516072">
        <w:rPr>
          <w:color w:val="auto"/>
        </w:rPr>
        <w:t>хема підключення до існуючої чи перспективної установки підготовки вуглеводневої сировини</w:t>
      </w:r>
      <w:r w:rsidR="00E35050" w:rsidRPr="00516072">
        <w:t xml:space="preserve">. </w:t>
      </w:r>
      <w:proofErr w:type="spellStart"/>
      <w:r w:rsidR="00E35050" w:rsidRPr="00516072">
        <w:t>П</w:t>
      </w:r>
      <w:r w:rsidRPr="00516072">
        <w:t>очерговість</w:t>
      </w:r>
      <w:proofErr w:type="spellEnd"/>
      <w:r w:rsidRPr="00516072">
        <w:t xml:space="preserve"> буріння або включення у роботу окремих свердловин чи ділянок.</w:t>
      </w:r>
    </w:p>
    <w:p w14:paraId="40397002" w14:textId="655A20DD" w:rsidR="00E35050" w:rsidRPr="00516072" w:rsidRDefault="00E35050" w:rsidP="00604347">
      <w:pPr>
        <w:pStyle w:val="a3"/>
        <w:numPr>
          <w:ilvl w:val="0"/>
          <w:numId w:val="77"/>
        </w:numPr>
        <w:ind w:hanging="436"/>
      </w:pPr>
      <w:r w:rsidRPr="00516072">
        <w:t xml:space="preserve">Вибір технології буріння свердловин в залежності від обсягів </w:t>
      </w:r>
      <w:proofErr w:type="spellStart"/>
      <w:r w:rsidRPr="00516072">
        <w:t>водопритоку</w:t>
      </w:r>
      <w:proofErr w:type="spellEnd"/>
      <w:r w:rsidRPr="00516072">
        <w:t xml:space="preserve"> (наявності пластових вод)</w:t>
      </w:r>
      <w:r w:rsidR="00390789" w:rsidRPr="00516072">
        <w:t>;</w:t>
      </w:r>
    </w:p>
    <w:p w14:paraId="762E3732" w14:textId="2A17A1E6" w:rsidR="00E35050" w:rsidRPr="00516072" w:rsidRDefault="00E35050" w:rsidP="00604347">
      <w:pPr>
        <w:pStyle w:val="a3"/>
        <w:numPr>
          <w:ilvl w:val="0"/>
          <w:numId w:val="77"/>
        </w:numPr>
        <w:ind w:hanging="436"/>
      </w:pPr>
      <w:r w:rsidRPr="00516072">
        <w:t>Застосування спеціальних хімічних чи фізико-хімічних обробок на етапі завершення спорудження свердловин: гідророзрив, кислотні ванни або ін.</w:t>
      </w:r>
      <w:r w:rsidR="00390789" w:rsidRPr="00516072">
        <w:t>;</w:t>
      </w:r>
    </w:p>
    <w:p w14:paraId="29D1C3F9" w14:textId="14AC9F4E" w:rsidR="00E35050" w:rsidRPr="00516072" w:rsidRDefault="00CD27ED" w:rsidP="00604347">
      <w:pPr>
        <w:pStyle w:val="a3"/>
        <w:numPr>
          <w:ilvl w:val="0"/>
          <w:numId w:val="77"/>
        </w:numPr>
        <w:ind w:hanging="436"/>
      </w:pPr>
      <w:r w:rsidRPr="00516072">
        <w:t>Гірниче о</w:t>
      </w:r>
      <w:r w:rsidR="00FB00B6" w:rsidRPr="00516072">
        <w:t>бладнання</w:t>
      </w:r>
      <w:r w:rsidR="00E35050" w:rsidRPr="00516072">
        <w:t>:</w:t>
      </w:r>
      <w:r w:rsidR="00FB00B6" w:rsidRPr="00516072">
        <w:t xml:space="preserve"> </w:t>
      </w:r>
      <w:r w:rsidR="00282056" w:rsidRPr="00516072">
        <w:t xml:space="preserve">для </w:t>
      </w:r>
      <w:r w:rsidR="00FB00B6" w:rsidRPr="00516072">
        <w:t xml:space="preserve">буріння і спорудження свердловин; </w:t>
      </w:r>
      <w:r w:rsidR="00282056" w:rsidRPr="00516072">
        <w:t xml:space="preserve">супутнє (компресорне, ін.); для </w:t>
      </w:r>
      <w:r w:rsidR="00FB00B6" w:rsidRPr="00516072">
        <w:t xml:space="preserve">виробництва робочих агентів; </w:t>
      </w:r>
      <w:r w:rsidR="00282056" w:rsidRPr="00516072">
        <w:t xml:space="preserve">для </w:t>
      </w:r>
      <w:r w:rsidR="00FB00B6" w:rsidRPr="00516072">
        <w:t>повер</w:t>
      </w:r>
      <w:r w:rsidR="00E35050" w:rsidRPr="00516072">
        <w:t>х</w:t>
      </w:r>
      <w:r w:rsidR="00FB00B6" w:rsidRPr="00516072">
        <w:t>невого обс</w:t>
      </w:r>
      <w:r w:rsidR="00E35050" w:rsidRPr="00516072">
        <w:t>луг</w:t>
      </w:r>
      <w:r w:rsidR="00FB00B6" w:rsidRPr="00516072">
        <w:t xml:space="preserve">овування свердловин; </w:t>
      </w:r>
      <w:r w:rsidR="00282056" w:rsidRPr="00516072">
        <w:t xml:space="preserve">для </w:t>
      </w:r>
      <w:r w:rsidR="00FB00B6" w:rsidRPr="00516072">
        <w:t xml:space="preserve">транспортування; </w:t>
      </w:r>
      <w:r w:rsidR="00282056" w:rsidRPr="00516072">
        <w:t xml:space="preserve">для </w:t>
      </w:r>
      <w:r w:rsidR="00FB00B6" w:rsidRPr="00516072">
        <w:t>попереднього перероблення (оброблення) продуктів видобування на поверхні; для контролю параметрів технологічного процесу</w:t>
      </w:r>
      <w:r w:rsidR="00282056" w:rsidRPr="00516072">
        <w:t xml:space="preserve"> </w:t>
      </w:r>
      <w:r w:rsidRPr="00516072">
        <w:t>(</w:t>
      </w:r>
      <w:proofErr w:type="spellStart"/>
      <w:r w:rsidRPr="00516072">
        <w:t>вкл</w:t>
      </w:r>
      <w:proofErr w:type="spellEnd"/>
      <w:r w:rsidRPr="00516072">
        <w:t xml:space="preserve">. </w:t>
      </w:r>
      <w:r w:rsidR="00282056" w:rsidRPr="00516072">
        <w:t>системи автоматизації</w:t>
      </w:r>
      <w:r w:rsidRPr="00516072">
        <w:t>)</w:t>
      </w:r>
      <w:r w:rsidR="00FB00B6" w:rsidRPr="00516072">
        <w:t>; для допоміжного виробництва (за наявності)</w:t>
      </w:r>
      <w:r w:rsidR="00282056" w:rsidRPr="00516072">
        <w:t xml:space="preserve">: типи (види) обладнання, технічний стан, кількість, розміщення, призначення (ціль застосування). </w:t>
      </w:r>
      <w:r w:rsidR="00E35050" w:rsidRPr="00516072">
        <w:t xml:space="preserve">Наземний комплекс бурового устаткування і </w:t>
      </w:r>
      <w:proofErr w:type="spellStart"/>
      <w:r w:rsidR="00E35050" w:rsidRPr="00516072">
        <w:t>привежових</w:t>
      </w:r>
      <w:proofErr w:type="spellEnd"/>
      <w:r w:rsidR="00E35050" w:rsidRPr="00516072">
        <w:t xml:space="preserve"> споруд; </w:t>
      </w:r>
    </w:p>
    <w:p w14:paraId="11E4D715" w14:textId="77777777" w:rsidR="00390789" w:rsidRPr="00516072" w:rsidRDefault="00390789" w:rsidP="00604347">
      <w:pPr>
        <w:pStyle w:val="a3"/>
        <w:numPr>
          <w:ilvl w:val="0"/>
          <w:numId w:val="77"/>
        </w:numPr>
        <w:ind w:hanging="436"/>
      </w:pPr>
      <w:r w:rsidRPr="00516072">
        <w:t>коротка характеристика виробничих процесів з використанням робочих агентів, з підйому (виїмки), з транспортування, перероблення і складування, рекультивації: способи (методи), очікувана продуктивність, орієнтовна тривалість (строки).</w:t>
      </w:r>
    </w:p>
    <w:p w14:paraId="34C0A6D7" w14:textId="37D1F5EE" w:rsidR="00390789" w:rsidRPr="00516072" w:rsidRDefault="00390789" w:rsidP="00604347">
      <w:pPr>
        <w:pStyle w:val="a3"/>
        <w:numPr>
          <w:ilvl w:val="0"/>
          <w:numId w:val="77"/>
        </w:numPr>
        <w:ind w:hanging="436"/>
      </w:pPr>
      <w:r w:rsidRPr="00516072">
        <w:t>Оцінка рівня небезпечності бурового розчину, в залежності від хімічного складу. Управління буровим розчином: виробництво, контроль за використанням (обігом), утилізація, регенерація</w:t>
      </w:r>
      <w:r w:rsidR="0022235B" w:rsidRPr="00516072">
        <w:t>;</w:t>
      </w:r>
    </w:p>
    <w:p w14:paraId="0E1B8DF1" w14:textId="77777777" w:rsidR="0022235B" w:rsidRPr="00516072" w:rsidRDefault="0022235B" w:rsidP="00604347">
      <w:pPr>
        <w:pStyle w:val="a3"/>
        <w:numPr>
          <w:ilvl w:val="0"/>
          <w:numId w:val="77"/>
        </w:numPr>
        <w:ind w:hanging="436"/>
      </w:pPr>
      <w:r w:rsidRPr="00516072">
        <w:lastRenderedPageBreak/>
        <w:t>Небезпечні речовини, що можуть використовуватися, вироблятися, перероблятися, зберігатися, транспортуватися тощо;</w:t>
      </w:r>
    </w:p>
    <w:p w14:paraId="75BD507A" w14:textId="50FCD245" w:rsidR="0022235B" w:rsidRPr="00516072" w:rsidRDefault="0022235B" w:rsidP="00604347">
      <w:pPr>
        <w:pStyle w:val="a3"/>
        <w:numPr>
          <w:ilvl w:val="0"/>
          <w:numId w:val="77"/>
        </w:numPr>
        <w:ind w:hanging="436"/>
      </w:pPr>
      <w:r w:rsidRPr="00516072">
        <w:t>Оцінка річних потреб у матеріалах;</w:t>
      </w:r>
    </w:p>
    <w:p w14:paraId="4057B986" w14:textId="1EBE6C89" w:rsidR="00FB00B6" w:rsidRPr="00516072" w:rsidRDefault="00FB00B6" w:rsidP="00604347">
      <w:pPr>
        <w:pStyle w:val="a3"/>
        <w:numPr>
          <w:ilvl w:val="0"/>
          <w:numId w:val="77"/>
        </w:numPr>
        <w:ind w:hanging="436"/>
      </w:pPr>
      <w:r w:rsidRPr="00516072">
        <w:t>Заходи із забезпечення герметичності свердловин (обсадних труб)</w:t>
      </w:r>
      <w:r w:rsidR="00282056" w:rsidRPr="00516072">
        <w:t>;</w:t>
      </w:r>
    </w:p>
    <w:p w14:paraId="00751C68" w14:textId="436D07C8" w:rsidR="00FB00B6" w:rsidRPr="00516072" w:rsidRDefault="00FB00B6" w:rsidP="00604347">
      <w:pPr>
        <w:pStyle w:val="a3"/>
        <w:numPr>
          <w:ilvl w:val="0"/>
          <w:numId w:val="77"/>
        </w:numPr>
        <w:ind w:hanging="436"/>
      </w:pPr>
      <w:r w:rsidRPr="00516072">
        <w:t>Заходи із запобігання неорганізованому водовідливу</w:t>
      </w:r>
      <w:r w:rsidR="00282056" w:rsidRPr="00516072">
        <w:t>;</w:t>
      </w:r>
    </w:p>
    <w:p w14:paraId="5A2055B0" w14:textId="5862052A" w:rsidR="00FB00B6" w:rsidRPr="00516072" w:rsidRDefault="00FB00B6" w:rsidP="00604347">
      <w:pPr>
        <w:pStyle w:val="a3"/>
        <w:numPr>
          <w:ilvl w:val="0"/>
          <w:numId w:val="77"/>
        </w:numPr>
        <w:ind w:hanging="436"/>
      </w:pPr>
      <w:r w:rsidRPr="00516072">
        <w:t>Заходи з відкачування/ збирання рідкої сірки при видобуванні</w:t>
      </w:r>
      <w:r w:rsidR="00282056" w:rsidRPr="00516072">
        <w:t>;</w:t>
      </w:r>
    </w:p>
    <w:p w14:paraId="43DAABC1" w14:textId="34C6AA17" w:rsidR="00282056" w:rsidRPr="00516072" w:rsidRDefault="0022235B" w:rsidP="00604347">
      <w:pPr>
        <w:pStyle w:val="a3"/>
        <w:numPr>
          <w:ilvl w:val="0"/>
          <w:numId w:val="77"/>
        </w:numPr>
        <w:ind w:hanging="436"/>
      </w:pPr>
      <w:r w:rsidRPr="00516072">
        <w:t xml:space="preserve">Рекультивація земель, порушених гірничими роботами: наявність </w:t>
      </w:r>
      <w:r w:rsidR="00681AF1" w:rsidRPr="00516072">
        <w:t>проєкт</w:t>
      </w:r>
      <w:r w:rsidRPr="00516072">
        <w:t xml:space="preserve">у або орієнтовний графік підготовки </w:t>
      </w:r>
      <w:r w:rsidR="00681AF1" w:rsidRPr="00516072">
        <w:t>проєкт</w:t>
      </w:r>
      <w:r w:rsidRPr="00516072">
        <w:t>у (</w:t>
      </w:r>
      <w:r w:rsidR="00681AF1" w:rsidRPr="00516072">
        <w:t>проєкт</w:t>
      </w:r>
      <w:r w:rsidRPr="00516072">
        <w:t>ів); об’єкти рекультивації, плановані обсяги</w:t>
      </w:r>
      <w:r w:rsidR="004B4E2E" w:rsidRPr="00516072">
        <w:t xml:space="preserve"> </w:t>
      </w:r>
      <w:r w:rsidRPr="00516072">
        <w:t xml:space="preserve">і </w:t>
      </w:r>
      <w:r w:rsidR="00282056" w:rsidRPr="00516072">
        <w:t xml:space="preserve">темпи </w:t>
      </w:r>
      <w:r w:rsidRPr="00516072">
        <w:t xml:space="preserve">рекультивації; для діючого об’єкта – відомості про виконання </w:t>
      </w:r>
      <w:r w:rsidR="00681AF1" w:rsidRPr="00516072">
        <w:t>проєкт</w:t>
      </w:r>
      <w:r w:rsidRPr="00516072">
        <w:t>у рекультивації за минулий період;</w:t>
      </w:r>
      <w:r w:rsidR="00BF1C1C" w:rsidRPr="00516072">
        <w:t xml:space="preserve"> особливості </w:t>
      </w:r>
      <w:r w:rsidR="00282056" w:rsidRPr="00516072">
        <w:t>технології рекультивації</w:t>
      </w:r>
      <w:r w:rsidR="00CD27ED" w:rsidRPr="00516072">
        <w:t>;</w:t>
      </w:r>
    </w:p>
    <w:p w14:paraId="24CD4500" w14:textId="62358005" w:rsidR="00CD27ED" w:rsidRPr="00516072" w:rsidRDefault="00CD27ED" w:rsidP="00604347">
      <w:pPr>
        <w:pStyle w:val="a3"/>
        <w:numPr>
          <w:ilvl w:val="0"/>
          <w:numId w:val="77"/>
        </w:numPr>
        <w:ind w:hanging="436"/>
      </w:pPr>
      <w:r w:rsidRPr="00516072">
        <w:t>Складське господарство (за наявності): матеріали, що зберігаються, способи зберігання, оцінка інженерної підготовки майданчиків на предмет захисту від поширення забруднення</w:t>
      </w:r>
      <w:r w:rsidR="0022235B" w:rsidRPr="00516072">
        <w:t>;</w:t>
      </w:r>
    </w:p>
    <w:p w14:paraId="397D3022" w14:textId="1023118A" w:rsidR="0022235B" w:rsidRPr="00516072" w:rsidRDefault="0022235B" w:rsidP="00604347">
      <w:pPr>
        <w:pStyle w:val="a3"/>
        <w:numPr>
          <w:ilvl w:val="0"/>
          <w:numId w:val="77"/>
        </w:numPr>
        <w:ind w:hanging="436"/>
      </w:pPr>
      <w:r w:rsidRPr="00516072">
        <w:t>Потреба у дорожній та інженерній інфраструктурі</w:t>
      </w:r>
      <w:r w:rsidR="000224E1" w:rsidRPr="00516072">
        <w:t>.</w:t>
      </w:r>
    </w:p>
    <w:p w14:paraId="449347B3" w14:textId="77777777" w:rsidR="001862E2" w:rsidRPr="00516072" w:rsidRDefault="001862E2" w:rsidP="001862E2">
      <w:pPr>
        <w:rPr>
          <w:color w:val="auto"/>
        </w:rPr>
      </w:pPr>
    </w:p>
    <w:p w14:paraId="13619F90" w14:textId="02C7C9DD" w:rsidR="001862E2" w:rsidRPr="00516072" w:rsidRDefault="001862E2" w:rsidP="00A0315D">
      <w:pPr>
        <w:pStyle w:val="3"/>
      </w:pPr>
      <w:bookmarkStart w:id="78" w:name="_Toc78370593"/>
      <w:r w:rsidRPr="00516072">
        <w:t xml:space="preserve">2.4.1.5. </w:t>
      </w:r>
      <w:r w:rsidR="00B20FC3" w:rsidRPr="00516072">
        <w:t xml:space="preserve">Оцінка </w:t>
      </w:r>
      <w:r w:rsidR="00B20FC3" w:rsidRPr="00516072">
        <w:rPr>
          <w:shd w:val="clear" w:color="auto" w:fill="FFFFFF"/>
        </w:rPr>
        <w:t xml:space="preserve">за </w:t>
      </w:r>
      <w:r w:rsidR="00B20FC3" w:rsidRPr="00516072">
        <w:t>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bookmarkEnd w:id="78"/>
    </w:p>
    <w:p w14:paraId="23332431" w14:textId="37D89523" w:rsidR="001862E2" w:rsidRPr="00516072" w:rsidRDefault="001862E2" w:rsidP="00A0315D">
      <w:pPr>
        <w:pStyle w:val="4"/>
      </w:pPr>
      <w:r w:rsidRPr="00516072">
        <w:t xml:space="preserve">2.3.1.5.1. </w:t>
      </w:r>
      <w:r w:rsidR="008E04D6" w:rsidRPr="00516072">
        <w:t>Оцінка за видами та кількістю відходів</w:t>
      </w:r>
    </w:p>
    <w:p w14:paraId="217BA251" w14:textId="3CA8A140" w:rsidR="009B3471" w:rsidRPr="00516072" w:rsidRDefault="009B3471" w:rsidP="009B3471">
      <w:r w:rsidRPr="00516072">
        <w:t>Рекомендації до розділу аналогічні тим, що викладені для попереднього виду ПД.</w:t>
      </w:r>
    </w:p>
    <w:p w14:paraId="2C3EDD88" w14:textId="5556B9B8" w:rsidR="009B3471" w:rsidRPr="00516072" w:rsidRDefault="009B3471" w:rsidP="009B3471">
      <w:pPr>
        <w:rPr>
          <w:color w:val="auto"/>
        </w:rPr>
      </w:pPr>
      <w:r w:rsidRPr="00516072">
        <w:rPr>
          <w:color w:val="auto"/>
        </w:rPr>
        <w:t>Перелік відходів основного виробництва складають у відповідності до категорії відходів А.5 Класифікатора відходів –«Відходи видобування нафти сирої та газу природного; відходи, які утворилися від надання послуг щодо видобування нафти та газу (крім розвідувальних послуг) (група 11)».</w:t>
      </w:r>
    </w:p>
    <w:p w14:paraId="7B1FA6ED" w14:textId="1C48C618" w:rsidR="009B3471" w:rsidRPr="00516072" w:rsidRDefault="009B3471" w:rsidP="009B3471">
      <w:r w:rsidRPr="00516072">
        <w:rPr>
          <w:color w:val="auto"/>
        </w:rPr>
        <w:t>Відпрацьований буровий розчин з хімічними</w:t>
      </w:r>
      <w:r w:rsidR="00B20FC3" w:rsidRPr="00516072">
        <w:rPr>
          <w:color w:val="auto"/>
        </w:rPr>
        <w:t xml:space="preserve"> </w:t>
      </w:r>
      <w:r w:rsidRPr="00516072">
        <w:rPr>
          <w:color w:val="auto"/>
        </w:rPr>
        <w:t>(робочими) реагентами, бурові стічні води, буровий шлам, рідкі відходи фонтанування свердловини можуть негативно впливати на родючий шар ґрунту, забруднюючи його. Їх кількість визначається згідно з ГСТУ 41-00 032 626-00-007-97 «Охорона довкілля. Спорудження розвідувальних і експлуатаційних свердловин на нафту і газ на суші. Правила проведення робіт».</w:t>
      </w:r>
    </w:p>
    <w:p w14:paraId="12EDC92B" w14:textId="10237827" w:rsidR="005560E2" w:rsidRPr="00516072" w:rsidRDefault="005560E2" w:rsidP="005560E2">
      <w:pPr>
        <w:rPr>
          <w:color w:val="auto"/>
        </w:rPr>
      </w:pPr>
      <w:r w:rsidRPr="00516072">
        <w:rPr>
          <w:color w:val="auto"/>
        </w:rPr>
        <w:t xml:space="preserve">Додатково, рекомендується </w:t>
      </w:r>
      <w:r w:rsidR="00AA518A" w:rsidRPr="00516072">
        <w:rPr>
          <w:color w:val="auto"/>
        </w:rPr>
        <w:t>надати наступну інформацію</w:t>
      </w:r>
      <w:r w:rsidRPr="00516072">
        <w:rPr>
          <w:color w:val="auto"/>
        </w:rPr>
        <w:t xml:space="preserve">: </w:t>
      </w:r>
    </w:p>
    <w:p w14:paraId="19D41ECF" w14:textId="4597C54D" w:rsidR="00AA518A" w:rsidRPr="00516072" w:rsidRDefault="005560E2" w:rsidP="003E3420">
      <w:pPr>
        <w:numPr>
          <w:ilvl w:val="0"/>
          <w:numId w:val="23"/>
        </w:numPr>
        <w:spacing w:after="36"/>
        <w:rPr>
          <w:color w:val="auto"/>
        </w:rPr>
      </w:pPr>
      <w:r w:rsidRPr="00516072">
        <w:rPr>
          <w:color w:val="auto"/>
        </w:rPr>
        <w:t>обсяг відходів буріння, що припадає на одну</w:t>
      </w:r>
      <w:r w:rsidR="00604347" w:rsidRPr="00516072">
        <w:rPr>
          <w:color w:val="auto"/>
        </w:rPr>
        <w:t xml:space="preserve"> </w:t>
      </w:r>
      <w:r w:rsidRPr="00516072">
        <w:rPr>
          <w:color w:val="auto"/>
        </w:rPr>
        <w:t>свердловину;</w:t>
      </w:r>
    </w:p>
    <w:p w14:paraId="47E60082" w14:textId="4C93AFCC" w:rsidR="005560E2" w:rsidRPr="00516072" w:rsidRDefault="00AA518A" w:rsidP="003E3420">
      <w:pPr>
        <w:numPr>
          <w:ilvl w:val="0"/>
          <w:numId w:val="23"/>
        </w:numPr>
        <w:spacing w:after="36"/>
        <w:rPr>
          <w:color w:val="auto"/>
        </w:rPr>
      </w:pPr>
      <w:r w:rsidRPr="00516072">
        <w:rPr>
          <w:color w:val="auto"/>
        </w:rPr>
        <w:t xml:space="preserve">місце розташування, конструкція (інженерні рішення) та </w:t>
      </w:r>
      <w:r w:rsidR="005560E2" w:rsidRPr="00516072">
        <w:rPr>
          <w:color w:val="auto"/>
        </w:rPr>
        <w:t xml:space="preserve">об’єм </w:t>
      </w:r>
      <w:proofErr w:type="spellStart"/>
      <w:r w:rsidR="005560E2" w:rsidRPr="00516072">
        <w:rPr>
          <w:color w:val="auto"/>
        </w:rPr>
        <w:t>гідроізольованих</w:t>
      </w:r>
      <w:proofErr w:type="spellEnd"/>
      <w:r w:rsidR="005560E2" w:rsidRPr="00516072">
        <w:rPr>
          <w:color w:val="auto"/>
        </w:rPr>
        <w:t xml:space="preserve"> шламових </w:t>
      </w:r>
      <w:proofErr w:type="spellStart"/>
      <w:r w:rsidR="005560E2" w:rsidRPr="00516072">
        <w:rPr>
          <w:color w:val="auto"/>
        </w:rPr>
        <w:t>амбарів</w:t>
      </w:r>
      <w:proofErr w:type="spellEnd"/>
      <w:r w:rsidR="005560E2" w:rsidRPr="00516072">
        <w:rPr>
          <w:color w:val="auto"/>
        </w:rPr>
        <w:t xml:space="preserve"> для тимчасового зберігання і подальшого захоронення рідких відходів буріння та </w:t>
      </w:r>
      <w:proofErr w:type="spellStart"/>
      <w:r w:rsidR="005560E2" w:rsidRPr="00516072">
        <w:rPr>
          <w:color w:val="auto"/>
        </w:rPr>
        <w:t>вибуреної</w:t>
      </w:r>
      <w:proofErr w:type="spellEnd"/>
      <w:r w:rsidR="005560E2" w:rsidRPr="00516072">
        <w:rPr>
          <w:color w:val="auto"/>
        </w:rPr>
        <w:t xml:space="preserve"> породи. </w:t>
      </w:r>
    </w:p>
    <w:p w14:paraId="7C8DCB2B" w14:textId="10D267CE" w:rsidR="000B44FF" w:rsidRPr="00516072" w:rsidRDefault="000B44FF" w:rsidP="003E3420">
      <w:pPr>
        <w:numPr>
          <w:ilvl w:val="0"/>
          <w:numId w:val="23"/>
        </w:numPr>
        <w:spacing w:after="36"/>
        <w:rPr>
          <w:color w:val="auto"/>
        </w:rPr>
      </w:pPr>
      <w:r w:rsidRPr="00516072">
        <w:rPr>
          <w:color w:val="auto"/>
        </w:rPr>
        <w:t>порядок знешкодження (нейтралізації, очищення) та захоронення відходів буріння</w:t>
      </w:r>
      <w:r w:rsidR="00EC5733" w:rsidRPr="00516072">
        <w:rPr>
          <w:color w:val="auto"/>
        </w:rPr>
        <w:t>;</w:t>
      </w:r>
    </w:p>
    <w:p w14:paraId="72E4F79D" w14:textId="3109E6C3" w:rsidR="00EC5733" w:rsidRPr="00516072" w:rsidRDefault="00EC5733" w:rsidP="003E3420">
      <w:pPr>
        <w:pStyle w:val="a3"/>
        <w:numPr>
          <w:ilvl w:val="0"/>
          <w:numId w:val="23"/>
        </w:numPr>
        <w:rPr>
          <w:rFonts w:ascii="Arial" w:hAnsi="Arial" w:cs="Arial"/>
          <w:color w:val="202124"/>
          <w:shd w:val="clear" w:color="auto" w:fill="FFFFFF"/>
        </w:rPr>
      </w:pPr>
      <w:r w:rsidRPr="00516072">
        <w:lastRenderedPageBreak/>
        <w:t>методи знешкодження та зменшення обсягів утворення бурового шламу, бурових стічних вод, очищення стічних вод.</w:t>
      </w:r>
    </w:p>
    <w:p w14:paraId="040DBE56" w14:textId="36EAA7DA" w:rsidR="005560E2" w:rsidRPr="00516072" w:rsidRDefault="005560E2" w:rsidP="00604347">
      <w:pPr>
        <w:rPr>
          <w:shd w:val="clear" w:color="auto" w:fill="FFFFFF"/>
        </w:rPr>
      </w:pPr>
      <w:r w:rsidRPr="00516072">
        <w:t xml:space="preserve">Слід врахувати, що операції у сфері поводження з небезпечними відходами, а також іншими відходами </w:t>
      </w:r>
      <w:r w:rsidR="00781860" w:rsidRPr="00516072">
        <w:t xml:space="preserve">(якщо обсяг поводження з іншими відходами складає </w:t>
      </w:r>
      <w:r w:rsidR="00781860" w:rsidRPr="00516072">
        <w:rPr>
          <w:shd w:val="clear" w:color="auto" w:fill="FFFFFF"/>
        </w:rPr>
        <w:t xml:space="preserve">100 </w:t>
      </w:r>
      <w:proofErr w:type="spellStart"/>
      <w:r w:rsidR="00781860" w:rsidRPr="00516072">
        <w:rPr>
          <w:shd w:val="clear" w:color="auto" w:fill="FFFFFF"/>
        </w:rPr>
        <w:t>тонн</w:t>
      </w:r>
      <w:proofErr w:type="spellEnd"/>
      <w:r w:rsidR="00781860" w:rsidRPr="00516072">
        <w:rPr>
          <w:shd w:val="clear" w:color="auto" w:fill="FFFFFF"/>
        </w:rPr>
        <w:t xml:space="preserve"> на добу або більше) належать до видів ПД, що підлягають ОВД</w:t>
      </w:r>
      <w:r w:rsidR="000B44FF" w:rsidRPr="00516072">
        <w:rPr>
          <w:shd w:val="clear" w:color="auto" w:fill="FFFFFF"/>
        </w:rPr>
        <w:t xml:space="preserve">. У зв’язку з цим, </w:t>
      </w:r>
      <w:r w:rsidR="00781860" w:rsidRPr="00516072">
        <w:rPr>
          <w:shd w:val="clear" w:color="auto" w:fill="FFFFFF"/>
        </w:rPr>
        <w:t xml:space="preserve">у звіті з ОВД слід надавати інформацію про клас небезпеки та обсяг утворення відходів буріння, які будуть </w:t>
      </w:r>
      <w:proofErr w:type="spellStart"/>
      <w:r w:rsidR="00781860" w:rsidRPr="00516072">
        <w:rPr>
          <w:shd w:val="clear" w:color="auto" w:fill="FFFFFF"/>
        </w:rPr>
        <w:t>захоронюватися</w:t>
      </w:r>
      <w:proofErr w:type="spellEnd"/>
      <w:r w:rsidR="00781860" w:rsidRPr="00516072">
        <w:rPr>
          <w:shd w:val="clear" w:color="auto" w:fill="FFFFFF"/>
        </w:rPr>
        <w:t xml:space="preserve"> при провадженні ПД, і за наявності підстав, - здійснювати повну оцінку впливу діяльності із захоронення відходів буріння на довкілля. Окрім того, </w:t>
      </w:r>
      <w:r w:rsidRPr="00516072">
        <w:rPr>
          <w:shd w:val="clear" w:color="auto" w:fill="FFFFFF"/>
        </w:rPr>
        <w:t xml:space="preserve">будівництво та експлуатація підземних споруд для захоронення шкідливих речовин і відходів виробництва, скидання стічних вод належить до окремого виду користування надрами та здійснюється за результатами спеціальних досліджень і на підставі </w:t>
      </w:r>
      <w:r w:rsidR="00681AF1" w:rsidRPr="00516072">
        <w:rPr>
          <w:shd w:val="clear" w:color="auto" w:fill="FFFFFF"/>
        </w:rPr>
        <w:t>проєкт</w:t>
      </w:r>
      <w:r w:rsidRPr="00516072">
        <w:rPr>
          <w:shd w:val="clear" w:color="auto" w:fill="FFFFFF"/>
        </w:rPr>
        <w:t>ів, відповідно до норм Кодексу про надра України.</w:t>
      </w:r>
      <w:r w:rsidR="00781860" w:rsidRPr="00516072">
        <w:rPr>
          <w:shd w:val="clear" w:color="auto" w:fill="FFFFFF"/>
        </w:rPr>
        <w:t xml:space="preserve"> У зв’язку з цим, до звіту з ОВД рекомендується включати результати досліджень та основні </w:t>
      </w:r>
      <w:r w:rsidR="00297608" w:rsidRPr="00516072">
        <w:rPr>
          <w:shd w:val="clear" w:color="auto" w:fill="FFFFFF"/>
        </w:rPr>
        <w:t xml:space="preserve">плановані </w:t>
      </w:r>
      <w:r w:rsidR="00781860" w:rsidRPr="00516072">
        <w:rPr>
          <w:shd w:val="clear" w:color="auto" w:fill="FFFFFF"/>
        </w:rPr>
        <w:t xml:space="preserve">техніко-економічні параметри майбутніх </w:t>
      </w:r>
      <w:r w:rsidR="00681AF1" w:rsidRPr="00516072">
        <w:rPr>
          <w:shd w:val="clear" w:color="auto" w:fill="FFFFFF"/>
        </w:rPr>
        <w:t>проєкт</w:t>
      </w:r>
      <w:r w:rsidR="00781860" w:rsidRPr="00516072">
        <w:rPr>
          <w:shd w:val="clear" w:color="auto" w:fill="FFFFFF"/>
        </w:rPr>
        <w:t>ів зазначених підземних споруд.</w:t>
      </w:r>
    </w:p>
    <w:p w14:paraId="52AA8274" w14:textId="7BA33E75" w:rsidR="001862E2" w:rsidRPr="00516072" w:rsidRDefault="00EC5733" w:rsidP="001862E2">
      <w:pPr>
        <w:rPr>
          <w:color w:val="auto"/>
        </w:rPr>
      </w:pPr>
      <w:r w:rsidRPr="00516072">
        <w:t xml:space="preserve">Рекомендується надавати відомості про еколого-токсикологічну оцінку відходів: з цією метою, характеризують їх склад за фракціями, відносним вмістом речовин, у тому числі небезпечних і токсичних, а також користуються методом </w:t>
      </w:r>
      <w:proofErr w:type="spellStart"/>
      <w:r w:rsidRPr="00516072">
        <w:t>біотестування</w:t>
      </w:r>
      <w:proofErr w:type="spellEnd"/>
      <w:r w:rsidRPr="00516072">
        <w:t xml:space="preserve"> (оцінюють токсичність відходів за тестами на водоростях, безхребетних тваринах і рибах). Ступені токсичності бурових розчинів або їхніх окремих компонентів можуть прийматися за довідковою літературою, наприклад, підготовленою міжнародною групою експертів GESAMP (</w:t>
      </w:r>
      <w:proofErr w:type="spellStart"/>
      <w:r w:rsidRPr="00516072">
        <w:t>The</w:t>
      </w:r>
      <w:proofErr w:type="spellEnd"/>
      <w:r w:rsidRPr="00516072">
        <w:t xml:space="preserve"> </w:t>
      </w:r>
      <w:proofErr w:type="spellStart"/>
      <w:r w:rsidRPr="00516072">
        <w:t>Joint</w:t>
      </w:r>
      <w:proofErr w:type="spellEnd"/>
      <w:r w:rsidRPr="00516072">
        <w:t xml:space="preserve"> </w:t>
      </w:r>
      <w:proofErr w:type="spellStart"/>
      <w:r w:rsidRPr="00516072">
        <w:t>Group</w:t>
      </w:r>
      <w:proofErr w:type="spellEnd"/>
      <w:r w:rsidRPr="00516072">
        <w:t xml:space="preserve"> </w:t>
      </w:r>
      <w:proofErr w:type="spellStart"/>
      <w:r w:rsidRPr="00516072">
        <w:t>of</w:t>
      </w:r>
      <w:proofErr w:type="spellEnd"/>
      <w:r w:rsidRPr="00516072">
        <w:t xml:space="preserve"> </w:t>
      </w:r>
      <w:proofErr w:type="spellStart"/>
      <w:r w:rsidRPr="00516072">
        <w:t>Experts</w:t>
      </w:r>
      <w:proofErr w:type="spellEnd"/>
      <w:r w:rsidRPr="00516072">
        <w:t xml:space="preserve"> </w:t>
      </w:r>
      <w:proofErr w:type="spellStart"/>
      <w:r w:rsidRPr="00516072">
        <w:t>on</w:t>
      </w:r>
      <w:proofErr w:type="spellEnd"/>
      <w:r w:rsidRPr="00516072">
        <w:t xml:space="preserve"> </w:t>
      </w:r>
      <w:proofErr w:type="spellStart"/>
      <w:r w:rsidRPr="00516072">
        <w:t>the</w:t>
      </w:r>
      <w:proofErr w:type="spellEnd"/>
      <w:r w:rsidRPr="00516072">
        <w:t xml:space="preserve"> </w:t>
      </w:r>
      <w:proofErr w:type="spellStart"/>
      <w:r w:rsidRPr="00516072">
        <w:t>Scientific</w:t>
      </w:r>
      <w:proofErr w:type="spellEnd"/>
      <w:r w:rsidRPr="00516072">
        <w:t xml:space="preserve"> </w:t>
      </w:r>
      <w:proofErr w:type="spellStart"/>
      <w:r w:rsidRPr="00516072">
        <w:t>Aspects</w:t>
      </w:r>
      <w:proofErr w:type="spellEnd"/>
      <w:r w:rsidRPr="00516072">
        <w:t xml:space="preserve"> </w:t>
      </w:r>
      <w:proofErr w:type="spellStart"/>
      <w:r w:rsidRPr="00516072">
        <w:t>of</w:t>
      </w:r>
      <w:proofErr w:type="spellEnd"/>
      <w:r w:rsidRPr="00516072">
        <w:t xml:space="preserve"> </w:t>
      </w:r>
      <w:proofErr w:type="spellStart"/>
      <w:r w:rsidRPr="00516072">
        <w:t>Marine</w:t>
      </w:r>
      <w:proofErr w:type="spellEnd"/>
      <w:r w:rsidRPr="00516072">
        <w:t xml:space="preserve"> </w:t>
      </w:r>
      <w:proofErr w:type="spellStart"/>
      <w:r w:rsidRPr="00516072">
        <w:t>Environmental</w:t>
      </w:r>
      <w:proofErr w:type="spellEnd"/>
      <w:r w:rsidRPr="00516072">
        <w:t xml:space="preserve"> </w:t>
      </w:r>
      <w:proofErr w:type="spellStart"/>
      <w:r w:rsidRPr="00516072">
        <w:t>Protection</w:t>
      </w:r>
      <w:proofErr w:type="spellEnd"/>
      <w:r w:rsidRPr="00516072">
        <w:t>).</w:t>
      </w:r>
    </w:p>
    <w:p w14:paraId="58A123E0" w14:textId="77777777" w:rsidR="001862E2" w:rsidRPr="00516072" w:rsidRDefault="001862E2" w:rsidP="001862E2">
      <w:pPr>
        <w:rPr>
          <w:color w:val="auto"/>
        </w:rPr>
      </w:pPr>
    </w:p>
    <w:p w14:paraId="5D8DCDAD" w14:textId="77777777" w:rsidR="009A3DAA" w:rsidRPr="00516072" w:rsidRDefault="009A3DAA" w:rsidP="00A0315D">
      <w:pPr>
        <w:pStyle w:val="4"/>
      </w:pPr>
      <w:r w:rsidRPr="00516072">
        <w:t>2.4.1.5.3. Оцінка викидів</w:t>
      </w:r>
    </w:p>
    <w:p w14:paraId="7138AEDA" w14:textId="24185378" w:rsidR="009A3DAA" w:rsidRPr="00516072" w:rsidRDefault="009A3DAA" w:rsidP="009A3DAA">
      <w:r w:rsidRPr="00516072">
        <w:t>Рекомендації до розділу аналогічні тим, що викладені для попереднього виду ПД.</w:t>
      </w:r>
    </w:p>
    <w:p w14:paraId="42AA6CCE" w14:textId="3A45474B" w:rsidR="009A3DAA" w:rsidRPr="00516072" w:rsidRDefault="009A3DAA" w:rsidP="009A3DAA">
      <w:pPr>
        <w:spacing w:after="39"/>
      </w:pPr>
      <w:r w:rsidRPr="00516072">
        <w:t xml:space="preserve">У зв’язку зі специфікою ПД, доцільно розглянути джерела викидів за </w:t>
      </w:r>
      <w:r w:rsidR="00460FA9" w:rsidRPr="00516072">
        <w:t>кожним з наступних етапів</w:t>
      </w:r>
      <w:r w:rsidR="00460FA9" w:rsidRPr="00516072">
        <w:rPr>
          <w:color w:val="auto"/>
        </w:rPr>
        <w:t xml:space="preserve"> виконання </w:t>
      </w:r>
      <w:r w:rsidRPr="00516072">
        <w:rPr>
          <w:color w:val="auto"/>
        </w:rPr>
        <w:t>робіт: облаштування майданчика для свердловини (підготовчі та будівельні роботи); буріння; підключення; експлуатація свердловини.</w:t>
      </w:r>
    </w:p>
    <w:p w14:paraId="1F1CF115" w14:textId="77777777" w:rsidR="009A3DAA" w:rsidRPr="00516072" w:rsidRDefault="009A3DAA" w:rsidP="009A3DAA">
      <w:pPr>
        <w:rPr>
          <w:color w:val="auto"/>
          <w:sz w:val="23"/>
          <w:szCs w:val="23"/>
        </w:rPr>
      </w:pPr>
      <w:r w:rsidRPr="00516072">
        <w:rPr>
          <w:b/>
          <w:bCs/>
          <w:i/>
          <w:iCs/>
          <w:color w:val="auto"/>
          <w:sz w:val="23"/>
          <w:szCs w:val="23"/>
        </w:rPr>
        <w:t xml:space="preserve">Приклад: </w:t>
      </w:r>
    </w:p>
    <w:p w14:paraId="345968BA" w14:textId="77777777" w:rsidR="009A3DAA" w:rsidRPr="00516072" w:rsidRDefault="009A3DAA" w:rsidP="009A3DAA">
      <w:pPr>
        <w:rPr>
          <w:color w:val="auto"/>
          <w:sz w:val="23"/>
          <w:szCs w:val="23"/>
        </w:rPr>
      </w:pPr>
      <w:r w:rsidRPr="00516072">
        <w:rPr>
          <w:i/>
          <w:iCs/>
          <w:color w:val="auto"/>
          <w:sz w:val="23"/>
          <w:szCs w:val="23"/>
        </w:rPr>
        <w:t xml:space="preserve">Джерела викидів при облаштуванні будівельного майданчика: </w:t>
      </w:r>
    </w:p>
    <w:p w14:paraId="651386F4" w14:textId="77777777" w:rsidR="009A3DAA" w:rsidRPr="00516072" w:rsidRDefault="009A3DAA" w:rsidP="009A3DAA">
      <w:pPr>
        <w:rPr>
          <w:color w:val="auto"/>
          <w:sz w:val="23"/>
          <w:szCs w:val="23"/>
        </w:rPr>
      </w:pPr>
      <w:r w:rsidRPr="00516072">
        <w:rPr>
          <w:i/>
          <w:iCs/>
          <w:color w:val="auto"/>
          <w:sz w:val="23"/>
          <w:szCs w:val="23"/>
        </w:rPr>
        <w:t xml:space="preserve">У період облаштування майданчика джерелами забруднення атмосфери є: </w:t>
      </w:r>
    </w:p>
    <w:p w14:paraId="392D213F" w14:textId="77777777" w:rsidR="009A3DAA" w:rsidRPr="00516072" w:rsidRDefault="009A3DAA" w:rsidP="009A3DAA">
      <w:pPr>
        <w:rPr>
          <w:color w:val="auto"/>
          <w:sz w:val="23"/>
          <w:szCs w:val="23"/>
        </w:rPr>
      </w:pPr>
      <w:r w:rsidRPr="00516072">
        <w:rPr>
          <w:i/>
          <w:iCs/>
          <w:color w:val="auto"/>
          <w:sz w:val="23"/>
          <w:szCs w:val="23"/>
        </w:rPr>
        <w:t xml:space="preserve">- заїзд та виїзд автотранспорту (неорганізоване джерело викиду № 15). Забруднюючі речовини: азоту діоксид, вуглецю оксид, ангідрид сірчистий, вуглеводні граничні С12-С19, речовини у вигляді твердих суспендованих частинок, недиференційованих за складом (пил); </w:t>
      </w:r>
    </w:p>
    <w:p w14:paraId="1361493A" w14:textId="77777777" w:rsidR="009A3DAA" w:rsidRPr="00516072" w:rsidRDefault="009A3DAA" w:rsidP="009A3DAA">
      <w:pPr>
        <w:rPr>
          <w:color w:val="auto"/>
          <w:sz w:val="23"/>
          <w:szCs w:val="23"/>
        </w:rPr>
      </w:pPr>
      <w:r w:rsidRPr="00516072">
        <w:rPr>
          <w:i/>
          <w:iCs/>
          <w:color w:val="auto"/>
          <w:sz w:val="23"/>
          <w:szCs w:val="23"/>
        </w:rPr>
        <w:t xml:space="preserve">- пост ручного дугового зварювання сталі штучними електродами – неорганізоване джерело № 8. Забруднюючі речовини: залізо та його сполуки (у перерахунку на залізо), манган та його сполуки (у перерахунку на манган), кремнію діоксид аморфний (Аеросил-175), </w:t>
      </w:r>
      <w:proofErr w:type="spellStart"/>
      <w:r w:rsidRPr="00516072">
        <w:rPr>
          <w:i/>
          <w:iCs/>
          <w:color w:val="auto"/>
          <w:sz w:val="23"/>
          <w:szCs w:val="23"/>
        </w:rPr>
        <w:t>фториди</w:t>
      </w:r>
      <w:proofErr w:type="spellEnd"/>
      <w:r w:rsidRPr="00516072">
        <w:rPr>
          <w:i/>
          <w:iCs/>
          <w:color w:val="auto"/>
          <w:sz w:val="23"/>
          <w:szCs w:val="23"/>
        </w:rPr>
        <w:t xml:space="preserve"> </w:t>
      </w:r>
      <w:proofErr w:type="spellStart"/>
      <w:r w:rsidRPr="00516072">
        <w:rPr>
          <w:i/>
          <w:iCs/>
          <w:color w:val="auto"/>
          <w:sz w:val="23"/>
          <w:szCs w:val="23"/>
        </w:rPr>
        <w:t>добpе</w:t>
      </w:r>
      <w:proofErr w:type="spellEnd"/>
      <w:r w:rsidRPr="00516072">
        <w:rPr>
          <w:i/>
          <w:iCs/>
          <w:color w:val="auto"/>
          <w:sz w:val="23"/>
          <w:szCs w:val="23"/>
        </w:rPr>
        <w:t xml:space="preserve"> </w:t>
      </w:r>
      <w:proofErr w:type="spellStart"/>
      <w:r w:rsidRPr="00516072">
        <w:rPr>
          <w:i/>
          <w:iCs/>
          <w:color w:val="auto"/>
          <w:sz w:val="23"/>
          <w:szCs w:val="23"/>
        </w:rPr>
        <w:t>pозчинні</w:t>
      </w:r>
      <w:proofErr w:type="spellEnd"/>
      <w:r w:rsidRPr="00516072">
        <w:rPr>
          <w:i/>
          <w:iCs/>
          <w:color w:val="auto"/>
          <w:sz w:val="23"/>
          <w:szCs w:val="23"/>
        </w:rPr>
        <w:t xml:space="preserve"> </w:t>
      </w:r>
      <w:proofErr w:type="spellStart"/>
      <w:r w:rsidRPr="00516072">
        <w:rPr>
          <w:i/>
          <w:iCs/>
          <w:color w:val="auto"/>
          <w:sz w:val="23"/>
          <w:szCs w:val="23"/>
        </w:rPr>
        <w:t>неоpганічні</w:t>
      </w:r>
      <w:proofErr w:type="spellEnd"/>
      <w:r w:rsidRPr="00516072">
        <w:rPr>
          <w:i/>
          <w:iCs/>
          <w:color w:val="auto"/>
          <w:sz w:val="23"/>
          <w:szCs w:val="23"/>
        </w:rPr>
        <w:t xml:space="preserve"> (</w:t>
      </w:r>
      <w:proofErr w:type="spellStart"/>
      <w:r w:rsidRPr="00516072">
        <w:rPr>
          <w:i/>
          <w:iCs/>
          <w:color w:val="auto"/>
          <w:sz w:val="23"/>
          <w:szCs w:val="23"/>
        </w:rPr>
        <w:t>фтоpид</w:t>
      </w:r>
      <w:proofErr w:type="spellEnd"/>
      <w:r w:rsidRPr="00516072">
        <w:rPr>
          <w:i/>
          <w:iCs/>
          <w:color w:val="auto"/>
          <w:sz w:val="23"/>
          <w:szCs w:val="23"/>
        </w:rPr>
        <w:t xml:space="preserve"> і </w:t>
      </w:r>
      <w:proofErr w:type="spellStart"/>
      <w:r w:rsidRPr="00516072">
        <w:rPr>
          <w:i/>
          <w:iCs/>
          <w:color w:val="auto"/>
          <w:sz w:val="23"/>
          <w:szCs w:val="23"/>
        </w:rPr>
        <w:t>гекс.натрію</w:t>
      </w:r>
      <w:proofErr w:type="spellEnd"/>
      <w:r w:rsidRPr="00516072">
        <w:rPr>
          <w:i/>
          <w:iCs/>
          <w:color w:val="auto"/>
          <w:sz w:val="23"/>
          <w:szCs w:val="23"/>
        </w:rPr>
        <w:t xml:space="preserve">), </w:t>
      </w:r>
      <w:proofErr w:type="spellStart"/>
      <w:r w:rsidRPr="00516072">
        <w:rPr>
          <w:i/>
          <w:iCs/>
          <w:color w:val="auto"/>
          <w:sz w:val="23"/>
          <w:szCs w:val="23"/>
        </w:rPr>
        <w:t>фториди</w:t>
      </w:r>
      <w:proofErr w:type="spellEnd"/>
      <w:r w:rsidRPr="00516072">
        <w:rPr>
          <w:i/>
          <w:iCs/>
          <w:color w:val="auto"/>
          <w:sz w:val="23"/>
          <w:szCs w:val="23"/>
        </w:rPr>
        <w:t xml:space="preserve"> погано </w:t>
      </w:r>
      <w:proofErr w:type="spellStart"/>
      <w:r w:rsidRPr="00516072">
        <w:rPr>
          <w:i/>
          <w:iCs/>
          <w:color w:val="auto"/>
          <w:sz w:val="23"/>
          <w:szCs w:val="23"/>
        </w:rPr>
        <w:t>pозчинні</w:t>
      </w:r>
      <w:proofErr w:type="spellEnd"/>
      <w:r w:rsidRPr="00516072">
        <w:rPr>
          <w:i/>
          <w:iCs/>
          <w:color w:val="auto"/>
          <w:sz w:val="23"/>
          <w:szCs w:val="23"/>
        </w:rPr>
        <w:t xml:space="preserve"> </w:t>
      </w:r>
      <w:proofErr w:type="spellStart"/>
      <w:r w:rsidRPr="00516072">
        <w:rPr>
          <w:i/>
          <w:iCs/>
          <w:color w:val="auto"/>
          <w:sz w:val="23"/>
          <w:szCs w:val="23"/>
        </w:rPr>
        <w:t>неоpганічні</w:t>
      </w:r>
      <w:proofErr w:type="spellEnd"/>
      <w:r w:rsidRPr="00516072">
        <w:rPr>
          <w:i/>
          <w:iCs/>
          <w:color w:val="auto"/>
          <w:sz w:val="23"/>
          <w:szCs w:val="23"/>
        </w:rPr>
        <w:t xml:space="preserve"> (</w:t>
      </w:r>
      <w:proofErr w:type="spellStart"/>
      <w:r w:rsidRPr="00516072">
        <w:rPr>
          <w:i/>
          <w:iCs/>
          <w:color w:val="auto"/>
          <w:sz w:val="23"/>
          <w:szCs w:val="23"/>
        </w:rPr>
        <w:t>фтоpид</w:t>
      </w:r>
      <w:proofErr w:type="spellEnd"/>
      <w:r w:rsidRPr="00516072">
        <w:rPr>
          <w:i/>
          <w:iCs/>
          <w:color w:val="auto"/>
          <w:sz w:val="23"/>
          <w:szCs w:val="23"/>
        </w:rPr>
        <w:t xml:space="preserve"> алюмінію і кальцію), фтористий водень, оксиди азоту (у перерахунку на діоксид азоту [NO + NO2]), оксиди вуглецю. </w:t>
      </w:r>
    </w:p>
    <w:p w14:paraId="1642F9A9" w14:textId="77777777" w:rsidR="009A3DAA" w:rsidRPr="00516072" w:rsidRDefault="009A3DAA" w:rsidP="009A3DAA">
      <w:pPr>
        <w:rPr>
          <w:color w:val="auto"/>
          <w:sz w:val="23"/>
          <w:szCs w:val="23"/>
        </w:rPr>
      </w:pPr>
      <w:r w:rsidRPr="00516072">
        <w:rPr>
          <w:i/>
          <w:iCs/>
          <w:color w:val="auto"/>
          <w:sz w:val="23"/>
          <w:szCs w:val="23"/>
        </w:rPr>
        <w:lastRenderedPageBreak/>
        <w:t xml:space="preserve">- пост вогневого різання металу – неорганізоване джерело №9. Забруднюючі речовини: залізо та його сполуки (у перерахунку на залізо), манган та його сполуки (у перерахунку на манган), оксиди азоту (у перерахунку на діоксид азоту [NO + NO2]), оксид вуглецю. </w:t>
      </w:r>
    </w:p>
    <w:p w14:paraId="227075BA" w14:textId="77777777" w:rsidR="009A3DAA" w:rsidRPr="00516072" w:rsidRDefault="009A3DAA" w:rsidP="009A3DAA">
      <w:pPr>
        <w:rPr>
          <w:color w:val="auto"/>
          <w:sz w:val="23"/>
          <w:szCs w:val="23"/>
        </w:rPr>
      </w:pPr>
      <w:r w:rsidRPr="00516072">
        <w:rPr>
          <w:i/>
          <w:iCs/>
          <w:color w:val="auto"/>
          <w:sz w:val="23"/>
          <w:szCs w:val="23"/>
        </w:rPr>
        <w:t xml:space="preserve">- пости шліфувальних машин – неорганізоване джерело №10. Забруднюючі речовини: пил металевий, пил абразивний. </w:t>
      </w:r>
    </w:p>
    <w:p w14:paraId="2BDCB0DB" w14:textId="38D8D14B" w:rsidR="001862E2" w:rsidRPr="00516072" w:rsidRDefault="001862E2" w:rsidP="00A0315D">
      <w:pPr>
        <w:pStyle w:val="4"/>
      </w:pPr>
      <w:r w:rsidRPr="00516072">
        <w:t xml:space="preserve">2.4.1.5.2. </w:t>
      </w:r>
      <w:r w:rsidR="006F394C" w:rsidRPr="00516072">
        <w:t xml:space="preserve">Оцінка скидів і забруднення </w:t>
      </w:r>
      <w:r w:rsidRPr="00516072">
        <w:t xml:space="preserve">води </w:t>
      </w:r>
    </w:p>
    <w:p w14:paraId="4B4B8874" w14:textId="77777777" w:rsidR="006F394C" w:rsidRPr="00516072" w:rsidRDefault="006F394C" w:rsidP="006F394C">
      <w:r w:rsidRPr="00516072">
        <w:t>Рекомендації до розділу аналогічні, як для попередніх видів ПД.</w:t>
      </w:r>
    </w:p>
    <w:p w14:paraId="492ABCF6" w14:textId="6323FEDE" w:rsidR="0049430A" w:rsidRPr="00516072" w:rsidRDefault="0049430A" w:rsidP="0049430A">
      <w:r w:rsidRPr="00516072">
        <w:t xml:space="preserve">У зв’язку зі специфікою ПД, додатково </w:t>
      </w:r>
      <w:r w:rsidR="007F37E3" w:rsidRPr="00516072">
        <w:t>оцінюють</w:t>
      </w:r>
      <w:r w:rsidRPr="00516072">
        <w:t xml:space="preserve">: </w:t>
      </w:r>
    </w:p>
    <w:p w14:paraId="079FF7BF" w14:textId="5A298568" w:rsidR="0049430A" w:rsidRPr="00516072" w:rsidRDefault="0049430A" w:rsidP="003E3420">
      <w:pPr>
        <w:pStyle w:val="a3"/>
        <w:numPr>
          <w:ilvl w:val="0"/>
          <w:numId w:val="31"/>
        </w:numPr>
        <w:rPr>
          <w:color w:val="000000" w:themeColor="text1"/>
          <w:shd w:val="clear" w:color="auto" w:fill="FFFFFF"/>
        </w:rPr>
      </w:pPr>
      <w:r w:rsidRPr="00516072">
        <w:t xml:space="preserve">обсяги </w:t>
      </w:r>
      <w:r w:rsidR="00F35DB5" w:rsidRPr="00516072">
        <w:t xml:space="preserve">піднятих </w:t>
      </w:r>
      <w:proofErr w:type="spellStart"/>
      <w:r w:rsidR="00F35DB5" w:rsidRPr="00516072">
        <w:rPr>
          <w:color w:val="000000" w:themeColor="text1"/>
          <w:shd w:val="clear" w:color="auto" w:fill="FFFFFF"/>
        </w:rPr>
        <w:t>супутньо</w:t>
      </w:r>
      <w:proofErr w:type="spellEnd"/>
      <w:r w:rsidR="00F35DB5" w:rsidRPr="00516072">
        <w:rPr>
          <w:color w:val="000000" w:themeColor="text1"/>
          <w:shd w:val="clear" w:color="auto" w:fill="FFFFFF"/>
        </w:rPr>
        <w:t>-пластових вод нафтогазових родовищ</w:t>
      </w:r>
      <w:r w:rsidR="00F35DB5" w:rsidRPr="00516072">
        <w:t xml:space="preserve"> та обсяги їх </w:t>
      </w:r>
      <w:r w:rsidRPr="00516072">
        <w:rPr>
          <w:color w:val="000000" w:themeColor="text1"/>
        </w:rPr>
        <w:t>повернення</w:t>
      </w:r>
      <w:r w:rsidRPr="00516072">
        <w:rPr>
          <w:color w:val="000000" w:themeColor="text1"/>
          <w:shd w:val="clear" w:color="auto" w:fill="FFFFFF"/>
        </w:rPr>
        <w:t xml:space="preserve">; </w:t>
      </w:r>
    </w:p>
    <w:p w14:paraId="1EF00DB7" w14:textId="511A21D2" w:rsidR="0049430A" w:rsidRPr="00516072" w:rsidRDefault="0049430A" w:rsidP="003E3420">
      <w:pPr>
        <w:pStyle w:val="a3"/>
        <w:numPr>
          <w:ilvl w:val="0"/>
          <w:numId w:val="31"/>
        </w:numPr>
        <w:rPr>
          <w:color w:val="000000" w:themeColor="text1"/>
          <w:shd w:val="clear" w:color="auto" w:fill="FFFFFF"/>
        </w:rPr>
      </w:pPr>
      <w:r w:rsidRPr="00516072">
        <w:rPr>
          <w:color w:val="000000" w:themeColor="text1"/>
          <w:shd w:val="clear" w:color="auto" w:fill="FFFFFF"/>
        </w:rPr>
        <w:t>їхні фізико-хімічні, хімічні та санітарно-токсикологічні особливості</w:t>
      </w:r>
      <w:r w:rsidR="00AD51A8" w:rsidRPr="00516072">
        <w:rPr>
          <w:color w:val="000000" w:themeColor="text1"/>
          <w:shd w:val="clear" w:color="auto" w:fill="FFFFFF"/>
        </w:rPr>
        <w:t xml:space="preserve">. Як інформаційна основа можуть бути використані, за наявності, матеріали досліджень, виконані під час пробної експлуатації існуючих нафтових свердловин, що відповідають умовам родовища, оскільки такі дослідження, відповідно до правил розробки родовищ нафти і газу, передбачають </w:t>
      </w:r>
      <w:r w:rsidR="00AD51A8" w:rsidRPr="00516072">
        <w:rPr>
          <w:color w:val="333333"/>
          <w:shd w:val="clear" w:color="auto" w:fill="FFFFFF"/>
        </w:rPr>
        <w:t>повний хімічний аналіз води, що видобувається разом із нафтою.</w:t>
      </w:r>
    </w:p>
    <w:p w14:paraId="7A4AE936" w14:textId="324AAA85" w:rsidR="0049430A" w:rsidRPr="00516072" w:rsidRDefault="0049430A" w:rsidP="003E3420">
      <w:pPr>
        <w:pStyle w:val="a3"/>
        <w:numPr>
          <w:ilvl w:val="0"/>
          <w:numId w:val="31"/>
        </w:numPr>
        <w:rPr>
          <w:color w:val="000000" w:themeColor="text1"/>
        </w:rPr>
      </w:pPr>
      <w:r w:rsidRPr="00516072">
        <w:rPr>
          <w:color w:val="000000" w:themeColor="text1"/>
          <w:shd w:val="clear" w:color="auto" w:fill="FFFFFF"/>
        </w:rPr>
        <w:t xml:space="preserve">умови повернення </w:t>
      </w:r>
      <w:proofErr w:type="spellStart"/>
      <w:r w:rsidR="007F37E3" w:rsidRPr="00516072">
        <w:rPr>
          <w:color w:val="000000" w:themeColor="text1"/>
          <w:shd w:val="clear" w:color="auto" w:fill="FFFFFF"/>
        </w:rPr>
        <w:t>супутньо</w:t>
      </w:r>
      <w:proofErr w:type="spellEnd"/>
      <w:r w:rsidR="007F37E3" w:rsidRPr="00516072">
        <w:rPr>
          <w:color w:val="000000" w:themeColor="text1"/>
          <w:shd w:val="clear" w:color="auto" w:fill="FFFFFF"/>
        </w:rPr>
        <w:t xml:space="preserve">-пластових вод </w:t>
      </w:r>
      <w:r w:rsidRPr="00516072">
        <w:rPr>
          <w:color w:val="000000" w:themeColor="text1"/>
          <w:shd w:val="clear" w:color="auto" w:fill="FFFFFF"/>
        </w:rPr>
        <w:t xml:space="preserve">до підземних горизонтів - плановані показники і технічні рішення, заходи із запобігання забрудненню (засоленню, ін.) земель, </w:t>
      </w:r>
      <w:r w:rsidR="00E31F65" w:rsidRPr="00516072">
        <w:rPr>
          <w:color w:val="000000" w:themeColor="text1"/>
          <w:shd w:val="clear" w:color="auto" w:fill="FFFFFF"/>
        </w:rPr>
        <w:t>ґрунт</w:t>
      </w:r>
      <w:r w:rsidRPr="00516072">
        <w:rPr>
          <w:color w:val="000000" w:themeColor="text1"/>
          <w:shd w:val="clear" w:color="auto" w:fill="FFFFFF"/>
        </w:rPr>
        <w:t xml:space="preserve">ових і поверхневих вод у процесі повернення. Як інформаційна основа можуть бути використані, за наявності, відповідні технологічні </w:t>
      </w:r>
      <w:proofErr w:type="spellStart"/>
      <w:r w:rsidR="00681AF1" w:rsidRPr="00516072">
        <w:rPr>
          <w:color w:val="000000" w:themeColor="text1"/>
          <w:shd w:val="clear" w:color="auto" w:fill="FFFFFF"/>
        </w:rPr>
        <w:t>проєкт</w:t>
      </w:r>
      <w:r w:rsidRPr="00516072">
        <w:rPr>
          <w:color w:val="000000" w:themeColor="text1"/>
          <w:shd w:val="clear" w:color="auto" w:fill="FFFFFF"/>
        </w:rPr>
        <w:t>и</w:t>
      </w:r>
      <w:proofErr w:type="spellEnd"/>
      <w:r w:rsidRPr="00516072">
        <w:rPr>
          <w:color w:val="000000" w:themeColor="text1"/>
          <w:shd w:val="clear" w:color="auto" w:fill="FFFFFF"/>
        </w:rPr>
        <w:t xml:space="preserve"> </w:t>
      </w:r>
      <w:r w:rsidR="00487D1E" w:rsidRPr="00516072">
        <w:rPr>
          <w:color w:val="333333"/>
          <w:shd w:val="clear" w:color="auto" w:fill="FFFFFF"/>
        </w:rPr>
        <w:t>(технологічні схеми) промислової розробки, у яких передбачено повернення (утилізація)</w:t>
      </w:r>
      <w:r w:rsidR="00487D1E" w:rsidRPr="00516072">
        <w:rPr>
          <w:color w:val="000000" w:themeColor="text1"/>
          <w:shd w:val="clear" w:color="auto" w:fill="FFFFFF"/>
        </w:rPr>
        <w:t xml:space="preserve"> </w:t>
      </w:r>
      <w:proofErr w:type="spellStart"/>
      <w:r w:rsidRPr="00516072">
        <w:rPr>
          <w:color w:val="000000" w:themeColor="text1"/>
          <w:shd w:val="clear" w:color="auto" w:fill="FFFFFF"/>
        </w:rPr>
        <w:t>супутньо</w:t>
      </w:r>
      <w:proofErr w:type="spellEnd"/>
      <w:r w:rsidRPr="00516072">
        <w:rPr>
          <w:color w:val="000000" w:themeColor="text1"/>
          <w:shd w:val="clear" w:color="auto" w:fill="FFFFFF"/>
        </w:rPr>
        <w:t xml:space="preserve">-пластових вод нафтогазових родовищ, матеріали інженерно-гідрогеологічних </w:t>
      </w:r>
      <w:proofErr w:type="spellStart"/>
      <w:r w:rsidRPr="00516072">
        <w:rPr>
          <w:color w:val="000000" w:themeColor="text1"/>
          <w:shd w:val="clear" w:color="auto" w:fill="FFFFFF"/>
        </w:rPr>
        <w:t>вишукувань</w:t>
      </w:r>
      <w:proofErr w:type="spellEnd"/>
      <w:r w:rsidR="00487D1E" w:rsidRPr="00516072">
        <w:rPr>
          <w:color w:val="333333"/>
          <w:shd w:val="clear" w:color="auto" w:fill="FFFFFF"/>
        </w:rPr>
        <w:t>.</w:t>
      </w:r>
    </w:p>
    <w:p w14:paraId="1520051D" w14:textId="40A0105B" w:rsidR="001862E2" w:rsidRPr="00516072" w:rsidRDefault="00EC1217" w:rsidP="001862E2">
      <w:pPr>
        <w:rPr>
          <w:color w:val="auto"/>
        </w:rPr>
      </w:pPr>
      <w:r w:rsidRPr="00516072">
        <w:rPr>
          <w:color w:val="000000" w:themeColor="text1"/>
        </w:rPr>
        <w:t xml:space="preserve">Необхідно врахувати, що відповідно до правил розробки родовищ нафти і газу, </w:t>
      </w:r>
      <w:r w:rsidRPr="00516072">
        <w:rPr>
          <w:shd w:val="clear" w:color="auto" w:fill="FFFFFF"/>
        </w:rPr>
        <w:t xml:space="preserve">закачування </w:t>
      </w:r>
      <w:proofErr w:type="spellStart"/>
      <w:r w:rsidRPr="00516072">
        <w:rPr>
          <w:shd w:val="clear" w:color="auto" w:fill="FFFFFF"/>
        </w:rPr>
        <w:t>супутньо</w:t>
      </w:r>
      <w:proofErr w:type="spellEnd"/>
      <w:r w:rsidRPr="00516072">
        <w:rPr>
          <w:shd w:val="clear" w:color="auto" w:fill="FFFFFF"/>
        </w:rPr>
        <w:t>-пластових вод допускається у підземні водоносні горизонти, що гідродинамічно не пов’язані з горизонтами питних вод.</w:t>
      </w:r>
    </w:p>
    <w:p w14:paraId="5B57B4AE" w14:textId="3AEF69C7" w:rsidR="001862E2" w:rsidRPr="00516072" w:rsidRDefault="001862E2" w:rsidP="00A0315D">
      <w:pPr>
        <w:pStyle w:val="4"/>
      </w:pPr>
      <w:r w:rsidRPr="00516072">
        <w:t xml:space="preserve">2.4.1.5.4. </w:t>
      </w:r>
      <w:r w:rsidR="00E95295" w:rsidRPr="00516072">
        <w:t>Оцінка з</w:t>
      </w:r>
      <w:r w:rsidRPr="00516072">
        <w:t xml:space="preserve">абруднення ґрунту та надр </w:t>
      </w:r>
    </w:p>
    <w:p w14:paraId="0248DC9B" w14:textId="77777777" w:rsidR="00B2016C" w:rsidRPr="00516072" w:rsidRDefault="00B2016C" w:rsidP="00B2016C">
      <w:r w:rsidRPr="00516072">
        <w:t>Рекомендації до розділу аналогічні, як для попереднього виду ПД.</w:t>
      </w:r>
    </w:p>
    <w:p w14:paraId="073ABABE" w14:textId="77777777" w:rsidR="001862E2" w:rsidRPr="00516072" w:rsidRDefault="001862E2" w:rsidP="001862E2"/>
    <w:p w14:paraId="731AB67B" w14:textId="77777777" w:rsidR="001862E2" w:rsidRPr="00516072" w:rsidRDefault="001862E2" w:rsidP="001862E2">
      <w:pPr>
        <w:rPr>
          <w:sz w:val="23"/>
          <w:szCs w:val="23"/>
        </w:rPr>
      </w:pPr>
      <w:r w:rsidRPr="00516072">
        <w:rPr>
          <w:b/>
          <w:bCs/>
          <w:i/>
          <w:iCs/>
          <w:sz w:val="23"/>
          <w:szCs w:val="23"/>
        </w:rPr>
        <w:t xml:space="preserve">Приклад: </w:t>
      </w:r>
    </w:p>
    <w:p w14:paraId="62D77402" w14:textId="77777777" w:rsidR="001862E2" w:rsidRPr="00516072" w:rsidRDefault="001862E2" w:rsidP="001862E2">
      <w:pPr>
        <w:rPr>
          <w:sz w:val="23"/>
          <w:szCs w:val="23"/>
        </w:rPr>
      </w:pPr>
      <w:r w:rsidRPr="00516072">
        <w:rPr>
          <w:i/>
          <w:iCs/>
          <w:sz w:val="23"/>
          <w:szCs w:val="23"/>
        </w:rPr>
        <w:t xml:space="preserve">Під час буріння свердловини можливе забруднення ґрунтів за рахунок: </w:t>
      </w:r>
    </w:p>
    <w:p w14:paraId="7E8A5D25" w14:textId="77777777" w:rsidR="001862E2" w:rsidRPr="00516072" w:rsidRDefault="001862E2" w:rsidP="001862E2">
      <w:pPr>
        <w:rPr>
          <w:sz w:val="23"/>
          <w:szCs w:val="23"/>
        </w:rPr>
      </w:pPr>
      <w:r w:rsidRPr="00516072">
        <w:rPr>
          <w:i/>
          <w:iCs/>
          <w:sz w:val="23"/>
          <w:szCs w:val="23"/>
        </w:rPr>
        <w:t xml:space="preserve">- механічного порушення ґрунту при знятті родючого шару і ритті котловану тракторною технікою; </w:t>
      </w:r>
    </w:p>
    <w:p w14:paraId="1D244E47" w14:textId="77777777" w:rsidR="001862E2" w:rsidRPr="00516072" w:rsidRDefault="001862E2" w:rsidP="001862E2">
      <w:pPr>
        <w:rPr>
          <w:sz w:val="23"/>
          <w:szCs w:val="23"/>
        </w:rPr>
      </w:pPr>
      <w:r w:rsidRPr="00516072">
        <w:rPr>
          <w:i/>
          <w:iCs/>
          <w:sz w:val="23"/>
          <w:szCs w:val="23"/>
        </w:rPr>
        <w:t xml:space="preserve">- розсипів та розливів </w:t>
      </w:r>
      <w:proofErr w:type="spellStart"/>
      <w:r w:rsidRPr="00516072">
        <w:rPr>
          <w:i/>
          <w:iCs/>
          <w:sz w:val="23"/>
          <w:szCs w:val="23"/>
        </w:rPr>
        <w:t>хімреагентів</w:t>
      </w:r>
      <w:proofErr w:type="spellEnd"/>
      <w:r w:rsidRPr="00516072">
        <w:rPr>
          <w:i/>
          <w:iCs/>
          <w:sz w:val="23"/>
          <w:szCs w:val="23"/>
        </w:rPr>
        <w:t xml:space="preserve"> для оброблення бурових та цементних розчинів при їх зберіганні та застосуванні; </w:t>
      </w:r>
    </w:p>
    <w:p w14:paraId="14DBBAC2" w14:textId="77777777" w:rsidR="001862E2" w:rsidRPr="00516072" w:rsidRDefault="001862E2" w:rsidP="001862E2">
      <w:pPr>
        <w:rPr>
          <w:sz w:val="23"/>
          <w:szCs w:val="23"/>
        </w:rPr>
      </w:pPr>
      <w:r w:rsidRPr="00516072">
        <w:rPr>
          <w:i/>
          <w:iCs/>
          <w:sz w:val="23"/>
          <w:szCs w:val="23"/>
        </w:rPr>
        <w:t xml:space="preserve">- </w:t>
      </w:r>
      <w:proofErr w:type="spellStart"/>
      <w:r w:rsidRPr="00516072">
        <w:rPr>
          <w:i/>
          <w:iCs/>
          <w:sz w:val="23"/>
          <w:szCs w:val="23"/>
        </w:rPr>
        <w:t>геофільтрації</w:t>
      </w:r>
      <w:proofErr w:type="spellEnd"/>
      <w:r w:rsidRPr="00516072">
        <w:rPr>
          <w:i/>
          <w:iCs/>
          <w:sz w:val="23"/>
          <w:szCs w:val="23"/>
        </w:rPr>
        <w:t xml:space="preserve"> в ґрунти бурового, тампонажного розчинів, БШ (бурового шламу) і БСВ (бурових стічних вод), які містять розчинені </w:t>
      </w:r>
      <w:proofErr w:type="spellStart"/>
      <w:r w:rsidRPr="00516072">
        <w:rPr>
          <w:i/>
          <w:iCs/>
          <w:sz w:val="23"/>
          <w:szCs w:val="23"/>
        </w:rPr>
        <w:t>хімреагенти</w:t>
      </w:r>
      <w:proofErr w:type="spellEnd"/>
      <w:r w:rsidRPr="00516072">
        <w:rPr>
          <w:i/>
          <w:iCs/>
          <w:sz w:val="23"/>
          <w:szCs w:val="23"/>
        </w:rPr>
        <w:t xml:space="preserve">; </w:t>
      </w:r>
    </w:p>
    <w:p w14:paraId="4C986A76" w14:textId="77777777" w:rsidR="001862E2" w:rsidRPr="00516072" w:rsidRDefault="001862E2" w:rsidP="001862E2">
      <w:pPr>
        <w:rPr>
          <w:sz w:val="23"/>
          <w:szCs w:val="23"/>
        </w:rPr>
      </w:pPr>
      <w:r w:rsidRPr="00516072">
        <w:rPr>
          <w:i/>
          <w:iCs/>
          <w:sz w:val="23"/>
          <w:szCs w:val="23"/>
        </w:rPr>
        <w:t xml:space="preserve">- розливів паливно-мастильних матеріалів; </w:t>
      </w:r>
    </w:p>
    <w:p w14:paraId="0E38FD5F" w14:textId="77777777" w:rsidR="001862E2" w:rsidRPr="00516072" w:rsidRDefault="001862E2" w:rsidP="001862E2">
      <w:pPr>
        <w:rPr>
          <w:sz w:val="23"/>
          <w:szCs w:val="23"/>
        </w:rPr>
      </w:pPr>
      <w:r w:rsidRPr="00516072">
        <w:rPr>
          <w:i/>
          <w:iCs/>
          <w:sz w:val="23"/>
          <w:szCs w:val="23"/>
        </w:rPr>
        <w:t xml:space="preserve">- забруднення металом, деревом і господарчими відходами; </w:t>
      </w:r>
    </w:p>
    <w:p w14:paraId="3B5CEA72" w14:textId="77777777" w:rsidR="001862E2" w:rsidRPr="00516072" w:rsidRDefault="001862E2" w:rsidP="001862E2">
      <w:pPr>
        <w:rPr>
          <w:sz w:val="23"/>
          <w:szCs w:val="23"/>
        </w:rPr>
      </w:pPr>
      <w:r w:rsidRPr="00516072">
        <w:rPr>
          <w:i/>
          <w:iCs/>
          <w:sz w:val="23"/>
          <w:szCs w:val="23"/>
        </w:rPr>
        <w:t xml:space="preserve">- забрудненими стічними водами; </w:t>
      </w:r>
    </w:p>
    <w:p w14:paraId="769AF572" w14:textId="77777777" w:rsidR="001862E2" w:rsidRPr="00516072" w:rsidRDefault="001862E2" w:rsidP="001862E2">
      <w:pPr>
        <w:rPr>
          <w:sz w:val="23"/>
          <w:szCs w:val="23"/>
        </w:rPr>
      </w:pPr>
      <w:r w:rsidRPr="00516072">
        <w:rPr>
          <w:i/>
          <w:iCs/>
          <w:sz w:val="23"/>
          <w:szCs w:val="23"/>
        </w:rPr>
        <w:t xml:space="preserve">- розсіювання пластових флюїдів при випробуванні. </w:t>
      </w:r>
    </w:p>
    <w:p w14:paraId="31C7150B" w14:textId="77777777" w:rsidR="001862E2" w:rsidRPr="00516072" w:rsidRDefault="001862E2" w:rsidP="001862E2">
      <w:pPr>
        <w:rPr>
          <w:sz w:val="23"/>
          <w:szCs w:val="23"/>
        </w:rPr>
      </w:pPr>
      <w:r w:rsidRPr="00516072">
        <w:rPr>
          <w:i/>
          <w:iCs/>
          <w:sz w:val="23"/>
          <w:szCs w:val="23"/>
        </w:rPr>
        <w:t xml:space="preserve">Найбільш ефективним засобом попередження забруднення родючого шару ґрунту є зняття і складування його у відвали, що розташовані по периметру бурового майданчика. </w:t>
      </w:r>
    </w:p>
    <w:p w14:paraId="3D7F1FF0" w14:textId="77777777" w:rsidR="001862E2" w:rsidRPr="00516072" w:rsidRDefault="001862E2" w:rsidP="00A0315D">
      <w:pPr>
        <w:pStyle w:val="4"/>
      </w:pPr>
      <w:r w:rsidRPr="00516072">
        <w:lastRenderedPageBreak/>
        <w:t xml:space="preserve">2.4.1.5.5. Шумове забруднення </w:t>
      </w:r>
    </w:p>
    <w:p w14:paraId="56A6B930" w14:textId="7BC99CDC" w:rsidR="007F087A" w:rsidRPr="00516072" w:rsidRDefault="007F087A" w:rsidP="007F087A">
      <w:r w:rsidRPr="00516072">
        <w:t>Рекомендації до розділу аналогічні, як для попередніх видів ПД.</w:t>
      </w:r>
    </w:p>
    <w:p w14:paraId="414B55F9" w14:textId="40A3915B" w:rsidR="001862E2" w:rsidRPr="00516072" w:rsidRDefault="00220ED6" w:rsidP="001862E2">
      <w:pPr>
        <w:spacing w:after="36"/>
        <w:rPr>
          <w:color w:val="auto"/>
        </w:rPr>
      </w:pPr>
      <w:r w:rsidRPr="00516072">
        <w:rPr>
          <w:color w:val="auto"/>
        </w:rPr>
        <w:t xml:space="preserve">Рівень шумового навантаження доцільно оцінювати на кожному з етапів ПД окремо. </w:t>
      </w:r>
      <w:r w:rsidR="00EA58D8" w:rsidRPr="00516072">
        <w:rPr>
          <w:color w:val="auto"/>
        </w:rPr>
        <w:t xml:space="preserve">Наприклад, при облаштуванні майданчика для буріння основним джерелом шуму є транспорт; при бурінні свердловин – буровий верстат, інше основне та допоміжне обладнання з двигунами, транспорт. </w:t>
      </w:r>
      <w:r w:rsidR="001862E2" w:rsidRPr="00516072">
        <w:rPr>
          <w:color w:val="auto"/>
        </w:rPr>
        <w:t xml:space="preserve">. </w:t>
      </w:r>
    </w:p>
    <w:p w14:paraId="508D1968" w14:textId="77777777" w:rsidR="001862E2" w:rsidRPr="00516072" w:rsidRDefault="001862E2" w:rsidP="00A0315D">
      <w:pPr>
        <w:pStyle w:val="4"/>
      </w:pPr>
      <w:r w:rsidRPr="00516072">
        <w:t xml:space="preserve">2.4.1.5.6. Вібраційний вплив </w:t>
      </w:r>
    </w:p>
    <w:p w14:paraId="76CF3B7C" w14:textId="77777777" w:rsidR="00604347" w:rsidRPr="00516072" w:rsidRDefault="008E5EEB" w:rsidP="00604347">
      <w:pPr>
        <w:rPr>
          <w:color w:val="auto"/>
        </w:rPr>
      </w:pPr>
      <w:r w:rsidRPr="00516072">
        <w:rPr>
          <w:color w:val="auto"/>
        </w:rPr>
        <w:t>Рекомендації до розділі аналогічні, як для попереднього виду ПД.</w:t>
      </w:r>
    </w:p>
    <w:p w14:paraId="3B885842" w14:textId="3A76B374" w:rsidR="001862E2" w:rsidRPr="00516072" w:rsidRDefault="001862E2" w:rsidP="00604347">
      <w:pPr>
        <w:rPr>
          <w:color w:val="auto"/>
          <w:sz w:val="23"/>
          <w:szCs w:val="23"/>
        </w:rPr>
      </w:pPr>
      <w:r w:rsidRPr="00516072">
        <w:rPr>
          <w:b/>
          <w:bCs/>
          <w:i/>
          <w:iCs/>
          <w:color w:val="auto"/>
          <w:sz w:val="23"/>
          <w:szCs w:val="23"/>
        </w:rPr>
        <w:t xml:space="preserve">Приклад: </w:t>
      </w:r>
    </w:p>
    <w:p w14:paraId="78AEC04B" w14:textId="49197020" w:rsidR="001862E2" w:rsidRPr="00516072" w:rsidRDefault="001862E2" w:rsidP="001862E2">
      <w:pPr>
        <w:rPr>
          <w:color w:val="auto"/>
          <w:sz w:val="23"/>
          <w:szCs w:val="23"/>
        </w:rPr>
      </w:pPr>
      <w:r w:rsidRPr="00516072">
        <w:rPr>
          <w:i/>
          <w:iCs/>
          <w:color w:val="auto"/>
          <w:sz w:val="23"/>
          <w:szCs w:val="23"/>
        </w:rPr>
        <w:t xml:space="preserve">Під час роботи бурового верстата має місце загальна вібрація третьої категорії (технологічна, типу «а»). При періодичному виконанні </w:t>
      </w:r>
      <w:proofErr w:type="spellStart"/>
      <w:r w:rsidRPr="00516072">
        <w:rPr>
          <w:i/>
          <w:iCs/>
          <w:color w:val="auto"/>
          <w:sz w:val="23"/>
          <w:szCs w:val="23"/>
        </w:rPr>
        <w:t>спуско</w:t>
      </w:r>
      <w:proofErr w:type="spellEnd"/>
      <w:r w:rsidRPr="00516072">
        <w:rPr>
          <w:i/>
          <w:iCs/>
          <w:color w:val="auto"/>
          <w:sz w:val="23"/>
          <w:szCs w:val="23"/>
        </w:rPr>
        <w:t xml:space="preserve">-підіймальних операцій еквівалентний рівень вібрації в робочій зоні досягає 52,8 </w:t>
      </w:r>
      <w:proofErr w:type="spellStart"/>
      <w:r w:rsidRPr="00516072">
        <w:rPr>
          <w:i/>
          <w:iCs/>
          <w:color w:val="auto"/>
          <w:sz w:val="23"/>
          <w:szCs w:val="23"/>
        </w:rPr>
        <w:t>дБ</w:t>
      </w:r>
      <w:proofErr w:type="spellEnd"/>
      <w:r w:rsidRPr="00516072">
        <w:rPr>
          <w:i/>
          <w:iCs/>
          <w:color w:val="auto"/>
          <w:sz w:val="23"/>
          <w:szCs w:val="23"/>
        </w:rPr>
        <w:t xml:space="preserve">, що </w:t>
      </w:r>
      <w:r w:rsidR="00A37B55" w:rsidRPr="00516072">
        <w:rPr>
          <w:i/>
          <w:iCs/>
          <w:color w:val="auto"/>
          <w:sz w:val="23"/>
          <w:szCs w:val="23"/>
        </w:rPr>
        <w:t>перевищує</w:t>
      </w:r>
      <w:r w:rsidR="004B4E2E" w:rsidRPr="00516072">
        <w:rPr>
          <w:i/>
          <w:iCs/>
          <w:color w:val="auto"/>
          <w:sz w:val="23"/>
          <w:szCs w:val="23"/>
        </w:rPr>
        <w:t xml:space="preserve"> </w:t>
      </w:r>
      <w:r w:rsidR="00A37B55" w:rsidRPr="00516072">
        <w:rPr>
          <w:i/>
          <w:iCs/>
          <w:color w:val="auto"/>
          <w:sz w:val="23"/>
          <w:szCs w:val="23"/>
        </w:rPr>
        <w:t xml:space="preserve">допустимий </w:t>
      </w:r>
      <w:r w:rsidRPr="00516072">
        <w:rPr>
          <w:i/>
          <w:iCs/>
          <w:color w:val="auto"/>
          <w:sz w:val="23"/>
          <w:szCs w:val="23"/>
        </w:rPr>
        <w:t>рів</w:t>
      </w:r>
      <w:r w:rsidR="00A37B55" w:rsidRPr="00516072">
        <w:rPr>
          <w:i/>
          <w:iCs/>
          <w:color w:val="auto"/>
          <w:sz w:val="23"/>
          <w:szCs w:val="23"/>
        </w:rPr>
        <w:t xml:space="preserve">ень </w:t>
      </w:r>
      <w:r w:rsidRPr="00516072">
        <w:rPr>
          <w:i/>
          <w:iCs/>
          <w:color w:val="auto"/>
          <w:sz w:val="23"/>
          <w:szCs w:val="23"/>
        </w:rPr>
        <w:t xml:space="preserve">50 </w:t>
      </w:r>
      <w:proofErr w:type="spellStart"/>
      <w:r w:rsidRPr="00516072">
        <w:rPr>
          <w:i/>
          <w:iCs/>
          <w:color w:val="auto"/>
          <w:sz w:val="23"/>
          <w:szCs w:val="23"/>
        </w:rPr>
        <w:t>дБ</w:t>
      </w:r>
      <w:proofErr w:type="spellEnd"/>
      <w:r w:rsidRPr="00516072">
        <w:rPr>
          <w:i/>
          <w:iCs/>
          <w:color w:val="auto"/>
          <w:sz w:val="23"/>
          <w:szCs w:val="23"/>
        </w:rPr>
        <w:t xml:space="preserve">. Контроль рівнів вібрації на робочих місцях передбачається здійснювати не рідше 1 разу на рік при атестації робочих місць </w:t>
      </w:r>
      <w:r w:rsidR="00A37B55" w:rsidRPr="00516072">
        <w:rPr>
          <w:i/>
          <w:iCs/>
          <w:color w:val="auto"/>
          <w:sz w:val="23"/>
          <w:szCs w:val="23"/>
        </w:rPr>
        <w:t xml:space="preserve">відповідно до постанови Кабінету Міністрів України </w:t>
      </w:r>
      <w:r w:rsidRPr="00516072">
        <w:rPr>
          <w:i/>
          <w:iCs/>
          <w:color w:val="auto"/>
          <w:sz w:val="23"/>
          <w:szCs w:val="23"/>
        </w:rPr>
        <w:t xml:space="preserve">від 1 серпня 1992 р. № 442. </w:t>
      </w:r>
    </w:p>
    <w:p w14:paraId="6313F67A" w14:textId="5F8F5BC2" w:rsidR="001862E2" w:rsidRPr="00516072" w:rsidRDefault="00A37B55" w:rsidP="001862E2">
      <w:pPr>
        <w:rPr>
          <w:color w:val="auto"/>
          <w:sz w:val="23"/>
          <w:szCs w:val="23"/>
        </w:rPr>
      </w:pPr>
      <w:r w:rsidRPr="00516072">
        <w:rPr>
          <w:i/>
          <w:iCs/>
          <w:color w:val="auto"/>
          <w:sz w:val="23"/>
          <w:szCs w:val="23"/>
        </w:rPr>
        <w:t xml:space="preserve">Передбачається використання лише </w:t>
      </w:r>
      <w:r w:rsidR="001862E2" w:rsidRPr="00516072">
        <w:rPr>
          <w:i/>
          <w:iCs/>
          <w:color w:val="auto"/>
          <w:sz w:val="23"/>
          <w:szCs w:val="23"/>
        </w:rPr>
        <w:t>справн</w:t>
      </w:r>
      <w:r w:rsidRPr="00516072">
        <w:rPr>
          <w:i/>
          <w:iCs/>
          <w:color w:val="auto"/>
          <w:sz w:val="23"/>
          <w:szCs w:val="23"/>
        </w:rPr>
        <w:t xml:space="preserve">ого </w:t>
      </w:r>
      <w:r w:rsidR="001862E2" w:rsidRPr="00516072">
        <w:rPr>
          <w:i/>
          <w:iCs/>
          <w:color w:val="auto"/>
          <w:sz w:val="23"/>
          <w:szCs w:val="23"/>
        </w:rPr>
        <w:t xml:space="preserve">устаткування, що відповідає вимогам санітарних норм вібрації на робочих місцях. </w:t>
      </w:r>
    </w:p>
    <w:p w14:paraId="0FE3A2A1" w14:textId="5BC5C708" w:rsidR="001862E2" w:rsidRPr="00516072" w:rsidRDefault="001862E2" w:rsidP="001862E2">
      <w:pPr>
        <w:rPr>
          <w:color w:val="auto"/>
          <w:sz w:val="23"/>
          <w:szCs w:val="23"/>
        </w:rPr>
      </w:pPr>
      <w:r w:rsidRPr="00516072">
        <w:rPr>
          <w:i/>
          <w:iCs/>
          <w:color w:val="auto"/>
          <w:sz w:val="23"/>
          <w:szCs w:val="23"/>
        </w:rPr>
        <w:t>Основн</w:t>
      </w:r>
      <w:r w:rsidR="00A37B55" w:rsidRPr="00516072">
        <w:rPr>
          <w:i/>
          <w:iCs/>
          <w:color w:val="auto"/>
          <w:sz w:val="23"/>
          <w:szCs w:val="23"/>
        </w:rPr>
        <w:t>і</w:t>
      </w:r>
      <w:r w:rsidRPr="00516072">
        <w:rPr>
          <w:i/>
          <w:iCs/>
          <w:color w:val="auto"/>
          <w:sz w:val="23"/>
          <w:szCs w:val="23"/>
        </w:rPr>
        <w:t xml:space="preserve"> організаційно-технологічн</w:t>
      </w:r>
      <w:r w:rsidR="00A37B55" w:rsidRPr="00516072">
        <w:rPr>
          <w:i/>
          <w:iCs/>
          <w:color w:val="auto"/>
          <w:sz w:val="23"/>
          <w:szCs w:val="23"/>
        </w:rPr>
        <w:t>і</w:t>
      </w:r>
      <w:r w:rsidRPr="00516072">
        <w:rPr>
          <w:i/>
          <w:iCs/>
          <w:color w:val="auto"/>
          <w:sz w:val="23"/>
          <w:szCs w:val="23"/>
        </w:rPr>
        <w:t xml:space="preserve"> заходи з</w:t>
      </w:r>
      <w:r w:rsidR="00A37B55" w:rsidRPr="00516072">
        <w:rPr>
          <w:i/>
          <w:iCs/>
          <w:color w:val="auto"/>
          <w:sz w:val="23"/>
          <w:szCs w:val="23"/>
        </w:rPr>
        <w:t xml:space="preserve">і </w:t>
      </w:r>
      <w:r w:rsidRPr="00516072">
        <w:rPr>
          <w:i/>
          <w:iCs/>
          <w:color w:val="auto"/>
          <w:sz w:val="23"/>
          <w:szCs w:val="23"/>
        </w:rPr>
        <w:t>зниження рівнів вібрації на робочих місцях</w:t>
      </w:r>
      <w:r w:rsidR="00A37B55" w:rsidRPr="00516072">
        <w:rPr>
          <w:i/>
          <w:iCs/>
          <w:color w:val="auto"/>
          <w:sz w:val="23"/>
          <w:szCs w:val="23"/>
        </w:rPr>
        <w:t xml:space="preserve">: </w:t>
      </w:r>
      <w:r w:rsidRPr="00516072">
        <w:rPr>
          <w:i/>
          <w:iCs/>
          <w:color w:val="auto"/>
          <w:sz w:val="23"/>
          <w:szCs w:val="23"/>
        </w:rPr>
        <w:t>своєчасне проведення планового і попереджувального ремонту обладнання з обов’язковою післяремонтною перевіркою вібраційних характеристик</w:t>
      </w:r>
      <w:r w:rsidR="00A37B55" w:rsidRPr="00516072">
        <w:rPr>
          <w:i/>
          <w:iCs/>
          <w:color w:val="auto"/>
          <w:sz w:val="23"/>
          <w:szCs w:val="23"/>
        </w:rPr>
        <w:t xml:space="preserve">; </w:t>
      </w:r>
      <w:r w:rsidRPr="00516072">
        <w:rPr>
          <w:i/>
          <w:iCs/>
          <w:color w:val="auto"/>
          <w:sz w:val="23"/>
          <w:szCs w:val="23"/>
        </w:rPr>
        <w:t xml:space="preserve">контроль вібраційних характеристик при експлуатації обладнання </w:t>
      </w:r>
      <w:r w:rsidR="00A37B55" w:rsidRPr="00516072">
        <w:rPr>
          <w:i/>
          <w:iCs/>
          <w:color w:val="auto"/>
          <w:sz w:val="23"/>
          <w:szCs w:val="23"/>
        </w:rPr>
        <w:t xml:space="preserve">на відповідність </w:t>
      </w:r>
      <w:r w:rsidRPr="00516072">
        <w:rPr>
          <w:i/>
          <w:iCs/>
          <w:color w:val="auto"/>
          <w:sz w:val="23"/>
          <w:szCs w:val="23"/>
        </w:rPr>
        <w:t>паспортни</w:t>
      </w:r>
      <w:r w:rsidR="00A37B55" w:rsidRPr="00516072">
        <w:rPr>
          <w:i/>
          <w:iCs/>
          <w:color w:val="auto"/>
          <w:sz w:val="23"/>
          <w:szCs w:val="23"/>
        </w:rPr>
        <w:t xml:space="preserve">м </w:t>
      </w:r>
      <w:r w:rsidRPr="00516072">
        <w:rPr>
          <w:i/>
          <w:iCs/>
          <w:color w:val="auto"/>
          <w:sz w:val="23"/>
          <w:szCs w:val="23"/>
        </w:rPr>
        <w:t>або нормативни</w:t>
      </w:r>
      <w:r w:rsidR="00A37B55" w:rsidRPr="00516072">
        <w:rPr>
          <w:i/>
          <w:iCs/>
          <w:color w:val="auto"/>
          <w:sz w:val="23"/>
          <w:szCs w:val="23"/>
        </w:rPr>
        <w:t>м характеристикам</w:t>
      </w:r>
      <w:r w:rsidRPr="00516072">
        <w:rPr>
          <w:i/>
          <w:iCs/>
          <w:color w:val="auto"/>
          <w:sz w:val="23"/>
          <w:szCs w:val="23"/>
        </w:rPr>
        <w:t xml:space="preserve">. </w:t>
      </w:r>
    </w:p>
    <w:p w14:paraId="06E24E24" w14:textId="0F373824" w:rsidR="001862E2" w:rsidRPr="00516072" w:rsidRDefault="001862E2" w:rsidP="00A0315D">
      <w:pPr>
        <w:pStyle w:val="4"/>
      </w:pPr>
      <w:r w:rsidRPr="00516072">
        <w:t>2.4.1.5.</w:t>
      </w:r>
      <w:r w:rsidR="00E200B3" w:rsidRPr="00516072">
        <w:t>7</w:t>
      </w:r>
      <w:r w:rsidRPr="00516072">
        <w:t xml:space="preserve">. Радіаційне забруднення </w:t>
      </w:r>
    </w:p>
    <w:p w14:paraId="247E10E1" w14:textId="77777777" w:rsidR="00E200B3" w:rsidRPr="00516072" w:rsidRDefault="00E200B3" w:rsidP="00E200B3">
      <w:r w:rsidRPr="00516072">
        <w:t>Рекомендації до розділу аналогічні, як для попереднього виду ПД.</w:t>
      </w:r>
    </w:p>
    <w:p w14:paraId="4D9CF403" w14:textId="77777777" w:rsidR="001862E2" w:rsidRPr="00516072" w:rsidRDefault="001862E2" w:rsidP="00A0315D">
      <w:pPr>
        <w:pStyle w:val="4"/>
      </w:pPr>
      <w:r w:rsidRPr="00516072">
        <w:t xml:space="preserve">2.4.1.5.9. Електромагнітне випромінювання </w:t>
      </w:r>
    </w:p>
    <w:p w14:paraId="4BF52761" w14:textId="77777777" w:rsidR="00525E95" w:rsidRPr="00516072" w:rsidRDefault="00525E95" w:rsidP="00525E95">
      <w:r w:rsidRPr="00516072">
        <w:t>Рекомендації до розділу аналогічні, як для попереднього виду ПД.</w:t>
      </w:r>
    </w:p>
    <w:p w14:paraId="60BBC7DC" w14:textId="77777777" w:rsidR="001862E2" w:rsidRPr="00516072" w:rsidRDefault="001862E2" w:rsidP="00A0315D">
      <w:pPr>
        <w:pStyle w:val="2"/>
      </w:pPr>
      <w:bookmarkStart w:id="79" w:name="_Toc78370594"/>
      <w:r w:rsidRPr="00516072">
        <w:t>2.4.2. Розділ 2. Опис виправданих альтернатив планованої діяльності</w:t>
      </w:r>
      <w:bookmarkEnd w:id="79"/>
      <w:r w:rsidRPr="00516072">
        <w:t xml:space="preserve"> </w:t>
      </w:r>
    </w:p>
    <w:p w14:paraId="08BF46E0" w14:textId="276BECD1" w:rsidR="00C85440" w:rsidRPr="00516072" w:rsidRDefault="00C85440" w:rsidP="00C85440">
      <w:r w:rsidRPr="00516072">
        <w:rPr>
          <w:color w:val="auto"/>
        </w:rPr>
        <w:t>Рекомендації до розділу аналогічні, як для попереднього виду ПД.</w:t>
      </w:r>
    </w:p>
    <w:p w14:paraId="1719BD2A" w14:textId="77777777" w:rsidR="001862E2" w:rsidRPr="00516072" w:rsidRDefault="001862E2" w:rsidP="001862E2">
      <w:pPr>
        <w:rPr>
          <w:color w:val="auto"/>
          <w:sz w:val="23"/>
          <w:szCs w:val="23"/>
        </w:rPr>
      </w:pPr>
      <w:r w:rsidRPr="00516072">
        <w:rPr>
          <w:b/>
          <w:bCs/>
          <w:i/>
          <w:iCs/>
          <w:color w:val="auto"/>
          <w:sz w:val="23"/>
          <w:szCs w:val="23"/>
        </w:rPr>
        <w:t xml:space="preserve">Приклад: </w:t>
      </w:r>
    </w:p>
    <w:p w14:paraId="517AC362" w14:textId="77777777" w:rsidR="001862E2" w:rsidRPr="00516072" w:rsidRDefault="001862E2" w:rsidP="001862E2">
      <w:pPr>
        <w:rPr>
          <w:color w:val="auto"/>
          <w:sz w:val="23"/>
          <w:szCs w:val="23"/>
        </w:rPr>
      </w:pPr>
      <w:r w:rsidRPr="00516072">
        <w:rPr>
          <w:i/>
          <w:iCs/>
          <w:color w:val="auto"/>
          <w:sz w:val="23"/>
          <w:szCs w:val="23"/>
        </w:rPr>
        <w:t xml:space="preserve">Технічна альтернатива 1: </w:t>
      </w:r>
    </w:p>
    <w:p w14:paraId="6DA6593F" w14:textId="77777777" w:rsidR="001862E2" w:rsidRPr="00516072" w:rsidRDefault="001862E2" w:rsidP="001862E2">
      <w:pPr>
        <w:rPr>
          <w:color w:val="auto"/>
          <w:sz w:val="23"/>
          <w:szCs w:val="23"/>
        </w:rPr>
      </w:pPr>
      <w:r w:rsidRPr="00516072">
        <w:rPr>
          <w:i/>
          <w:iCs/>
          <w:color w:val="auto"/>
          <w:sz w:val="23"/>
          <w:szCs w:val="23"/>
        </w:rPr>
        <w:t xml:space="preserve">З метою видобування корисних копалин (вуглеводнів) в межах ____ площі передбачається буріння пошукової свердловини № 000 </w:t>
      </w:r>
      <w:proofErr w:type="spellStart"/>
      <w:r w:rsidRPr="00516072">
        <w:rPr>
          <w:i/>
          <w:iCs/>
          <w:color w:val="auto"/>
          <w:sz w:val="23"/>
          <w:szCs w:val="23"/>
        </w:rPr>
        <w:t>проєктною</w:t>
      </w:r>
      <w:proofErr w:type="spellEnd"/>
      <w:r w:rsidRPr="00516072">
        <w:rPr>
          <w:i/>
          <w:iCs/>
          <w:color w:val="auto"/>
          <w:sz w:val="23"/>
          <w:szCs w:val="23"/>
        </w:rPr>
        <w:t xml:space="preserve"> глибиною до ___ м. Для буріння пошукової свердловини передбачається використання бурового верстату з дизельним приводом «</w:t>
      </w:r>
      <w:proofErr w:type="spellStart"/>
      <w:r w:rsidRPr="00516072">
        <w:rPr>
          <w:i/>
          <w:iCs/>
          <w:color w:val="auto"/>
          <w:sz w:val="23"/>
          <w:szCs w:val="23"/>
        </w:rPr>
        <w:t>Gardner</w:t>
      </w:r>
      <w:proofErr w:type="spellEnd"/>
      <w:r w:rsidRPr="00516072">
        <w:rPr>
          <w:i/>
          <w:iCs/>
          <w:color w:val="auto"/>
          <w:sz w:val="23"/>
          <w:szCs w:val="23"/>
        </w:rPr>
        <w:t xml:space="preserve"> </w:t>
      </w:r>
      <w:proofErr w:type="spellStart"/>
      <w:r w:rsidRPr="00516072">
        <w:rPr>
          <w:i/>
          <w:iCs/>
          <w:color w:val="auto"/>
          <w:sz w:val="23"/>
          <w:szCs w:val="23"/>
        </w:rPr>
        <w:t>Denver</w:t>
      </w:r>
      <w:proofErr w:type="spellEnd"/>
      <w:r w:rsidRPr="00516072">
        <w:rPr>
          <w:i/>
          <w:iCs/>
          <w:color w:val="auto"/>
          <w:sz w:val="23"/>
          <w:szCs w:val="23"/>
        </w:rPr>
        <w:t xml:space="preserve"> 1100». Спосіб буріння – роторний, турбінний. </w:t>
      </w:r>
    </w:p>
    <w:p w14:paraId="21BAAD24" w14:textId="77777777" w:rsidR="001862E2" w:rsidRPr="00516072" w:rsidRDefault="001862E2" w:rsidP="001862E2">
      <w:pPr>
        <w:rPr>
          <w:color w:val="auto"/>
          <w:sz w:val="23"/>
          <w:szCs w:val="23"/>
        </w:rPr>
      </w:pPr>
      <w:r w:rsidRPr="00516072">
        <w:rPr>
          <w:i/>
          <w:iCs/>
          <w:color w:val="auto"/>
          <w:sz w:val="23"/>
          <w:szCs w:val="23"/>
        </w:rPr>
        <w:t xml:space="preserve">При отриманні припливів вуглеводнів передбачається їх видобування за допомогою підключення </w:t>
      </w:r>
      <w:proofErr w:type="spellStart"/>
      <w:r w:rsidRPr="00516072">
        <w:rPr>
          <w:i/>
          <w:iCs/>
          <w:color w:val="auto"/>
          <w:sz w:val="23"/>
          <w:szCs w:val="23"/>
        </w:rPr>
        <w:t>проєктної</w:t>
      </w:r>
      <w:proofErr w:type="spellEnd"/>
      <w:r w:rsidRPr="00516072">
        <w:rPr>
          <w:i/>
          <w:iCs/>
          <w:color w:val="auto"/>
          <w:sz w:val="23"/>
          <w:szCs w:val="23"/>
        </w:rPr>
        <w:t xml:space="preserve"> пошукової свердловини до установки підготовки вуглеводневої сировини, передбачену, як майбутній об’єкт нового будівництва _____ площі. Обраний варіант. </w:t>
      </w:r>
    </w:p>
    <w:p w14:paraId="1190FD3F" w14:textId="77777777" w:rsidR="001862E2" w:rsidRPr="00516072" w:rsidRDefault="001862E2" w:rsidP="001862E2">
      <w:pPr>
        <w:rPr>
          <w:color w:val="auto"/>
          <w:sz w:val="23"/>
          <w:szCs w:val="23"/>
        </w:rPr>
      </w:pPr>
      <w:r w:rsidRPr="00516072">
        <w:rPr>
          <w:i/>
          <w:iCs/>
          <w:color w:val="auto"/>
          <w:sz w:val="23"/>
          <w:szCs w:val="23"/>
        </w:rPr>
        <w:t xml:space="preserve">Технічна альтернатива 2: </w:t>
      </w:r>
    </w:p>
    <w:p w14:paraId="02501216" w14:textId="3ADFC1DF" w:rsidR="001862E2" w:rsidRPr="00516072" w:rsidRDefault="001862E2" w:rsidP="001862E2">
      <w:pPr>
        <w:rPr>
          <w:color w:val="auto"/>
          <w:sz w:val="23"/>
          <w:szCs w:val="23"/>
        </w:rPr>
      </w:pPr>
      <w:r w:rsidRPr="00516072">
        <w:rPr>
          <w:i/>
          <w:iCs/>
          <w:color w:val="auto"/>
          <w:sz w:val="23"/>
          <w:szCs w:val="23"/>
        </w:rPr>
        <w:t>Буріння свердловини може здійснюватис</w:t>
      </w:r>
      <w:r w:rsidR="00C85440" w:rsidRPr="00516072">
        <w:rPr>
          <w:i/>
          <w:iCs/>
          <w:color w:val="auto"/>
          <w:sz w:val="23"/>
          <w:szCs w:val="23"/>
        </w:rPr>
        <w:t>я</w:t>
      </w:r>
      <w:r w:rsidRPr="00516072">
        <w:rPr>
          <w:i/>
          <w:iCs/>
          <w:color w:val="auto"/>
          <w:sz w:val="23"/>
          <w:szCs w:val="23"/>
        </w:rPr>
        <w:t xml:space="preserve"> верстатом з електричним приводом, але у зв’язку із значною віддаленістю від електромережі, використання верстата із електричним приводом обмежено. </w:t>
      </w:r>
    </w:p>
    <w:p w14:paraId="70371B2A" w14:textId="77777777" w:rsidR="001862E2" w:rsidRPr="00516072" w:rsidRDefault="001862E2" w:rsidP="00A0315D">
      <w:pPr>
        <w:pStyle w:val="2"/>
      </w:pPr>
      <w:bookmarkStart w:id="80" w:name="_Toc78370595"/>
      <w:r w:rsidRPr="00516072">
        <w:t>2.4.3. Розділ 3. Опис поточного стану довкілля та опис його ймовірної зміни без здійснення планованої діяльності</w:t>
      </w:r>
      <w:bookmarkEnd w:id="80"/>
      <w:r w:rsidRPr="00516072">
        <w:t xml:space="preserve"> </w:t>
      </w:r>
    </w:p>
    <w:p w14:paraId="3BB1253E" w14:textId="77777777" w:rsidR="00882FCF" w:rsidRPr="00516072" w:rsidRDefault="00882FCF" w:rsidP="00882FCF">
      <w:r w:rsidRPr="00516072">
        <w:t>Рекомендації до розділу аналогічні, як для попереднього виду ПД.</w:t>
      </w:r>
    </w:p>
    <w:p w14:paraId="506DC3E8" w14:textId="54A78C3B" w:rsidR="001862E2" w:rsidRPr="00516072" w:rsidRDefault="001862E2" w:rsidP="001862E2">
      <w:pPr>
        <w:rPr>
          <w:color w:val="auto"/>
        </w:rPr>
      </w:pPr>
    </w:p>
    <w:p w14:paraId="1E0177BF" w14:textId="77777777" w:rsidR="001862E2" w:rsidRPr="00516072" w:rsidRDefault="001862E2" w:rsidP="00A0315D">
      <w:pPr>
        <w:pStyle w:val="2"/>
      </w:pPr>
      <w:bookmarkStart w:id="81" w:name="_Toc78370596"/>
      <w:r w:rsidRPr="00516072">
        <w:t>2.4.4. Розділ 4. Опис факторів довкілля, які ймовірно зазнають впливу з боку планованої діяльності та її альтернативних варіантів</w:t>
      </w:r>
      <w:bookmarkEnd w:id="81"/>
      <w:r w:rsidRPr="00516072">
        <w:t xml:space="preserve"> </w:t>
      </w:r>
    </w:p>
    <w:p w14:paraId="7A7C0FD3" w14:textId="77777777" w:rsidR="007F5DCA" w:rsidRPr="00516072" w:rsidRDefault="007F5DCA" w:rsidP="007F5DCA">
      <w:r w:rsidRPr="00516072">
        <w:t xml:space="preserve">Рекомендації до розділу аналогічні, як для попереднього виду ПД . </w:t>
      </w:r>
    </w:p>
    <w:p w14:paraId="4C127C65" w14:textId="5381AE87" w:rsidR="001862E2" w:rsidRPr="00516072" w:rsidRDefault="001862E2" w:rsidP="0058748F">
      <w:pPr>
        <w:rPr>
          <w:b/>
          <w:bCs/>
          <w:i/>
          <w:iCs/>
        </w:rPr>
      </w:pPr>
      <w:r w:rsidRPr="00516072">
        <w:rPr>
          <w:b/>
          <w:bCs/>
          <w:i/>
          <w:iCs/>
        </w:rPr>
        <w:t>Приклад</w:t>
      </w:r>
      <w:r w:rsidR="00827E2F" w:rsidRPr="00516072">
        <w:rPr>
          <w:b/>
          <w:bCs/>
          <w:i/>
          <w:iCs/>
        </w:rPr>
        <w:t>и опису факторів, що ймовірно зазнають впливу</w:t>
      </w:r>
      <w:r w:rsidRPr="00516072">
        <w:rPr>
          <w:b/>
          <w:bCs/>
          <w:i/>
          <w:iCs/>
        </w:rPr>
        <w:t xml:space="preserve">: </w:t>
      </w:r>
    </w:p>
    <w:p w14:paraId="46A7ACD7" w14:textId="5296F5D5" w:rsidR="001862E2" w:rsidRPr="00516072" w:rsidRDefault="00E31F65" w:rsidP="0058748F">
      <w:pPr>
        <w:rPr>
          <w:i/>
          <w:iCs/>
        </w:rPr>
      </w:pPr>
      <w:r w:rsidRPr="00516072">
        <w:rPr>
          <w:i/>
          <w:iCs/>
        </w:rPr>
        <w:t>Ґрунт</w:t>
      </w:r>
      <w:r w:rsidR="0058748F" w:rsidRPr="00516072">
        <w:rPr>
          <w:i/>
          <w:iCs/>
        </w:rPr>
        <w:t xml:space="preserve">и: </w:t>
      </w:r>
      <w:r w:rsidR="001862E2" w:rsidRPr="00516072">
        <w:rPr>
          <w:i/>
          <w:iCs/>
        </w:rPr>
        <w:t xml:space="preserve">Родючий шар ґрунту в межах бурового майданчику та в межах тимчасового відводу під прокладання газопроводу-шлейфу зазнає впливу від техніки, що використовується для монтажних, </w:t>
      </w:r>
      <w:proofErr w:type="spellStart"/>
      <w:r w:rsidR="001862E2" w:rsidRPr="00516072">
        <w:rPr>
          <w:i/>
          <w:iCs/>
        </w:rPr>
        <w:t>підіймально</w:t>
      </w:r>
      <w:proofErr w:type="spellEnd"/>
      <w:r w:rsidR="001862E2" w:rsidRPr="00516072">
        <w:rPr>
          <w:i/>
          <w:iCs/>
        </w:rPr>
        <w:t>-транспортних та земл</w:t>
      </w:r>
      <w:r w:rsidR="00604347" w:rsidRPr="00516072">
        <w:rPr>
          <w:i/>
          <w:iCs/>
        </w:rPr>
        <w:t xml:space="preserve">яних </w:t>
      </w:r>
      <w:r w:rsidR="001862E2" w:rsidRPr="00516072">
        <w:rPr>
          <w:i/>
          <w:iCs/>
        </w:rPr>
        <w:t xml:space="preserve">робіт, а також у випадку забруднення рідкими відходами буріння, що вміщують </w:t>
      </w:r>
      <w:proofErr w:type="spellStart"/>
      <w:r w:rsidR="001862E2" w:rsidRPr="00516072">
        <w:rPr>
          <w:i/>
          <w:iCs/>
        </w:rPr>
        <w:t>хімреагенти</w:t>
      </w:r>
      <w:proofErr w:type="spellEnd"/>
      <w:r w:rsidR="001862E2" w:rsidRPr="00516072">
        <w:rPr>
          <w:i/>
          <w:iCs/>
        </w:rPr>
        <w:t xml:space="preserve">. </w:t>
      </w:r>
      <w:r w:rsidR="00827E2F" w:rsidRPr="00516072">
        <w:rPr>
          <w:i/>
          <w:iCs/>
        </w:rPr>
        <w:t xml:space="preserve">Родючий шар </w:t>
      </w:r>
      <w:r w:rsidR="001862E2" w:rsidRPr="00516072">
        <w:rPr>
          <w:i/>
          <w:iCs/>
        </w:rPr>
        <w:t xml:space="preserve">ґрунту на буровому майданчику </w:t>
      </w:r>
      <w:r w:rsidR="00827E2F" w:rsidRPr="00516072">
        <w:rPr>
          <w:i/>
          <w:iCs/>
        </w:rPr>
        <w:t>підлягає зняттю та складуванню в кагати; п</w:t>
      </w:r>
      <w:r w:rsidR="001862E2" w:rsidRPr="00516072">
        <w:rPr>
          <w:i/>
          <w:iCs/>
        </w:rPr>
        <w:t xml:space="preserve">ісля закінчення бурових робіт </w:t>
      </w:r>
      <w:r w:rsidR="00827E2F" w:rsidRPr="00516072">
        <w:rPr>
          <w:i/>
          <w:iCs/>
        </w:rPr>
        <w:t xml:space="preserve">здійснюється </w:t>
      </w:r>
      <w:r w:rsidR="001862E2" w:rsidRPr="00516072">
        <w:rPr>
          <w:i/>
          <w:iCs/>
        </w:rPr>
        <w:t>технічн</w:t>
      </w:r>
      <w:r w:rsidR="00827E2F" w:rsidRPr="00516072">
        <w:rPr>
          <w:i/>
          <w:iCs/>
        </w:rPr>
        <w:t xml:space="preserve">а </w:t>
      </w:r>
      <w:r w:rsidR="001862E2" w:rsidRPr="00516072">
        <w:rPr>
          <w:i/>
          <w:iCs/>
        </w:rPr>
        <w:t>рекультиваці</w:t>
      </w:r>
      <w:r w:rsidR="00827E2F" w:rsidRPr="00516072">
        <w:rPr>
          <w:i/>
          <w:iCs/>
        </w:rPr>
        <w:t xml:space="preserve">я </w:t>
      </w:r>
      <w:r w:rsidR="001862E2" w:rsidRPr="00516072">
        <w:rPr>
          <w:i/>
          <w:iCs/>
        </w:rPr>
        <w:t>земель і переда</w:t>
      </w:r>
      <w:r w:rsidR="00827E2F" w:rsidRPr="00516072">
        <w:rPr>
          <w:i/>
          <w:iCs/>
        </w:rPr>
        <w:t xml:space="preserve">ча </w:t>
      </w:r>
      <w:r w:rsidR="001862E2" w:rsidRPr="00516072">
        <w:rPr>
          <w:i/>
          <w:iCs/>
        </w:rPr>
        <w:t>землевласникам (землекористувачам) для проведення біологічного етапу рекультивації</w:t>
      </w:r>
      <w:r w:rsidR="00827E2F" w:rsidRPr="00516072">
        <w:rPr>
          <w:i/>
          <w:iCs/>
        </w:rPr>
        <w:t xml:space="preserve"> (фінансування біологічного етапу забезпечує ________)</w:t>
      </w:r>
      <w:r w:rsidR="001862E2" w:rsidRPr="00516072">
        <w:rPr>
          <w:i/>
          <w:iCs/>
        </w:rPr>
        <w:t>.</w:t>
      </w:r>
    </w:p>
    <w:p w14:paraId="0EDD329B" w14:textId="4D7E2722" w:rsidR="0058748F" w:rsidRPr="00516072" w:rsidRDefault="00827E2F" w:rsidP="0058748F">
      <w:pPr>
        <w:rPr>
          <w:i/>
          <w:iCs/>
        </w:rPr>
      </w:pPr>
      <w:r w:rsidRPr="00516072">
        <w:rPr>
          <w:i/>
          <w:iCs/>
        </w:rPr>
        <w:t>Водні об’єкти та водні ресурси: Під час будівельних робіт передбачаються витрати води на технологічні потреби та господарсько-побутові потреби будівельників. Під час експлуатації свердловини використання води не передбачається. Скид</w:t>
      </w:r>
      <w:r w:rsidR="0058748F" w:rsidRPr="00516072">
        <w:rPr>
          <w:i/>
          <w:iCs/>
        </w:rPr>
        <w:t>ання зворотних вод</w:t>
      </w:r>
      <w:r w:rsidRPr="00516072">
        <w:rPr>
          <w:i/>
          <w:iCs/>
        </w:rPr>
        <w:t xml:space="preserve"> у поверхневі водні об’єкти під час будівництва та </w:t>
      </w:r>
      <w:r w:rsidR="0058748F" w:rsidRPr="00516072">
        <w:rPr>
          <w:i/>
          <w:iCs/>
        </w:rPr>
        <w:t>провадження ПД</w:t>
      </w:r>
      <w:r w:rsidRPr="00516072">
        <w:rPr>
          <w:i/>
          <w:iCs/>
        </w:rPr>
        <w:t xml:space="preserve"> не передбачаються. </w:t>
      </w:r>
      <w:r w:rsidR="0058748F" w:rsidRPr="00516072">
        <w:rPr>
          <w:i/>
          <w:iCs/>
        </w:rPr>
        <w:t>В</w:t>
      </w:r>
      <w:r w:rsidRPr="00516072">
        <w:rPr>
          <w:i/>
          <w:iCs/>
        </w:rPr>
        <w:t xml:space="preserve">иробничі </w:t>
      </w:r>
      <w:r w:rsidR="0058748F" w:rsidRPr="00516072">
        <w:rPr>
          <w:i/>
          <w:iCs/>
        </w:rPr>
        <w:t xml:space="preserve">стічні води </w:t>
      </w:r>
      <w:r w:rsidRPr="00516072">
        <w:rPr>
          <w:i/>
          <w:iCs/>
        </w:rPr>
        <w:t xml:space="preserve">(вода після </w:t>
      </w:r>
      <w:proofErr w:type="spellStart"/>
      <w:r w:rsidRPr="00516072">
        <w:rPr>
          <w:i/>
          <w:iCs/>
        </w:rPr>
        <w:t>гідровипробувань</w:t>
      </w:r>
      <w:proofErr w:type="spellEnd"/>
      <w:r w:rsidRPr="00516072">
        <w:rPr>
          <w:i/>
          <w:iCs/>
        </w:rPr>
        <w:t>) та господарсько-побутові стоки під час будівництва передбачається вивозити на утилізацію спеціалізованою організацією відповідно до договор</w:t>
      </w:r>
      <w:r w:rsidR="0058748F" w:rsidRPr="00516072">
        <w:rPr>
          <w:i/>
          <w:iCs/>
        </w:rPr>
        <w:t>у</w:t>
      </w:r>
      <w:r w:rsidRPr="00516072">
        <w:rPr>
          <w:i/>
          <w:iCs/>
        </w:rPr>
        <w:t xml:space="preserve">. Залишки бурових стічних вод після нейтралізації та очищення передбачається </w:t>
      </w:r>
      <w:proofErr w:type="spellStart"/>
      <w:r w:rsidRPr="00516072">
        <w:rPr>
          <w:i/>
          <w:iCs/>
        </w:rPr>
        <w:t>захорон</w:t>
      </w:r>
      <w:r w:rsidR="0058748F" w:rsidRPr="00516072">
        <w:rPr>
          <w:i/>
          <w:iCs/>
        </w:rPr>
        <w:t>ювати</w:t>
      </w:r>
      <w:proofErr w:type="spellEnd"/>
      <w:r w:rsidR="0058748F" w:rsidRPr="00516072">
        <w:rPr>
          <w:i/>
          <w:iCs/>
        </w:rPr>
        <w:t xml:space="preserve"> підземно у </w:t>
      </w:r>
      <w:r w:rsidRPr="00516072">
        <w:rPr>
          <w:i/>
          <w:iCs/>
        </w:rPr>
        <w:t xml:space="preserve">шламових </w:t>
      </w:r>
      <w:proofErr w:type="spellStart"/>
      <w:r w:rsidRPr="00516072">
        <w:rPr>
          <w:i/>
          <w:iCs/>
        </w:rPr>
        <w:t>амбрах</w:t>
      </w:r>
      <w:proofErr w:type="spellEnd"/>
      <w:r w:rsidR="0058748F" w:rsidRPr="00516072">
        <w:rPr>
          <w:i/>
          <w:iCs/>
        </w:rPr>
        <w:t xml:space="preserve">. </w:t>
      </w:r>
    </w:p>
    <w:p w14:paraId="50E94A3E" w14:textId="7BB0244E" w:rsidR="001862E2" w:rsidRPr="00516072" w:rsidRDefault="00827E2F" w:rsidP="0058748F">
      <w:pPr>
        <w:rPr>
          <w:i/>
          <w:iCs/>
        </w:rPr>
      </w:pPr>
      <w:r w:rsidRPr="00516072">
        <w:rPr>
          <w:i/>
          <w:iCs/>
        </w:rPr>
        <w:t xml:space="preserve">Підземні води: Передбачено використання підземних вод для потреб буріння та освоєння свердловини. </w:t>
      </w:r>
      <w:r w:rsidR="0058748F" w:rsidRPr="00516072">
        <w:rPr>
          <w:i/>
          <w:iCs/>
        </w:rPr>
        <w:t xml:space="preserve">Забезпечення водою передбачається від водної свердловини, яку планується пробурити на буровому майданчику. </w:t>
      </w:r>
      <w:r w:rsidRPr="00516072">
        <w:rPr>
          <w:i/>
          <w:iCs/>
        </w:rPr>
        <w:t>Можливе</w:t>
      </w:r>
      <w:r w:rsidR="001862E2" w:rsidRPr="00516072">
        <w:rPr>
          <w:i/>
          <w:iCs/>
        </w:rPr>
        <w:t xml:space="preserve"> забруднення першого від поверхні водоносного горизонту (ґрунтових вод) внаслідок аварійних витоків рідких вуглеводнів та/або пластової води на ділянках розгерметизації підземних комунікацій, інфільтрації бурових розчинів або інших технологічних рідин із бурових </w:t>
      </w:r>
      <w:proofErr w:type="spellStart"/>
      <w:r w:rsidR="001862E2" w:rsidRPr="00516072">
        <w:rPr>
          <w:i/>
          <w:iCs/>
        </w:rPr>
        <w:t>амбарів</w:t>
      </w:r>
      <w:proofErr w:type="spellEnd"/>
      <w:r w:rsidR="001862E2" w:rsidRPr="00516072">
        <w:rPr>
          <w:i/>
          <w:iCs/>
        </w:rPr>
        <w:t xml:space="preserve"> або інших </w:t>
      </w:r>
      <w:proofErr w:type="spellStart"/>
      <w:r w:rsidR="001862E2" w:rsidRPr="00516072">
        <w:rPr>
          <w:i/>
          <w:iCs/>
        </w:rPr>
        <w:t>ємностей</w:t>
      </w:r>
      <w:proofErr w:type="spellEnd"/>
      <w:r w:rsidR="001862E2" w:rsidRPr="00516072">
        <w:rPr>
          <w:i/>
          <w:iCs/>
        </w:rPr>
        <w:t xml:space="preserve"> для зберігання у разі аварійної розгерметизації, інфільтрації з факельних </w:t>
      </w:r>
      <w:proofErr w:type="spellStart"/>
      <w:r w:rsidR="001862E2" w:rsidRPr="00516072">
        <w:rPr>
          <w:i/>
          <w:iCs/>
        </w:rPr>
        <w:t>амбарів</w:t>
      </w:r>
      <w:proofErr w:type="spellEnd"/>
      <w:r w:rsidR="001862E2" w:rsidRPr="00516072">
        <w:rPr>
          <w:i/>
          <w:iCs/>
        </w:rPr>
        <w:t xml:space="preserve"> пластових флюїдів, що не згоріли</w:t>
      </w:r>
      <w:r w:rsidRPr="00516072">
        <w:rPr>
          <w:i/>
          <w:iCs/>
        </w:rPr>
        <w:t>. М</w:t>
      </w:r>
      <w:r w:rsidR="001862E2" w:rsidRPr="00516072">
        <w:rPr>
          <w:i/>
          <w:iCs/>
        </w:rPr>
        <w:t xml:space="preserve">ожливе забруднення </w:t>
      </w:r>
      <w:proofErr w:type="spellStart"/>
      <w:r w:rsidR="001862E2" w:rsidRPr="00516072">
        <w:rPr>
          <w:i/>
          <w:iCs/>
        </w:rPr>
        <w:t>міжпластових</w:t>
      </w:r>
      <w:proofErr w:type="spellEnd"/>
      <w:r w:rsidR="001862E2" w:rsidRPr="00516072">
        <w:rPr>
          <w:i/>
          <w:iCs/>
        </w:rPr>
        <w:t xml:space="preserve"> водоносних горизонтів витоками пластових флюїдів із експлуатаційних колон свердловини у разі аварійної розгерметизації</w:t>
      </w:r>
      <w:r w:rsidRPr="00516072">
        <w:rPr>
          <w:i/>
          <w:iCs/>
        </w:rPr>
        <w:t xml:space="preserve">. </w:t>
      </w:r>
    </w:p>
    <w:p w14:paraId="1EEBBD5B" w14:textId="3C3FF749" w:rsidR="001862E2" w:rsidRPr="00516072" w:rsidRDefault="0058748F" w:rsidP="0058748F">
      <w:pPr>
        <w:rPr>
          <w:i/>
          <w:iCs/>
          <w:color w:val="auto"/>
        </w:rPr>
      </w:pPr>
      <w:r w:rsidRPr="00516072">
        <w:rPr>
          <w:i/>
          <w:iCs/>
          <w:color w:val="auto"/>
        </w:rPr>
        <w:t xml:space="preserve">Атмосферне повітря: </w:t>
      </w:r>
      <w:r w:rsidR="001862E2" w:rsidRPr="00516072">
        <w:rPr>
          <w:i/>
          <w:iCs/>
          <w:color w:val="auto"/>
        </w:rPr>
        <w:t xml:space="preserve">зазнає впливу </w:t>
      </w:r>
      <w:r w:rsidRPr="00516072">
        <w:rPr>
          <w:i/>
          <w:iCs/>
          <w:color w:val="auto"/>
        </w:rPr>
        <w:t xml:space="preserve">викидів від </w:t>
      </w:r>
      <w:r w:rsidR="001862E2" w:rsidRPr="00516072">
        <w:rPr>
          <w:i/>
          <w:iCs/>
          <w:color w:val="auto"/>
        </w:rPr>
        <w:t>продукт</w:t>
      </w:r>
      <w:r w:rsidRPr="00516072">
        <w:rPr>
          <w:i/>
          <w:iCs/>
          <w:color w:val="auto"/>
        </w:rPr>
        <w:t>ів</w:t>
      </w:r>
      <w:r w:rsidR="001862E2" w:rsidRPr="00516072">
        <w:rPr>
          <w:i/>
          <w:iCs/>
          <w:color w:val="auto"/>
        </w:rPr>
        <w:t xml:space="preserve"> </w:t>
      </w:r>
      <w:r w:rsidRPr="00516072">
        <w:rPr>
          <w:i/>
          <w:iCs/>
          <w:color w:val="auto"/>
        </w:rPr>
        <w:t>згоряння</w:t>
      </w:r>
      <w:r w:rsidR="001862E2" w:rsidRPr="00516072">
        <w:rPr>
          <w:i/>
          <w:iCs/>
          <w:color w:val="auto"/>
        </w:rPr>
        <w:t xml:space="preserve"> </w:t>
      </w:r>
      <w:r w:rsidRPr="00516072">
        <w:rPr>
          <w:i/>
          <w:iCs/>
          <w:color w:val="auto"/>
        </w:rPr>
        <w:t xml:space="preserve">дизельного палива при роботі ДВЗ бурового верстата, дизель-електростанцій; продуктів згорання природного газу на факелі при випробуванні свердловини; від зварювальних робіт, </w:t>
      </w:r>
      <w:r w:rsidR="001862E2" w:rsidRPr="00516072">
        <w:rPr>
          <w:i/>
          <w:iCs/>
          <w:color w:val="auto"/>
        </w:rPr>
        <w:t>вогневого різання металів</w:t>
      </w:r>
      <w:r w:rsidRPr="00516072">
        <w:rPr>
          <w:i/>
          <w:iCs/>
          <w:color w:val="auto"/>
        </w:rPr>
        <w:t xml:space="preserve">, </w:t>
      </w:r>
      <w:r w:rsidR="001862E2" w:rsidRPr="00516072">
        <w:rPr>
          <w:i/>
          <w:iCs/>
          <w:color w:val="auto"/>
        </w:rPr>
        <w:t>шліфувальних роб</w:t>
      </w:r>
      <w:r w:rsidRPr="00516072">
        <w:rPr>
          <w:i/>
          <w:iCs/>
          <w:color w:val="auto"/>
        </w:rPr>
        <w:t>іт</w:t>
      </w:r>
      <w:r w:rsidR="001862E2" w:rsidRPr="00516072">
        <w:rPr>
          <w:i/>
          <w:iCs/>
          <w:color w:val="auto"/>
        </w:rPr>
        <w:t>; продукт</w:t>
      </w:r>
      <w:r w:rsidRPr="00516072">
        <w:rPr>
          <w:i/>
          <w:iCs/>
          <w:color w:val="auto"/>
        </w:rPr>
        <w:t>ів</w:t>
      </w:r>
      <w:r w:rsidR="001862E2" w:rsidRPr="00516072">
        <w:rPr>
          <w:i/>
          <w:iCs/>
          <w:color w:val="auto"/>
        </w:rPr>
        <w:t xml:space="preserve"> випаровування з ємності для зберігання дизельного палива. </w:t>
      </w:r>
    </w:p>
    <w:p w14:paraId="40765F55" w14:textId="77777777" w:rsidR="001862E2" w:rsidRPr="00516072" w:rsidRDefault="001862E2" w:rsidP="00A0315D">
      <w:pPr>
        <w:pStyle w:val="2"/>
      </w:pPr>
      <w:bookmarkStart w:id="82" w:name="_Toc78370597"/>
      <w:r w:rsidRPr="00516072">
        <w:lastRenderedPageBreak/>
        <w:t>2.4.5. Розділ 5. Опис і оцінка можливого впливу на довкілля планованої діяльності, зокрема величини та масштабу такого впливу</w:t>
      </w:r>
      <w:bookmarkEnd w:id="82"/>
      <w:r w:rsidRPr="00516072">
        <w:t xml:space="preserve"> </w:t>
      </w:r>
    </w:p>
    <w:p w14:paraId="22470683" w14:textId="344C178B" w:rsidR="001862E2" w:rsidRPr="00516072" w:rsidRDefault="006665CD" w:rsidP="00604347">
      <w:r w:rsidRPr="00516072">
        <w:t>Рекомендації до розділу аналогічні, як для попереднього виду ПД.</w:t>
      </w:r>
    </w:p>
    <w:p w14:paraId="6630115A" w14:textId="77777777" w:rsidR="00604347" w:rsidRPr="00516072" w:rsidRDefault="00604347" w:rsidP="00604347">
      <w:pPr>
        <w:rPr>
          <w:color w:val="auto"/>
          <w:sz w:val="23"/>
          <w:szCs w:val="23"/>
        </w:rPr>
      </w:pPr>
    </w:p>
    <w:p w14:paraId="6D3C165C" w14:textId="79C3C65C" w:rsidR="00F07C8E" w:rsidRPr="00516072" w:rsidRDefault="00F375D0" w:rsidP="00A0315D">
      <w:pPr>
        <w:pStyle w:val="1"/>
      </w:pPr>
      <w:bookmarkStart w:id="83" w:name="_Toc78370598"/>
      <w:r w:rsidRPr="00516072">
        <w:t>2.5. ВИДОБУВАННЯ НАФТИ ТА ПРИРОДНОГО ГАЗУ НА КОНТИНЕНТАЛЬНОМУ ШЕЛЬФІ</w:t>
      </w:r>
      <w:r w:rsidR="001D2A43" w:rsidRPr="00516072">
        <w:t xml:space="preserve">, </w:t>
      </w:r>
      <w:r w:rsidR="001D2A43" w:rsidRPr="00516072">
        <w:br/>
        <w:t>А ТАКОЖ У ТЕРИТОРІАЛЬНОМУ МОРІ</w:t>
      </w:r>
      <w:bookmarkEnd w:id="83"/>
    </w:p>
    <w:p w14:paraId="39F7AB18" w14:textId="534026AC" w:rsidR="00F91B31" w:rsidRPr="00516072" w:rsidRDefault="00F91B31" w:rsidP="00A0315D">
      <w:pPr>
        <w:pStyle w:val="2"/>
      </w:pPr>
      <w:bookmarkStart w:id="84" w:name="_Toc78370599"/>
      <w:r w:rsidRPr="00516072">
        <w:t>2.5.1. Розділ 1. Опис планованої діяльності</w:t>
      </w:r>
      <w:bookmarkEnd w:id="84"/>
      <w:r w:rsidRPr="00516072">
        <w:t xml:space="preserve"> </w:t>
      </w:r>
    </w:p>
    <w:p w14:paraId="0888E8E1" w14:textId="5A37B272" w:rsidR="00F375D0" w:rsidRPr="00516072" w:rsidRDefault="00F375D0" w:rsidP="00A0315D">
      <w:pPr>
        <w:pStyle w:val="3"/>
      </w:pPr>
      <w:bookmarkStart w:id="85" w:name="_Toc78370600"/>
      <w:r w:rsidRPr="00516072">
        <w:t>2.</w:t>
      </w:r>
      <w:r w:rsidR="00F91B31" w:rsidRPr="00516072">
        <w:t>5</w:t>
      </w:r>
      <w:r w:rsidRPr="00516072">
        <w:t>.1.1. Опис місця провадження планованої діяльності</w:t>
      </w:r>
      <w:bookmarkEnd w:id="85"/>
      <w:r w:rsidRPr="00516072">
        <w:t xml:space="preserve"> </w:t>
      </w:r>
    </w:p>
    <w:p w14:paraId="52501582" w14:textId="51EAFFA6" w:rsidR="003B5F77" w:rsidRPr="00516072" w:rsidRDefault="00F91B31" w:rsidP="00873572">
      <w:r w:rsidRPr="00516072">
        <w:rPr>
          <w:color w:val="auto"/>
        </w:rPr>
        <w:t>Загальні рекомендації до розділу аналогічні, як для попередніх видів ПД</w:t>
      </w:r>
      <w:r w:rsidR="003B5F77" w:rsidRPr="00516072">
        <w:t>.</w:t>
      </w:r>
    </w:p>
    <w:p w14:paraId="65560307" w14:textId="4C582046" w:rsidR="003B5F77" w:rsidRPr="00516072" w:rsidRDefault="00F91B31" w:rsidP="003B5F77">
      <w:r w:rsidRPr="00516072">
        <w:t>У зв’язку зі специфікою ПД, м</w:t>
      </w:r>
      <w:r w:rsidR="003B5F77" w:rsidRPr="00516072">
        <w:t>ісце провадження рекомендується характеризувати за допомогою</w:t>
      </w:r>
      <w:r w:rsidRPr="00516072">
        <w:t xml:space="preserve"> наступної інформації</w:t>
      </w:r>
      <w:r w:rsidR="003B5F77" w:rsidRPr="00516072">
        <w:t>:</w:t>
      </w:r>
      <w:r w:rsidR="004B4E2E" w:rsidRPr="00516072">
        <w:t xml:space="preserve"> </w:t>
      </w:r>
    </w:p>
    <w:p w14:paraId="3B7D6C87" w14:textId="34BA64D3" w:rsidR="003B5F77" w:rsidRPr="00516072" w:rsidRDefault="003B5F77" w:rsidP="003E3420">
      <w:pPr>
        <w:numPr>
          <w:ilvl w:val="0"/>
          <w:numId w:val="9"/>
        </w:numPr>
        <w:rPr>
          <w:color w:val="auto"/>
        </w:rPr>
      </w:pPr>
      <w:r w:rsidRPr="00516072">
        <w:rPr>
          <w:color w:val="auto"/>
        </w:rPr>
        <w:t>географічн</w:t>
      </w:r>
      <w:r w:rsidR="00F91B31" w:rsidRPr="00516072">
        <w:rPr>
          <w:color w:val="auto"/>
        </w:rPr>
        <w:t>і</w:t>
      </w:r>
      <w:r w:rsidRPr="00516072">
        <w:rPr>
          <w:color w:val="auto"/>
        </w:rPr>
        <w:t xml:space="preserve"> координат</w:t>
      </w:r>
      <w:r w:rsidR="00F91B31" w:rsidRPr="00516072">
        <w:rPr>
          <w:color w:val="auto"/>
        </w:rPr>
        <w:t>и</w:t>
      </w:r>
      <w:r w:rsidRPr="00516072">
        <w:rPr>
          <w:color w:val="auto"/>
        </w:rPr>
        <w:t xml:space="preserve"> щодо кутових (поворотних) точок ділянки надр. Географічні координати визначають у Світовій геодезичній системі координат WGS-84 та з точністю не менше однієї десятої секунди</w:t>
      </w:r>
      <w:r w:rsidR="00AE5555" w:rsidRPr="00516072">
        <w:rPr>
          <w:color w:val="auto"/>
        </w:rPr>
        <w:t xml:space="preserve">. Доцільно окремо зазначити, належить місце провадження до територіального моря </w:t>
      </w:r>
      <w:r w:rsidR="00912F18" w:rsidRPr="00516072">
        <w:rPr>
          <w:color w:val="auto"/>
        </w:rPr>
        <w:t xml:space="preserve">України </w:t>
      </w:r>
      <w:r w:rsidR="00AE5555" w:rsidRPr="00516072">
        <w:rPr>
          <w:color w:val="auto"/>
        </w:rPr>
        <w:t xml:space="preserve">чи до </w:t>
      </w:r>
      <w:r w:rsidR="00912F18" w:rsidRPr="00516072">
        <w:rPr>
          <w:color w:val="auto"/>
        </w:rPr>
        <w:t xml:space="preserve">континентального шельфу у </w:t>
      </w:r>
      <w:r w:rsidR="00AE5555" w:rsidRPr="00516072">
        <w:rPr>
          <w:color w:val="auto"/>
        </w:rPr>
        <w:t>виключн</w:t>
      </w:r>
      <w:r w:rsidR="00912F18" w:rsidRPr="00516072">
        <w:rPr>
          <w:color w:val="auto"/>
        </w:rPr>
        <w:t xml:space="preserve">ій </w:t>
      </w:r>
      <w:r w:rsidR="00AE5555" w:rsidRPr="00516072">
        <w:rPr>
          <w:color w:val="auto"/>
        </w:rPr>
        <w:t>(морськ</w:t>
      </w:r>
      <w:r w:rsidR="00912F18" w:rsidRPr="00516072">
        <w:rPr>
          <w:color w:val="auto"/>
        </w:rPr>
        <w:t>ій</w:t>
      </w:r>
      <w:r w:rsidR="00AE5555" w:rsidRPr="00516072">
        <w:rPr>
          <w:color w:val="auto"/>
        </w:rPr>
        <w:t>) економічн</w:t>
      </w:r>
      <w:r w:rsidR="00912F18" w:rsidRPr="00516072">
        <w:rPr>
          <w:color w:val="auto"/>
        </w:rPr>
        <w:t xml:space="preserve">ій </w:t>
      </w:r>
      <w:r w:rsidR="00AE5555" w:rsidRPr="00516072">
        <w:rPr>
          <w:color w:val="auto"/>
        </w:rPr>
        <w:t>зон</w:t>
      </w:r>
      <w:r w:rsidR="00912F18" w:rsidRPr="00516072">
        <w:rPr>
          <w:color w:val="auto"/>
        </w:rPr>
        <w:t xml:space="preserve">і </w:t>
      </w:r>
      <w:r w:rsidR="00AE5555" w:rsidRPr="00516072">
        <w:rPr>
          <w:color w:val="auto"/>
        </w:rPr>
        <w:t>України;</w:t>
      </w:r>
    </w:p>
    <w:p w14:paraId="4218676F" w14:textId="44617C5D" w:rsidR="003B5F77" w:rsidRPr="00516072" w:rsidRDefault="003B5F77" w:rsidP="003E3420">
      <w:pPr>
        <w:numPr>
          <w:ilvl w:val="0"/>
          <w:numId w:val="9"/>
        </w:numPr>
        <w:rPr>
          <w:color w:val="auto"/>
        </w:rPr>
      </w:pPr>
      <w:r w:rsidRPr="00516072">
        <w:rPr>
          <w:color w:val="auto"/>
        </w:rPr>
        <w:t>картографічн</w:t>
      </w:r>
      <w:r w:rsidR="00F91B31" w:rsidRPr="00516072">
        <w:rPr>
          <w:color w:val="auto"/>
        </w:rPr>
        <w:t>і</w:t>
      </w:r>
      <w:r w:rsidRPr="00516072">
        <w:rPr>
          <w:color w:val="auto"/>
        </w:rPr>
        <w:t xml:space="preserve"> матеріал</w:t>
      </w:r>
      <w:r w:rsidR="00F91B31" w:rsidRPr="00516072">
        <w:rPr>
          <w:color w:val="auto"/>
        </w:rPr>
        <w:t>и</w:t>
      </w:r>
      <w:r w:rsidR="00873572" w:rsidRPr="00516072">
        <w:rPr>
          <w:color w:val="auto"/>
        </w:rPr>
        <w:t>;</w:t>
      </w:r>
    </w:p>
    <w:p w14:paraId="0ECC19D1" w14:textId="47483BF7" w:rsidR="00873572" w:rsidRPr="00516072" w:rsidRDefault="003B5F77" w:rsidP="003E3420">
      <w:pPr>
        <w:numPr>
          <w:ilvl w:val="0"/>
          <w:numId w:val="9"/>
        </w:numPr>
        <w:rPr>
          <w:color w:val="auto"/>
        </w:rPr>
      </w:pPr>
      <w:r w:rsidRPr="00516072">
        <w:rPr>
          <w:color w:val="auto"/>
        </w:rPr>
        <w:t>площ</w:t>
      </w:r>
      <w:r w:rsidR="00F91B31" w:rsidRPr="00516072">
        <w:rPr>
          <w:color w:val="auto"/>
        </w:rPr>
        <w:t xml:space="preserve">а </w:t>
      </w:r>
      <w:proofErr w:type="spellStart"/>
      <w:r w:rsidRPr="00516072">
        <w:rPr>
          <w:color w:val="auto"/>
        </w:rPr>
        <w:t>проммайданчика</w:t>
      </w:r>
      <w:proofErr w:type="spellEnd"/>
      <w:r w:rsidRPr="00516072">
        <w:rPr>
          <w:color w:val="auto"/>
        </w:rPr>
        <w:t xml:space="preserve"> (майданчиків ПД</w:t>
      </w:r>
      <w:r w:rsidR="00873572" w:rsidRPr="00516072">
        <w:rPr>
          <w:color w:val="auto"/>
        </w:rPr>
        <w:t xml:space="preserve">) </w:t>
      </w:r>
      <w:r w:rsidR="0053400E" w:rsidRPr="00516072">
        <w:rPr>
          <w:color w:val="auto"/>
        </w:rPr>
        <w:t xml:space="preserve">в цілому та </w:t>
      </w:r>
      <w:r w:rsidRPr="00516072">
        <w:rPr>
          <w:color w:val="auto"/>
        </w:rPr>
        <w:t>площ</w:t>
      </w:r>
      <w:r w:rsidR="00F91B31" w:rsidRPr="00516072">
        <w:rPr>
          <w:color w:val="auto"/>
        </w:rPr>
        <w:t>і</w:t>
      </w:r>
      <w:r w:rsidRPr="00516072">
        <w:rPr>
          <w:color w:val="auto"/>
        </w:rPr>
        <w:t xml:space="preserve"> під окремими </w:t>
      </w:r>
      <w:r w:rsidR="00873572" w:rsidRPr="00516072">
        <w:rPr>
          <w:color w:val="auto"/>
        </w:rPr>
        <w:t xml:space="preserve">буровими </w:t>
      </w:r>
      <w:r w:rsidRPr="00516072">
        <w:rPr>
          <w:color w:val="auto"/>
        </w:rPr>
        <w:t xml:space="preserve">установками </w:t>
      </w:r>
      <w:r w:rsidR="00873572" w:rsidRPr="00516072">
        <w:rPr>
          <w:color w:val="auto"/>
        </w:rPr>
        <w:t xml:space="preserve">(свердловинами) </w:t>
      </w:r>
      <w:r w:rsidRPr="00516072">
        <w:rPr>
          <w:color w:val="auto"/>
        </w:rPr>
        <w:t>чи іншими стаціонарними об’єктами, що будуть необхідними для провадження ПД.</w:t>
      </w:r>
      <w:r w:rsidR="00873572" w:rsidRPr="00516072">
        <w:rPr>
          <w:color w:val="auto"/>
        </w:rPr>
        <w:t xml:space="preserve"> Локалізацію бурових установок (свердловин) рекомендується зазначати у форматі географічних координат, списком або у таблиці.</w:t>
      </w:r>
    </w:p>
    <w:p w14:paraId="3E068D81" w14:textId="77777777" w:rsidR="0053400E" w:rsidRPr="00516072" w:rsidRDefault="003B5F77" w:rsidP="003B5F77">
      <w:pPr>
        <w:rPr>
          <w:color w:val="auto"/>
        </w:rPr>
      </w:pPr>
      <w:r w:rsidRPr="00516072">
        <w:rPr>
          <w:color w:val="auto"/>
        </w:rPr>
        <w:t xml:space="preserve">У розділі доцільно описати: </w:t>
      </w:r>
    </w:p>
    <w:p w14:paraId="0377BBF2" w14:textId="26093E6C" w:rsidR="0053400E" w:rsidRPr="00516072" w:rsidRDefault="003B5F77" w:rsidP="003E3420">
      <w:pPr>
        <w:numPr>
          <w:ilvl w:val="0"/>
          <w:numId w:val="10"/>
        </w:numPr>
        <w:rPr>
          <w:color w:val="auto"/>
        </w:rPr>
      </w:pPr>
      <w:r w:rsidRPr="00516072">
        <w:rPr>
          <w:color w:val="auto"/>
        </w:rPr>
        <w:t>найближчі берегові об’єкти і відстань до них (за двома-трьома напрямками світу)</w:t>
      </w:r>
      <w:r w:rsidR="0053400E" w:rsidRPr="00516072">
        <w:rPr>
          <w:color w:val="auto"/>
        </w:rPr>
        <w:t>, у тому числі місця централізованого водопостачання, організовані місця масового відпочинку</w:t>
      </w:r>
      <w:r w:rsidRPr="00516072">
        <w:rPr>
          <w:color w:val="auto"/>
        </w:rPr>
        <w:t>;</w:t>
      </w:r>
    </w:p>
    <w:p w14:paraId="612707F1" w14:textId="1983725B" w:rsidR="0053400E" w:rsidRPr="00516072" w:rsidRDefault="0053400E" w:rsidP="003E3420">
      <w:pPr>
        <w:numPr>
          <w:ilvl w:val="0"/>
          <w:numId w:val="10"/>
        </w:numPr>
        <w:rPr>
          <w:color w:val="auto"/>
        </w:rPr>
      </w:pPr>
      <w:r w:rsidRPr="00516072">
        <w:rPr>
          <w:color w:val="auto"/>
        </w:rPr>
        <w:t>найближчі території та об’єкти, що підлягають особливій охороні;</w:t>
      </w:r>
    </w:p>
    <w:p w14:paraId="633EA065" w14:textId="77777777" w:rsidR="0053400E" w:rsidRPr="00516072" w:rsidRDefault="003B5F77" w:rsidP="003E3420">
      <w:pPr>
        <w:numPr>
          <w:ilvl w:val="0"/>
          <w:numId w:val="10"/>
        </w:numPr>
        <w:rPr>
          <w:color w:val="auto"/>
        </w:rPr>
      </w:pPr>
      <w:r w:rsidRPr="00516072">
        <w:rPr>
          <w:color w:val="auto"/>
        </w:rPr>
        <w:t>найближчі аналогічні об’єкти з видобування корисних копалин</w:t>
      </w:r>
      <w:r w:rsidR="0053400E" w:rsidRPr="00516072">
        <w:rPr>
          <w:color w:val="auto"/>
        </w:rPr>
        <w:t xml:space="preserve"> у морському середовищі </w:t>
      </w:r>
      <w:r w:rsidRPr="00516072">
        <w:rPr>
          <w:color w:val="auto"/>
        </w:rPr>
        <w:t xml:space="preserve">та відстані до них; </w:t>
      </w:r>
    </w:p>
    <w:p w14:paraId="2C047780" w14:textId="2371E3D8" w:rsidR="003B5F77" w:rsidRPr="00516072" w:rsidRDefault="0053400E" w:rsidP="003E3420">
      <w:pPr>
        <w:numPr>
          <w:ilvl w:val="0"/>
          <w:numId w:val="10"/>
        </w:numPr>
        <w:rPr>
          <w:color w:val="auto"/>
        </w:rPr>
      </w:pPr>
      <w:r w:rsidRPr="00516072">
        <w:rPr>
          <w:color w:val="auto"/>
        </w:rPr>
        <w:t xml:space="preserve">схему </w:t>
      </w:r>
      <w:r w:rsidR="003B5F77" w:rsidRPr="00516072">
        <w:rPr>
          <w:color w:val="auto"/>
        </w:rPr>
        <w:t>логістичного сполучення території ПД</w:t>
      </w:r>
      <w:r w:rsidRPr="00516072">
        <w:rPr>
          <w:color w:val="auto"/>
        </w:rPr>
        <w:t xml:space="preserve"> з береговими об’єктами</w:t>
      </w:r>
      <w:r w:rsidR="003B5F77" w:rsidRPr="00516072">
        <w:rPr>
          <w:color w:val="auto"/>
        </w:rPr>
        <w:t xml:space="preserve">. </w:t>
      </w:r>
    </w:p>
    <w:p w14:paraId="5738A118" w14:textId="38587C2D" w:rsidR="003B5F77" w:rsidRPr="00516072" w:rsidRDefault="003B5F77" w:rsidP="003B5F77">
      <w:pPr>
        <w:rPr>
          <w:color w:val="auto"/>
        </w:rPr>
      </w:pPr>
    </w:p>
    <w:p w14:paraId="49A31AE6" w14:textId="77777777" w:rsidR="003B5F77" w:rsidRPr="00516072" w:rsidRDefault="003B5F77" w:rsidP="0028451D">
      <w:r w:rsidRPr="00516072">
        <w:t xml:space="preserve">До розділу рекомендується додавати наступні графічні матеріали хорошої якості та високої роздільної здатності: </w:t>
      </w:r>
    </w:p>
    <w:p w14:paraId="114BBE27" w14:textId="66D494CB" w:rsidR="003B5F77" w:rsidRPr="00516072" w:rsidRDefault="003B5F77" w:rsidP="003E3420">
      <w:pPr>
        <w:pStyle w:val="a3"/>
        <w:numPr>
          <w:ilvl w:val="0"/>
          <w:numId w:val="11"/>
        </w:numPr>
      </w:pPr>
      <w:r w:rsidRPr="00516072">
        <w:t xml:space="preserve">оглядова карта (масштаб не менш як 1:200 000). </w:t>
      </w:r>
      <w:r w:rsidR="0028451D" w:rsidRPr="00516072">
        <w:t xml:space="preserve">Рекомендований територіальний масштаб (радіус) для відображення оточення ПД на карті – не менше зони впливу аварійного розливу нафти і нафтопродуктів згідно з оцінкою ризику аварій (слід врахувати, що відповідно до Кодексу </w:t>
      </w:r>
      <w:r w:rsidR="0028451D" w:rsidRPr="00516072">
        <w:lastRenderedPageBreak/>
        <w:t xml:space="preserve">цивільного захисту, обов’язком суб’єкта господарювання є проведення оцінки ризиків виникнення надзвичайних ситуацій на об’єктах суб’єкта господарювання). </w:t>
      </w:r>
      <w:r w:rsidRPr="00516072">
        <w:t xml:space="preserve">Бажано, щоб оглядова карта дозволяла визначити розташовані у найближчому оточенні </w:t>
      </w:r>
      <w:r w:rsidR="0028451D" w:rsidRPr="00516072">
        <w:t xml:space="preserve">території та об’єкти, у яких законодавством встановлено нормування </w:t>
      </w:r>
      <w:r w:rsidR="0028451D" w:rsidRPr="00516072">
        <w:rPr>
          <w:color w:val="333333"/>
          <w:shd w:val="clear" w:color="auto" w:fill="FFFFFF"/>
        </w:rPr>
        <w:t>в галузі охорони навколишнього природного середовища (</w:t>
      </w:r>
      <w:r w:rsidRPr="00516072">
        <w:t xml:space="preserve">населені </w:t>
      </w:r>
      <w:r w:rsidR="0028451D" w:rsidRPr="00516072">
        <w:t xml:space="preserve">місця та </w:t>
      </w:r>
      <w:r w:rsidRPr="00516072">
        <w:t xml:space="preserve">місця масового відпочинку, </w:t>
      </w:r>
      <w:r w:rsidR="0028451D" w:rsidRPr="00516072">
        <w:t xml:space="preserve">пункти централізованого водопостачання, </w:t>
      </w:r>
      <w:r w:rsidRPr="00516072">
        <w:t>об’єкти</w:t>
      </w:r>
      <w:r w:rsidR="0028451D" w:rsidRPr="00516072">
        <w:t xml:space="preserve"> під особливою охороною</w:t>
      </w:r>
      <w:r w:rsidRPr="00516072">
        <w:t xml:space="preserve">, </w:t>
      </w:r>
      <w:r w:rsidR="0028451D" w:rsidRPr="00516072">
        <w:t>рибогосподарські об’єкти</w:t>
      </w:r>
      <w:r w:rsidRPr="00516072">
        <w:t>, техногенні об’єкти, що можуть чинити сукупний негативний вплив з ПД</w:t>
      </w:r>
      <w:r w:rsidR="0028451D" w:rsidRPr="00516072">
        <w:t>)</w:t>
      </w:r>
      <w:r w:rsidRPr="00516072">
        <w:t>.</w:t>
      </w:r>
    </w:p>
    <w:p w14:paraId="21CA946B" w14:textId="02C97093" w:rsidR="003B5F77" w:rsidRPr="00516072" w:rsidRDefault="003B5F77" w:rsidP="003E3420">
      <w:pPr>
        <w:pStyle w:val="a3"/>
        <w:numPr>
          <w:ilvl w:val="0"/>
          <w:numId w:val="11"/>
        </w:numPr>
      </w:pPr>
      <w:r w:rsidRPr="00516072">
        <w:t>ситуаційний план у масштабі не менш як 1:5 000. На ситуаційному плані доцільно позначати: межі усієї території ПД</w:t>
      </w:r>
      <w:r w:rsidR="00873572" w:rsidRPr="00516072">
        <w:t xml:space="preserve"> або площу родовища (ділянки), на яку надано спецдозвіл на користування надрами (за наявності)</w:t>
      </w:r>
      <w:r w:rsidRPr="00516072">
        <w:t xml:space="preserve">, </w:t>
      </w:r>
      <w:r w:rsidR="00873572" w:rsidRPr="00516072">
        <w:t>площі під окремими установками</w:t>
      </w:r>
      <w:r w:rsidRPr="00516072">
        <w:t xml:space="preserve">, </w:t>
      </w:r>
      <w:r w:rsidR="00873572" w:rsidRPr="00516072">
        <w:t xml:space="preserve">надводними і підводними </w:t>
      </w:r>
      <w:r w:rsidRPr="00516072">
        <w:t>інженерн</w:t>
      </w:r>
      <w:r w:rsidR="00873572" w:rsidRPr="00516072">
        <w:t>ими мережами та супутніми об’єктами</w:t>
      </w:r>
      <w:r w:rsidRPr="00516072">
        <w:t>.</w:t>
      </w:r>
      <w:r w:rsidR="00873572" w:rsidRPr="00516072">
        <w:t xml:space="preserve"> Рекомендується відобразити локалізацію усіх ймовірних свердловин, навіть якщо у подальшому їх буріння чи експлуатація виявляться недоцільними.</w:t>
      </w:r>
    </w:p>
    <w:p w14:paraId="62DA17BA" w14:textId="764BF50D" w:rsidR="00873572" w:rsidRPr="00516072" w:rsidRDefault="00873572" w:rsidP="00873572">
      <w:pPr>
        <w:rPr>
          <w:sz w:val="24"/>
          <w:szCs w:val="24"/>
        </w:rPr>
      </w:pPr>
      <w:r w:rsidRPr="00516072">
        <w:t xml:space="preserve">До Звіту </w:t>
      </w:r>
      <w:r w:rsidR="003B5F77" w:rsidRPr="00516072">
        <w:t xml:space="preserve">можуть </w:t>
      </w:r>
      <w:r w:rsidRPr="00516072">
        <w:t>додаватися</w:t>
      </w:r>
      <w:r w:rsidR="003B5F77" w:rsidRPr="00516072">
        <w:t xml:space="preserve">, за потреби, інші картографічні матеріали, </w:t>
      </w:r>
      <w:r w:rsidRPr="00516072">
        <w:t xml:space="preserve">зокрема, </w:t>
      </w:r>
      <w:r w:rsidR="003B5F77" w:rsidRPr="00516072">
        <w:t xml:space="preserve">виготовлені в ході спеціальних досліджень та </w:t>
      </w:r>
      <w:proofErr w:type="spellStart"/>
      <w:r w:rsidR="003B5F77" w:rsidRPr="00516072">
        <w:t>вишукувань</w:t>
      </w:r>
      <w:proofErr w:type="spellEnd"/>
      <w:r w:rsidR="003B5F77" w:rsidRPr="00516072">
        <w:t>.</w:t>
      </w:r>
    </w:p>
    <w:p w14:paraId="5BEB9F1B" w14:textId="0589D596" w:rsidR="00F223BC" w:rsidRPr="00516072" w:rsidRDefault="00F223BC" w:rsidP="00A0315D">
      <w:pPr>
        <w:pStyle w:val="3"/>
      </w:pPr>
      <w:bookmarkStart w:id="86" w:name="_Toc78370601"/>
      <w:r w:rsidRPr="00516072">
        <w:t>2.5.1.2. Цілі планованої діяльності</w:t>
      </w:r>
      <w:bookmarkEnd w:id="86"/>
      <w:r w:rsidRPr="00516072">
        <w:t xml:space="preserve"> </w:t>
      </w:r>
    </w:p>
    <w:p w14:paraId="13D38275" w14:textId="3A3838A4" w:rsidR="00F223BC" w:rsidRPr="00516072" w:rsidRDefault="00F223BC" w:rsidP="00F223BC">
      <w:r w:rsidRPr="00516072">
        <w:t>Рекомендації до розділу аналогічні, як для попередніх видів ПД.</w:t>
      </w:r>
    </w:p>
    <w:p w14:paraId="05D5463F" w14:textId="6F8D956A" w:rsidR="00F223BC" w:rsidRPr="00516072" w:rsidRDefault="00F223BC" w:rsidP="00A0315D">
      <w:pPr>
        <w:pStyle w:val="3"/>
      </w:pPr>
      <w:bookmarkStart w:id="87" w:name="_Toc78370602"/>
      <w:r w:rsidRPr="00516072">
        <w:t>2.</w:t>
      </w:r>
      <w:r w:rsidR="007A2673" w:rsidRPr="00516072">
        <w:t>5</w:t>
      </w:r>
      <w:r w:rsidRPr="00516072">
        <w:t>.1.3. Опис характеристик діяльності протягом виконання підготовчих і будівельних робіт та провадження планованої діяльності</w:t>
      </w:r>
      <w:r w:rsidRPr="00516072">
        <w:rPr>
          <w:shd w:val="clear" w:color="auto" w:fill="FFFFFF"/>
        </w:rPr>
        <w:t>, у тому числі (за потреби) роботи з демонтажу, та потреби (обмеження) у використанні земельних ділянок під час виконання підготовчих і будівельних робіт та провадження планованої діяльності</w:t>
      </w:r>
      <w:bookmarkEnd w:id="87"/>
    </w:p>
    <w:p w14:paraId="6296FBE5" w14:textId="77777777" w:rsidR="00F223BC" w:rsidRPr="00516072" w:rsidRDefault="00F223BC" w:rsidP="00F223BC">
      <w:r w:rsidRPr="00516072">
        <w:t>У розділі доцільно характеризувати підготовчі і будівельні роботи, а щодо провадження ПД – загальні, фізичні параметри, що відображають її просторовий і часовий масштаб та обсяг.</w:t>
      </w:r>
    </w:p>
    <w:p w14:paraId="554A7634" w14:textId="77777777" w:rsidR="00F223BC" w:rsidRPr="00516072" w:rsidRDefault="00F223BC" w:rsidP="00F223BC">
      <w:r w:rsidRPr="00516072">
        <w:t>При описі підготовчих і будівельних робіт доцільно надати наступну інформацію:</w:t>
      </w:r>
    </w:p>
    <w:p w14:paraId="24A585F4" w14:textId="40883790" w:rsidR="00F223BC" w:rsidRPr="00516072" w:rsidRDefault="00F223BC" w:rsidP="003E3420">
      <w:pPr>
        <w:pStyle w:val="a3"/>
        <w:numPr>
          <w:ilvl w:val="0"/>
          <w:numId w:val="15"/>
        </w:numPr>
      </w:pPr>
      <w:r w:rsidRPr="00516072">
        <w:t xml:space="preserve">Потреба у будівництві стаціонарних </w:t>
      </w:r>
      <w:proofErr w:type="spellStart"/>
      <w:r w:rsidRPr="00516072">
        <w:t>наводних</w:t>
      </w:r>
      <w:proofErr w:type="spellEnd"/>
      <w:r w:rsidRPr="00516072">
        <w:t xml:space="preserve"> і підводних споруд, включаючи інженерні мережі (лінії </w:t>
      </w:r>
      <w:proofErr w:type="spellStart"/>
      <w:r w:rsidRPr="00516072">
        <w:t>електропередач</w:t>
      </w:r>
      <w:proofErr w:type="spellEnd"/>
      <w:r w:rsidRPr="00516072">
        <w:t xml:space="preserve">, трубопроводи, ін.), у підготовці морського </w:t>
      </w:r>
      <w:proofErr w:type="spellStart"/>
      <w:r w:rsidRPr="00516072">
        <w:t>дна</w:t>
      </w:r>
      <w:proofErr w:type="spellEnd"/>
      <w:r w:rsidRPr="00516072">
        <w:t xml:space="preserve"> з цією метою, </w:t>
      </w:r>
    </w:p>
    <w:p w14:paraId="03739F18" w14:textId="77777777" w:rsidR="00F223BC" w:rsidRPr="00516072" w:rsidRDefault="00F223BC" w:rsidP="003E3420">
      <w:pPr>
        <w:pStyle w:val="a3"/>
        <w:numPr>
          <w:ilvl w:val="0"/>
          <w:numId w:val="15"/>
        </w:numPr>
      </w:pPr>
      <w:r w:rsidRPr="00516072">
        <w:t xml:space="preserve">потреба в іншій інженерній підготовці акваторії і морського </w:t>
      </w:r>
      <w:proofErr w:type="spellStart"/>
      <w:r w:rsidRPr="00516072">
        <w:t>дна</w:t>
      </w:r>
      <w:proofErr w:type="spellEnd"/>
      <w:r w:rsidRPr="00516072">
        <w:t>;</w:t>
      </w:r>
    </w:p>
    <w:p w14:paraId="45B8F7CD" w14:textId="77777777" w:rsidR="00C5538A" w:rsidRPr="00516072" w:rsidRDefault="00F223BC" w:rsidP="003E3420">
      <w:pPr>
        <w:pStyle w:val="a3"/>
        <w:numPr>
          <w:ilvl w:val="0"/>
          <w:numId w:val="15"/>
        </w:numPr>
      </w:pPr>
      <w:r w:rsidRPr="00516072">
        <w:t xml:space="preserve">Способи і засоби </w:t>
      </w:r>
      <w:r w:rsidR="00C5538A" w:rsidRPr="00516072">
        <w:t xml:space="preserve">(судна та ін.) </w:t>
      </w:r>
      <w:r w:rsidRPr="00516072">
        <w:t xml:space="preserve">постачання матеріалів </w:t>
      </w:r>
      <w:r w:rsidR="00C5538A" w:rsidRPr="00516072">
        <w:t>та іншого на період підготовчих і будівельних робіт</w:t>
      </w:r>
      <w:r w:rsidRPr="00516072">
        <w:t>;</w:t>
      </w:r>
    </w:p>
    <w:p w14:paraId="7CF1733B" w14:textId="7B354585" w:rsidR="00F223BC" w:rsidRPr="00516072" w:rsidRDefault="00F223BC" w:rsidP="003E3420">
      <w:pPr>
        <w:pStyle w:val="a3"/>
        <w:numPr>
          <w:ilvl w:val="0"/>
          <w:numId w:val="15"/>
        </w:numPr>
      </w:pPr>
      <w:r w:rsidRPr="00516072">
        <w:t xml:space="preserve">гірничопідготовчі </w:t>
      </w:r>
      <w:r w:rsidR="008E61FE" w:rsidRPr="00516072">
        <w:t xml:space="preserve">та будівельні </w:t>
      </w:r>
      <w:r w:rsidRPr="00516072">
        <w:t>роботи: очікувані обсяги і способи виконання</w:t>
      </w:r>
      <w:r w:rsidR="008E61FE" w:rsidRPr="00516072">
        <w:t>, тривалість</w:t>
      </w:r>
      <w:r w:rsidR="00C5538A" w:rsidRPr="00516072">
        <w:t>.</w:t>
      </w:r>
    </w:p>
    <w:p w14:paraId="378D5B18" w14:textId="77777777" w:rsidR="00F223BC" w:rsidRPr="00516072" w:rsidRDefault="00F223BC" w:rsidP="00F223BC">
      <w:r w:rsidRPr="00516072">
        <w:t>У загальній характеристиці ПД протягом її провадження доцільно зазначити:</w:t>
      </w:r>
    </w:p>
    <w:p w14:paraId="44EC67A2" w14:textId="087739FC" w:rsidR="00F223BC" w:rsidRPr="00516072" w:rsidRDefault="00F223BC" w:rsidP="003E3420">
      <w:pPr>
        <w:pStyle w:val="a3"/>
        <w:numPr>
          <w:ilvl w:val="0"/>
          <w:numId w:val="13"/>
        </w:numPr>
      </w:pPr>
      <w:r w:rsidRPr="00516072">
        <w:lastRenderedPageBreak/>
        <w:t xml:space="preserve">необхідні </w:t>
      </w:r>
      <w:r w:rsidR="008E61FE" w:rsidRPr="00516072">
        <w:t>площі</w:t>
      </w:r>
      <w:r w:rsidR="007A2673" w:rsidRPr="00516072">
        <w:t xml:space="preserve"> земель (акваторії)</w:t>
      </w:r>
      <w:r w:rsidR="008E61FE" w:rsidRPr="00516072">
        <w:t xml:space="preserve">, </w:t>
      </w:r>
      <w:r w:rsidRPr="00516072">
        <w:t>у тому числі наявні, плановані і такі, щодо яких необхідна зміна цільового призначення</w:t>
      </w:r>
      <w:r w:rsidR="008E61FE" w:rsidRPr="00516072">
        <w:t xml:space="preserve"> (</w:t>
      </w:r>
      <w:r w:rsidR="007A2673" w:rsidRPr="00516072">
        <w:t>щодо земель водного фонду згідно з земельним законодавством</w:t>
      </w:r>
      <w:r w:rsidR="008E61FE" w:rsidRPr="00516072">
        <w:t>)</w:t>
      </w:r>
      <w:r w:rsidR="00B51E0E" w:rsidRPr="00516072">
        <w:t xml:space="preserve">, </w:t>
      </w:r>
      <w:r w:rsidR="006202A7" w:rsidRPr="00516072">
        <w:t xml:space="preserve">а на території виключної (морської) економічної зони - </w:t>
      </w:r>
      <w:r w:rsidR="00B51E0E" w:rsidRPr="00516072">
        <w:t>зони безпеки навколо установок і споруд, що встановлюються відповідно до законодавства про виключну (морську) економічну зону України</w:t>
      </w:r>
      <w:r w:rsidRPr="00516072">
        <w:t>;</w:t>
      </w:r>
    </w:p>
    <w:p w14:paraId="78B2BAFB" w14:textId="53C78EA6" w:rsidR="00F223BC" w:rsidRPr="00516072" w:rsidRDefault="00F223BC" w:rsidP="003E3420">
      <w:pPr>
        <w:pStyle w:val="a3"/>
        <w:numPr>
          <w:ilvl w:val="0"/>
          <w:numId w:val="13"/>
        </w:numPr>
        <w:rPr>
          <w:shd w:val="clear" w:color="auto" w:fill="FFFFFF"/>
        </w:rPr>
      </w:pPr>
      <w:r w:rsidRPr="00516072">
        <w:rPr>
          <w:shd w:val="clear" w:color="auto" w:fill="FFFFFF"/>
        </w:rPr>
        <w:t>оцінка розрахункового терміну експлуатації ділянки надр або гірничодобувного об’єкта</w:t>
      </w:r>
      <w:r w:rsidR="008E61FE" w:rsidRPr="00516072">
        <w:rPr>
          <w:shd w:val="clear" w:color="auto" w:fill="FFFFFF"/>
        </w:rPr>
        <w:t xml:space="preserve"> у зв’язку з обсягами промислових запасів корисних копалин або іншими визначальними умовами</w:t>
      </w:r>
      <w:r w:rsidRPr="00516072">
        <w:t xml:space="preserve">, </w:t>
      </w:r>
      <w:r w:rsidR="008E61FE" w:rsidRPr="00516072">
        <w:t xml:space="preserve">а також </w:t>
      </w:r>
      <w:r w:rsidRPr="00516072">
        <w:t>орієнтовни</w:t>
      </w:r>
      <w:r w:rsidR="008E61FE" w:rsidRPr="00516072">
        <w:t xml:space="preserve">й </w:t>
      </w:r>
      <w:r w:rsidRPr="00516072">
        <w:t>план</w:t>
      </w:r>
      <w:r w:rsidR="008E61FE" w:rsidRPr="00516072">
        <w:t xml:space="preserve"> </w:t>
      </w:r>
      <w:r w:rsidRPr="00516072">
        <w:t>гірничих робіт (графік</w:t>
      </w:r>
      <w:r w:rsidR="008E61FE" w:rsidRPr="00516072">
        <w:t xml:space="preserve"> </w:t>
      </w:r>
      <w:r w:rsidRPr="00516072">
        <w:t>за роками)</w:t>
      </w:r>
      <w:r w:rsidRPr="00516072">
        <w:rPr>
          <w:shd w:val="clear" w:color="auto" w:fill="FFFFFF"/>
        </w:rPr>
        <w:t>;</w:t>
      </w:r>
    </w:p>
    <w:p w14:paraId="7BBC153C" w14:textId="2CB03839" w:rsidR="00F223BC" w:rsidRPr="00516072" w:rsidRDefault="00F223BC" w:rsidP="003E3420">
      <w:pPr>
        <w:pStyle w:val="a3"/>
        <w:numPr>
          <w:ilvl w:val="0"/>
          <w:numId w:val="13"/>
        </w:numPr>
        <w:rPr>
          <w:shd w:val="clear" w:color="auto" w:fill="FFFFFF"/>
        </w:rPr>
      </w:pPr>
      <w:r w:rsidRPr="00516072">
        <w:t>планован</w:t>
      </w:r>
      <w:r w:rsidR="008E61FE" w:rsidRPr="00516072">
        <w:t>а</w:t>
      </w:r>
      <w:r w:rsidRPr="00516072">
        <w:t xml:space="preserve"> потужність виробництва, річну продуктивність роботи (за обсягом випуску продукції та/ або за обсягом виконаних робіт) </w:t>
      </w:r>
    </w:p>
    <w:p w14:paraId="798787EB" w14:textId="328F05D8" w:rsidR="00F223BC" w:rsidRPr="00516072" w:rsidRDefault="00F223BC" w:rsidP="003E3420">
      <w:pPr>
        <w:pStyle w:val="a3"/>
        <w:numPr>
          <w:ilvl w:val="0"/>
          <w:numId w:val="13"/>
        </w:numPr>
      </w:pPr>
      <w:r w:rsidRPr="00516072">
        <w:t xml:space="preserve">Загальні обсяги робіт на кожному етапі, </w:t>
      </w:r>
      <w:r w:rsidR="006E5EF3" w:rsidRPr="00516072">
        <w:t>від</w:t>
      </w:r>
      <w:r w:rsidRPr="00516072">
        <w:t xml:space="preserve"> </w:t>
      </w:r>
      <w:r w:rsidR="008E61FE" w:rsidRPr="00516072">
        <w:t>гірничо-</w:t>
      </w:r>
      <w:r w:rsidRPr="00516072">
        <w:t>підготовчих і будівельних до рекультивації, ліквідації чи консервації об'єкта, демонтажу споруд</w:t>
      </w:r>
      <w:r w:rsidR="008E61FE" w:rsidRPr="00516072">
        <w:t xml:space="preserve">; </w:t>
      </w:r>
    </w:p>
    <w:p w14:paraId="5F763C94" w14:textId="5F3298B8" w:rsidR="00F223BC" w:rsidRPr="00516072" w:rsidRDefault="00F223BC" w:rsidP="003E3420">
      <w:pPr>
        <w:pStyle w:val="a3"/>
        <w:numPr>
          <w:ilvl w:val="0"/>
          <w:numId w:val="13"/>
        </w:numPr>
      </w:pPr>
      <w:r w:rsidRPr="00516072">
        <w:t>Річний режим роботи об’єкта, сезонн</w:t>
      </w:r>
      <w:r w:rsidR="008E61FE" w:rsidRPr="00516072">
        <w:t xml:space="preserve">а </w:t>
      </w:r>
      <w:r w:rsidRPr="00516072">
        <w:t>нерівномірн</w:t>
      </w:r>
      <w:r w:rsidR="008E61FE" w:rsidRPr="00516072">
        <w:t xml:space="preserve">ість </w:t>
      </w:r>
      <w:r w:rsidRPr="00516072">
        <w:t xml:space="preserve">роботи; </w:t>
      </w:r>
    </w:p>
    <w:p w14:paraId="55FEDD7F" w14:textId="4D983B7D" w:rsidR="00F223BC" w:rsidRPr="00516072" w:rsidRDefault="008E61FE" w:rsidP="003E3420">
      <w:pPr>
        <w:pStyle w:val="a3"/>
        <w:numPr>
          <w:ilvl w:val="0"/>
          <w:numId w:val="13"/>
        </w:numPr>
      </w:pPr>
      <w:r w:rsidRPr="00516072">
        <w:t xml:space="preserve">Потреба в </w:t>
      </w:r>
      <w:r w:rsidR="006E5EF3" w:rsidRPr="00516072">
        <w:t xml:space="preserve">санітарно-захисній зоні навколо території ПД (або об’єкта) або </w:t>
      </w:r>
      <w:r w:rsidRPr="00516072">
        <w:t>охоронн</w:t>
      </w:r>
      <w:r w:rsidR="006E5EF3" w:rsidRPr="00516072">
        <w:t>их зонах (уздовж трубопроводів чи ін.)</w:t>
      </w:r>
      <w:r w:rsidRPr="00516072">
        <w:t>, її</w:t>
      </w:r>
      <w:r w:rsidR="006E5EF3" w:rsidRPr="00516072">
        <w:t xml:space="preserve"> (їх)</w:t>
      </w:r>
      <w:r w:rsidRPr="00516072">
        <w:t xml:space="preserve"> призначення та орієнтовний розмір</w:t>
      </w:r>
      <w:r w:rsidR="00F223BC" w:rsidRPr="00516072">
        <w:t>.</w:t>
      </w:r>
    </w:p>
    <w:p w14:paraId="2D8421E9" w14:textId="4209FD87" w:rsidR="00F223BC" w:rsidRPr="00516072" w:rsidRDefault="00F223BC" w:rsidP="00F223BC">
      <w:r w:rsidRPr="00516072">
        <w:t xml:space="preserve">Для діючого об’єкта (у випадку </w:t>
      </w:r>
      <w:r w:rsidR="00681AF1" w:rsidRPr="00516072">
        <w:t>проєкт</w:t>
      </w:r>
      <w:r w:rsidRPr="00516072">
        <w:t>у розширення або реконструкції)</w:t>
      </w:r>
      <w:r w:rsidRPr="00516072">
        <w:rPr>
          <w:b/>
          <w:bCs/>
        </w:rPr>
        <w:t xml:space="preserve"> </w:t>
      </w:r>
      <w:r w:rsidRPr="00516072">
        <w:t>доцільно описати поточні параметри виробничої потужності (за видами основного і допоміжного виробництва), зайнятої площі, складу споруд, поточний стан ведення гірничих робіт.</w:t>
      </w:r>
    </w:p>
    <w:p w14:paraId="19E1C87E" w14:textId="158743C6" w:rsidR="00F223BC" w:rsidRPr="00516072" w:rsidRDefault="00F223BC" w:rsidP="00F223BC">
      <w:r w:rsidRPr="00516072">
        <w:t>Рекомендується додавати витяги з генерального плану гірничодобувного об’єкта, що відображають просторове розташування (альтернативні варіанти розташування) об’єктів</w:t>
      </w:r>
      <w:r w:rsidR="006874AE" w:rsidRPr="00516072">
        <w:t xml:space="preserve">, </w:t>
      </w:r>
      <w:r w:rsidRPr="00516072">
        <w:t>споруд</w:t>
      </w:r>
      <w:r w:rsidR="006874AE" w:rsidRPr="00516072">
        <w:t xml:space="preserve"> та інженерних мереж</w:t>
      </w:r>
      <w:r w:rsidRPr="00516072">
        <w:t xml:space="preserve">, що </w:t>
      </w:r>
      <w:r w:rsidR="006874AE" w:rsidRPr="00516072">
        <w:t xml:space="preserve">при </w:t>
      </w:r>
      <w:r w:rsidRPr="00516072">
        <w:t>провадженн</w:t>
      </w:r>
      <w:r w:rsidR="006874AE" w:rsidRPr="00516072">
        <w:t xml:space="preserve">і ПД </w:t>
      </w:r>
      <w:r w:rsidRPr="00516072">
        <w:t>ймовірно чинитимуть вплив на довкілля.</w:t>
      </w:r>
    </w:p>
    <w:p w14:paraId="7A35BA35" w14:textId="6E2F9D38" w:rsidR="00F41C84" w:rsidRPr="00516072" w:rsidRDefault="00F41C84" w:rsidP="00A0315D">
      <w:pPr>
        <w:pStyle w:val="3"/>
      </w:pPr>
      <w:bookmarkStart w:id="88" w:name="_Toc78370603"/>
      <w:r w:rsidRPr="00516072">
        <w:t>2.5.1.4. Опис основних характеристик планованої діяльності</w:t>
      </w:r>
      <w:bookmarkEnd w:id="88"/>
      <w:r w:rsidRPr="00516072">
        <w:t xml:space="preserve"> </w:t>
      </w:r>
    </w:p>
    <w:p w14:paraId="321438C7" w14:textId="77777777" w:rsidR="006874AE" w:rsidRPr="00516072" w:rsidRDefault="006874AE" w:rsidP="00782F0C">
      <w:r w:rsidRPr="00516072">
        <w:t>Загальні рекомендації до розділу аналогічні тим, що викладені для попередніх видів ПД.</w:t>
      </w:r>
    </w:p>
    <w:p w14:paraId="6234F673" w14:textId="70CEE815" w:rsidR="00782F0C" w:rsidRPr="00516072" w:rsidRDefault="00782F0C" w:rsidP="00782F0C">
      <w:r w:rsidRPr="00516072">
        <w:t xml:space="preserve">Рекомендується складати </w:t>
      </w:r>
      <w:r w:rsidR="006874AE" w:rsidRPr="00516072">
        <w:t xml:space="preserve">окрему </w:t>
      </w:r>
      <w:r w:rsidRPr="00516072">
        <w:t>характеристику для кожного з наступних етапів: буріння; випробування свердловин; видобування нафти і газу.</w:t>
      </w:r>
    </w:p>
    <w:p w14:paraId="00458533" w14:textId="5CAAC7E7" w:rsidR="006874AE" w:rsidRPr="00516072" w:rsidRDefault="006874AE" w:rsidP="006874AE">
      <w:r w:rsidRPr="00516072">
        <w:t>Рекомендований обсяг інформації про основні характеристики ПД при видобуванні нафти і газу на континентальному шельфі - наступний:</w:t>
      </w:r>
    </w:p>
    <w:p w14:paraId="1219837C" w14:textId="77777777" w:rsidR="006874AE" w:rsidRPr="00516072" w:rsidRDefault="006874AE" w:rsidP="003E3420">
      <w:pPr>
        <w:pStyle w:val="a3"/>
        <w:numPr>
          <w:ilvl w:val="0"/>
          <w:numId w:val="21"/>
        </w:numPr>
      </w:pPr>
      <w:r w:rsidRPr="00516072">
        <w:t xml:space="preserve">корисні копалини, які видобуваються (будуть видобуватися): вид (види), глибина залягання, супутні види корисних копалин. Якість корисних копалин, їхній хімічний склад, наявність супутніх корисних компонентів та домішок (у </w:t>
      </w:r>
      <w:proofErr w:type="spellStart"/>
      <w:r w:rsidRPr="00516072">
        <w:t>т.ч</w:t>
      </w:r>
      <w:proofErr w:type="spellEnd"/>
      <w:r w:rsidRPr="00516072">
        <w:t>. небезпечних для довкілля, наприклад, сірки).</w:t>
      </w:r>
    </w:p>
    <w:p w14:paraId="4CE7AD12" w14:textId="77777777" w:rsidR="006874AE" w:rsidRPr="00516072" w:rsidRDefault="006874AE" w:rsidP="003E3420">
      <w:pPr>
        <w:pStyle w:val="a3"/>
        <w:numPr>
          <w:ilvl w:val="0"/>
          <w:numId w:val="21"/>
        </w:numPr>
      </w:pPr>
      <w:r w:rsidRPr="00516072">
        <w:t xml:space="preserve">У складі об’єктів ПД доцільно зазначати: 1) об’єкти, які з початком провадження ПД зазнають будівництва, реконструкції, технічного переоснащення, розширення, демонтажу чи заміни; 2) існуючі (діючі) об’єкти, без яких провадження ПД не є можливим (до таких можуть належати споруди чи пристрої для технічного водопостачання, </w:t>
      </w:r>
      <w:r w:rsidRPr="00516072">
        <w:lastRenderedPageBreak/>
        <w:t>водовідливу, накопичувачі відходів видобування, автономні джерела енергії, інженерна інфраструктура – лінії електропередачі, трубопроводи та ін.).</w:t>
      </w:r>
    </w:p>
    <w:p w14:paraId="6EE77689" w14:textId="47C1F553" w:rsidR="006874AE" w:rsidRPr="00516072" w:rsidRDefault="006874AE" w:rsidP="003E3420">
      <w:pPr>
        <w:pStyle w:val="a3"/>
        <w:numPr>
          <w:ilvl w:val="0"/>
          <w:numId w:val="21"/>
        </w:numPr>
      </w:pPr>
      <w:r w:rsidRPr="00516072">
        <w:t>Система розроблення родовища за способом підготовки (розробка окремими свердловинами, взаємодіючими свердловинами);</w:t>
      </w:r>
    </w:p>
    <w:p w14:paraId="40BB4E4B" w14:textId="77777777" w:rsidR="006874AE" w:rsidRPr="00516072" w:rsidRDefault="006874AE" w:rsidP="003E3420">
      <w:pPr>
        <w:pStyle w:val="a3"/>
        <w:numPr>
          <w:ilvl w:val="0"/>
          <w:numId w:val="21"/>
        </w:numPr>
      </w:pPr>
      <w:r w:rsidRPr="00516072">
        <w:t>орієнтовний план розвитку гірничих робіт по роках;</w:t>
      </w:r>
    </w:p>
    <w:p w14:paraId="4A926830" w14:textId="1F1C9D76" w:rsidR="00CF2413" w:rsidRPr="00516072" w:rsidRDefault="00C06ADA" w:rsidP="003E3420">
      <w:pPr>
        <w:pStyle w:val="a3"/>
        <w:numPr>
          <w:ilvl w:val="0"/>
          <w:numId w:val="21"/>
        </w:numPr>
      </w:pPr>
      <w:r w:rsidRPr="00516072">
        <w:rPr>
          <w:color w:val="333333"/>
          <w:shd w:val="clear" w:color="auto" w:fill="FFFFFF"/>
        </w:rPr>
        <w:t>технологічний к</w:t>
      </w:r>
      <w:r w:rsidR="00CF2413" w:rsidRPr="00516072">
        <w:rPr>
          <w:color w:val="333333"/>
          <w:shd w:val="clear" w:color="auto" w:fill="FFFFFF"/>
        </w:rPr>
        <w:t>омплекс облаштування морських родовищ нафти і газу (відповідно до правил розробки нафтових і газових родовищ);</w:t>
      </w:r>
    </w:p>
    <w:p w14:paraId="1FBE2C1B" w14:textId="63CD0053" w:rsidR="006874AE" w:rsidRPr="00516072" w:rsidRDefault="00782F0C" w:rsidP="003E3420">
      <w:pPr>
        <w:pStyle w:val="a3"/>
        <w:numPr>
          <w:ilvl w:val="0"/>
          <w:numId w:val="21"/>
        </w:numPr>
      </w:pPr>
      <w:r w:rsidRPr="00516072">
        <w:t>Засоби буріння (</w:t>
      </w:r>
      <w:r w:rsidR="00CF2413" w:rsidRPr="00516072">
        <w:t>технологічні платформи, технологічні судна</w:t>
      </w:r>
      <w:r w:rsidRPr="00516072">
        <w:t xml:space="preserve">): типи за конструктивними особливостями, сукупна зайнята площа або загальні габарити </w:t>
      </w:r>
      <w:proofErr w:type="spellStart"/>
      <w:r w:rsidRPr="00516072">
        <w:t>корпуса</w:t>
      </w:r>
      <w:proofErr w:type="spellEnd"/>
      <w:r w:rsidRPr="00516072">
        <w:t>, максимальна глибина моря для встановлення засобу; максимальна глибина буріння (виходячи з конструкції засобу); очікувана глибина буріння; максимальна глибина підводної частини конструкції, максимальна висота надводної частини конструкції (висота бурової вишки), обсяг необхідних будівельних або монтажних робіт для встановлення</w:t>
      </w:r>
      <w:r w:rsidR="006874AE" w:rsidRPr="00516072">
        <w:t>;</w:t>
      </w:r>
    </w:p>
    <w:p w14:paraId="0A730DAC" w14:textId="6A46195B" w:rsidR="00782F0C" w:rsidRPr="00516072" w:rsidRDefault="00782F0C" w:rsidP="003E3420">
      <w:pPr>
        <w:pStyle w:val="a3"/>
        <w:numPr>
          <w:ilvl w:val="0"/>
          <w:numId w:val="21"/>
        </w:numPr>
      </w:pPr>
      <w:r w:rsidRPr="00516072">
        <w:t xml:space="preserve">Способи буріння за </w:t>
      </w:r>
      <w:r w:rsidRPr="00516072">
        <w:rPr>
          <w:shd w:val="clear" w:color="auto" w:fill="FFFFFF"/>
        </w:rPr>
        <w:t>напрямком і методом проведення свердловин (кущове, вертикальне, похиле тощо)</w:t>
      </w:r>
      <w:r w:rsidR="001D627D" w:rsidRPr="00516072">
        <w:rPr>
          <w:shd w:val="clear" w:color="auto" w:fill="FFFFFF"/>
        </w:rPr>
        <w:t>;</w:t>
      </w:r>
    </w:p>
    <w:p w14:paraId="6E440FBE" w14:textId="77777777" w:rsidR="006874AE" w:rsidRPr="00516072" w:rsidRDefault="006874AE" w:rsidP="003E3420">
      <w:pPr>
        <w:pStyle w:val="a3"/>
        <w:numPr>
          <w:ilvl w:val="0"/>
          <w:numId w:val="21"/>
        </w:numPr>
      </w:pPr>
      <w:r w:rsidRPr="00516072">
        <w:t>технологічна схема робіт;</w:t>
      </w:r>
    </w:p>
    <w:p w14:paraId="151F74B3" w14:textId="3E0083AA" w:rsidR="00C5538A" w:rsidRPr="00516072" w:rsidRDefault="00C5538A" w:rsidP="003E3420">
      <w:pPr>
        <w:pStyle w:val="a3"/>
        <w:numPr>
          <w:ilvl w:val="0"/>
          <w:numId w:val="21"/>
        </w:numPr>
      </w:pPr>
      <w:r w:rsidRPr="00516072">
        <w:t>Робочі агенти для буріння: склад, максимально допустимий об’єм, що одночасно зберігається на установці або платформі;</w:t>
      </w:r>
    </w:p>
    <w:p w14:paraId="3665B907" w14:textId="79CAAE16" w:rsidR="00C5538A" w:rsidRPr="00516072" w:rsidRDefault="00C5538A" w:rsidP="003E3420">
      <w:pPr>
        <w:pStyle w:val="a3"/>
        <w:numPr>
          <w:ilvl w:val="0"/>
          <w:numId w:val="21"/>
        </w:numPr>
      </w:pPr>
      <w:r w:rsidRPr="00516072">
        <w:t>Об’єм зберігання інших речовин на установці або платформі (вода, небезпечні речовини, хімічні речовини, стічні води) та засоби для зберігання;</w:t>
      </w:r>
    </w:p>
    <w:p w14:paraId="77781409" w14:textId="6F64EF65" w:rsidR="00C5538A" w:rsidRPr="00516072" w:rsidRDefault="00C5538A" w:rsidP="003E3420">
      <w:pPr>
        <w:pStyle w:val="a3"/>
        <w:numPr>
          <w:ilvl w:val="0"/>
          <w:numId w:val="21"/>
        </w:numPr>
      </w:pPr>
      <w:r w:rsidRPr="00516072">
        <w:t>Потреба у підводному зберіганні небезпечних речовин, способи зберігання, споруди або засоби, обсяги зберігання, заходи безпеки, оцінка ймовірності та ймовірних наслідків аварій;</w:t>
      </w:r>
    </w:p>
    <w:p w14:paraId="54A59CF2" w14:textId="484D3AC2" w:rsidR="00C5538A" w:rsidRPr="00516072" w:rsidRDefault="00CF2413" w:rsidP="003E3420">
      <w:pPr>
        <w:pStyle w:val="a3"/>
        <w:numPr>
          <w:ilvl w:val="0"/>
          <w:numId w:val="21"/>
        </w:numPr>
      </w:pPr>
      <w:r w:rsidRPr="00516072">
        <w:t>Особливості конструкції свердловин, пов</w:t>
      </w:r>
      <w:r w:rsidR="00B970CC" w:rsidRPr="00516072">
        <w:t>’</w:t>
      </w:r>
      <w:r w:rsidRPr="00516072">
        <w:t xml:space="preserve">язані з безпекою для морського середовища; ступінь </w:t>
      </w:r>
      <w:r w:rsidR="00C5538A" w:rsidRPr="00516072">
        <w:t xml:space="preserve">герметичності (замкненості) системи циркуляції </w:t>
      </w:r>
      <w:r w:rsidRPr="00516072">
        <w:t>робочих а</w:t>
      </w:r>
      <w:r w:rsidR="00C5538A" w:rsidRPr="00516072">
        <w:t>гентів у технологічному процесі</w:t>
      </w:r>
      <w:r w:rsidRPr="00516072">
        <w:t xml:space="preserve">, </w:t>
      </w:r>
      <w:r w:rsidRPr="00516072">
        <w:rPr>
          <w:color w:val="333333"/>
          <w:shd w:val="clear" w:color="auto" w:fill="FFFFFF"/>
        </w:rPr>
        <w:t>забезпечення замкнутого циклу циркуляції промивальної рідини та</w:t>
      </w:r>
      <w:r w:rsidR="004B4E2E" w:rsidRPr="00516072">
        <w:rPr>
          <w:color w:val="333333"/>
          <w:shd w:val="clear" w:color="auto" w:fill="FFFFFF"/>
        </w:rPr>
        <w:t xml:space="preserve"> </w:t>
      </w:r>
      <w:r w:rsidRPr="00516072">
        <w:rPr>
          <w:color w:val="333333"/>
          <w:shd w:val="clear" w:color="auto" w:fill="FFFFFF"/>
        </w:rPr>
        <w:t>виносу пробуреної породи в умовах наявності товщі морської води;</w:t>
      </w:r>
    </w:p>
    <w:p w14:paraId="6EF72B07" w14:textId="77777777" w:rsidR="00C5538A" w:rsidRPr="00516072" w:rsidRDefault="00782F0C" w:rsidP="003E3420">
      <w:pPr>
        <w:pStyle w:val="a3"/>
        <w:numPr>
          <w:ilvl w:val="0"/>
          <w:numId w:val="21"/>
        </w:numPr>
      </w:pPr>
      <w:r w:rsidRPr="00516072">
        <w:t>Потреба у будівництві підводних споруд (платформ, трубопроводів, інженерної інфраструктури, ін.)</w:t>
      </w:r>
      <w:r w:rsidR="00C5538A" w:rsidRPr="00516072">
        <w:t xml:space="preserve">. Потреба у </w:t>
      </w:r>
      <w:r w:rsidRPr="00516072">
        <w:t>підводних експлуатаційних комплекс</w:t>
      </w:r>
      <w:r w:rsidR="00C5538A" w:rsidRPr="00516072">
        <w:t>ах</w:t>
      </w:r>
      <w:r w:rsidRPr="00516072">
        <w:t>. Засоби будівництва підземних споруд і</w:t>
      </w:r>
      <w:r w:rsidR="00C5538A" w:rsidRPr="00516072">
        <w:t xml:space="preserve"> характеристика технологічної </w:t>
      </w:r>
      <w:r w:rsidRPr="00516072">
        <w:t>схем</w:t>
      </w:r>
      <w:r w:rsidR="00C5538A" w:rsidRPr="00516072">
        <w:t xml:space="preserve">и </w:t>
      </w:r>
      <w:r w:rsidRPr="00516072">
        <w:t>будівництва</w:t>
      </w:r>
      <w:r w:rsidR="00C5538A" w:rsidRPr="00516072">
        <w:t xml:space="preserve"> в аспекті </w:t>
      </w:r>
      <w:proofErr w:type="spellStart"/>
      <w:r w:rsidR="00C5538A" w:rsidRPr="00516072">
        <w:t>втручань</w:t>
      </w:r>
      <w:proofErr w:type="spellEnd"/>
      <w:r w:rsidR="00C5538A" w:rsidRPr="00516072">
        <w:t xml:space="preserve"> у природне середовище та його зміни;</w:t>
      </w:r>
    </w:p>
    <w:p w14:paraId="0CF6324D" w14:textId="77777777" w:rsidR="00C5538A" w:rsidRPr="00516072" w:rsidRDefault="00782F0C" w:rsidP="003E3420">
      <w:pPr>
        <w:pStyle w:val="a3"/>
        <w:numPr>
          <w:ilvl w:val="0"/>
          <w:numId w:val="21"/>
        </w:numPr>
      </w:pPr>
      <w:r w:rsidRPr="00516072">
        <w:t>Енергетичні установки на установці або платформі для буріння: пальне/ паливо, потужність, призначення, кількість, витрата палива на одиницю часу або виконаної роботи.</w:t>
      </w:r>
    </w:p>
    <w:p w14:paraId="1835C4AA" w14:textId="3F444C9D" w:rsidR="00C5538A" w:rsidRPr="00516072" w:rsidRDefault="00782F0C" w:rsidP="003E3420">
      <w:pPr>
        <w:pStyle w:val="a3"/>
        <w:numPr>
          <w:ilvl w:val="0"/>
          <w:numId w:val="21"/>
        </w:numPr>
      </w:pPr>
      <w:r w:rsidRPr="00516072">
        <w:t>Способи</w:t>
      </w:r>
      <w:r w:rsidR="00C5538A" w:rsidRPr="00516072">
        <w:t xml:space="preserve"> зберігання нафти, </w:t>
      </w:r>
      <w:r w:rsidRPr="00516072">
        <w:t>засоби для зберігання, у тому числі сховища (підводні, плавучі), резервуари</w:t>
      </w:r>
      <w:r w:rsidR="00C5538A" w:rsidRPr="00516072">
        <w:t>, їх</w:t>
      </w:r>
      <w:r w:rsidRPr="00516072">
        <w:t xml:space="preserve"> місткість, місця встановлення, умови та заходи екологічно безпечної експлуатації</w:t>
      </w:r>
      <w:r w:rsidR="00C5538A" w:rsidRPr="00516072">
        <w:t>;</w:t>
      </w:r>
    </w:p>
    <w:p w14:paraId="5C23F203" w14:textId="77777777" w:rsidR="00C5538A" w:rsidRPr="00516072" w:rsidRDefault="00782F0C" w:rsidP="003E3420">
      <w:pPr>
        <w:pStyle w:val="a3"/>
        <w:numPr>
          <w:ilvl w:val="0"/>
          <w:numId w:val="21"/>
        </w:numPr>
      </w:pPr>
      <w:r w:rsidRPr="00516072">
        <w:lastRenderedPageBreak/>
        <w:t>Засоби для оброблення і перевантаження нафти (танки, гідротехнічні споруди у морі, берегові бази, трубопроводи)</w:t>
      </w:r>
      <w:r w:rsidR="00C5538A" w:rsidRPr="00516072">
        <w:t>;</w:t>
      </w:r>
    </w:p>
    <w:p w14:paraId="65B9F5D3" w14:textId="103F139F" w:rsidR="00C5538A" w:rsidRPr="00516072" w:rsidRDefault="00C5538A" w:rsidP="003E3420">
      <w:pPr>
        <w:pStyle w:val="a3"/>
        <w:numPr>
          <w:ilvl w:val="0"/>
          <w:numId w:val="21"/>
        </w:numPr>
      </w:pPr>
      <w:r w:rsidRPr="00516072">
        <w:t>Інше обладнання для вантажних робіт;</w:t>
      </w:r>
    </w:p>
    <w:p w14:paraId="54B0AF7A" w14:textId="5907B06F" w:rsidR="00782F0C" w:rsidRPr="00516072" w:rsidRDefault="00782F0C" w:rsidP="003E3420">
      <w:pPr>
        <w:pStyle w:val="a3"/>
        <w:numPr>
          <w:ilvl w:val="0"/>
          <w:numId w:val="21"/>
        </w:numPr>
      </w:pPr>
      <w:r w:rsidRPr="00516072">
        <w:t>Заходи з герметизації системи збору природного газу і захисту від неорганізованих викидів</w:t>
      </w:r>
      <w:r w:rsidR="00C5538A" w:rsidRPr="00516072">
        <w:t>;</w:t>
      </w:r>
    </w:p>
    <w:p w14:paraId="1948D083" w14:textId="77777777" w:rsidR="00782F0C" w:rsidRPr="00516072" w:rsidRDefault="00782F0C" w:rsidP="00782F0C">
      <w:r w:rsidRPr="00516072">
        <w:t>Обладнання/ технічні засоби для будівництва, монтажу</w:t>
      </w:r>
    </w:p>
    <w:p w14:paraId="0EA60929" w14:textId="6E2AD484" w:rsidR="00782F0C" w:rsidRPr="00516072" w:rsidRDefault="00C5538A" w:rsidP="00782F0C">
      <w:r w:rsidRPr="00516072">
        <w:t>Судна для забезпечення постачання установок або платформ на період провадження ПД (в</w:t>
      </w:r>
      <w:r w:rsidR="00782F0C" w:rsidRPr="00516072">
        <w:t>антажні судна</w:t>
      </w:r>
      <w:r w:rsidRPr="00516072">
        <w:t xml:space="preserve"> та ін.)</w:t>
      </w:r>
    </w:p>
    <w:p w14:paraId="0A86C5DC" w14:textId="2CFBCBAA" w:rsidR="00782F0C" w:rsidRPr="00516072" w:rsidRDefault="00782F0C" w:rsidP="00782F0C">
      <w:r w:rsidRPr="00516072">
        <w:t xml:space="preserve">Допоміжні </w:t>
      </w:r>
      <w:r w:rsidR="00C5538A" w:rsidRPr="00516072">
        <w:t xml:space="preserve">технічні </w:t>
      </w:r>
      <w:r w:rsidRPr="00516072">
        <w:t>засоби: засоби зв’язку та навігації; техніка для наукових і науково-технічних (інженерних) робіт та досліджень, для розвідки; підводна техніка; засоби для ліквідації розливів нафти</w:t>
      </w:r>
      <w:r w:rsidR="00C5538A" w:rsidRPr="00516072">
        <w:t>;</w:t>
      </w:r>
    </w:p>
    <w:p w14:paraId="6F612CCF" w14:textId="535DCFFA" w:rsidR="00782F0C" w:rsidRPr="00516072" w:rsidRDefault="00782F0C" w:rsidP="00782F0C">
      <w:r w:rsidRPr="00516072">
        <w:t>Види сорбентів для збору нафти та необхідний запас</w:t>
      </w:r>
      <w:r w:rsidR="00C5538A" w:rsidRPr="00516072">
        <w:t>;</w:t>
      </w:r>
    </w:p>
    <w:p w14:paraId="2D0505A4" w14:textId="5FB81B32" w:rsidR="00B51E0E" w:rsidRPr="00516072" w:rsidRDefault="00782F0C" w:rsidP="00B51E0E">
      <w:r w:rsidRPr="00516072">
        <w:t>Плани щодо демонтажу або альтернативного використання відпрацьованих морських видобувних споруд по завершенню експлуатації родовища</w:t>
      </w:r>
      <w:r w:rsidR="00B51E0E" w:rsidRPr="00516072">
        <w:t xml:space="preserve"> (з урахуванням вимог законодавства про виключну (морську) економічну зону України щодо повної або часткової ліквідації покинутих (відпрацьованих) установок і споруд).</w:t>
      </w:r>
    </w:p>
    <w:p w14:paraId="34F830F8" w14:textId="77777777" w:rsidR="00A0315D" w:rsidRPr="00516072" w:rsidRDefault="00A0315D" w:rsidP="00B51E0E"/>
    <w:p w14:paraId="1A016102" w14:textId="01748B97" w:rsidR="00B20FC3" w:rsidRPr="00516072" w:rsidRDefault="00B20FC3" w:rsidP="00A0315D">
      <w:pPr>
        <w:pStyle w:val="3"/>
      </w:pPr>
      <w:bookmarkStart w:id="89" w:name="_Toc78370604"/>
      <w:r w:rsidRPr="00516072">
        <w:t xml:space="preserve">2.5.1.5. Оцінка </w:t>
      </w:r>
      <w:r w:rsidRPr="00516072">
        <w:rPr>
          <w:shd w:val="clear" w:color="auto" w:fill="FFFFFF"/>
        </w:rPr>
        <w:t xml:space="preserve">за </w:t>
      </w:r>
      <w:r w:rsidRPr="00516072">
        <w:t>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bookmarkEnd w:id="89"/>
      <w:r w:rsidRPr="00516072">
        <w:t xml:space="preserve"> </w:t>
      </w:r>
    </w:p>
    <w:p w14:paraId="375E9019" w14:textId="22DA5986" w:rsidR="00B20FC3" w:rsidRPr="00516072" w:rsidRDefault="00B20FC3" w:rsidP="00A0315D">
      <w:pPr>
        <w:pStyle w:val="4"/>
      </w:pPr>
      <w:r w:rsidRPr="00516072">
        <w:t xml:space="preserve">2.3.1.5.1. </w:t>
      </w:r>
      <w:r w:rsidR="008E04D6" w:rsidRPr="00516072">
        <w:t xml:space="preserve">Оцінка за видами та </w:t>
      </w:r>
      <w:r w:rsidRPr="00516072">
        <w:t xml:space="preserve">кількістю відходів </w:t>
      </w:r>
    </w:p>
    <w:p w14:paraId="41CACDDF" w14:textId="2EE457A5" w:rsidR="00B20FC3" w:rsidRPr="00516072" w:rsidRDefault="00B20FC3" w:rsidP="00B20FC3">
      <w:r w:rsidRPr="00516072">
        <w:t>Рекомендації до розділу аналогічні тим, що викладені для попереднього виду ПД.</w:t>
      </w:r>
    </w:p>
    <w:p w14:paraId="2E4E653B" w14:textId="0B42E90A" w:rsidR="00B20FC3" w:rsidRPr="00516072" w:rsidRDefault="00B20FC3" w:rsidP="00B20FC3">
      <w:r w:rsidRPr="00516072">
        <w:t xml:space="preserve">Додатково, рекомендується охарактеризувати порядок поводження з </w:t>
      </w:r>
      <w:proofErr w:type="spellStart"/>
      <w:r w:rsidR="00CF2413" w:rsidRPr="00516072">
        <w:t>вибуреною</w:t>
      </w:r>
      <w:proofErr w:type="spellEnd"/>
      <w:r w:rsidR="00CF2413" w:rsidRPr="00516072">
        <w:t xml:space="preserve"> породою (шламом), відпрацьованою промивальною рідиною, сміттям морських платформ, буровими стічними водами</w:t>
      </w:r>
      <w:r w:rsidRPr="00516072">
        <w:t>: рішення та заходи з тимчасового зберігання, знешкодження, перевезення, захоронення відходів, спрямовані на екологічну безпеку поводження з відходами для морського середовища.</w:t>
      </w:r>
    </w:p>
    <w:p w14:paraId="6CF052BF" w14:textId="77777777" w:rsidR="00935C98" w:rsidRPr="00516072" w:rsidRDefault="00935C98" w:rsidP="00A0315D">
      <w:pPr>
        <w:pStyle w:val="4"/>
      </w:pPr>
      <w:r w:rsidRPr="00516072">
        <w:t>2.4.1.5.3. Оцінка викидів</w:t>
      </w:r>
    </w:p>
    <w:p w14:paraId="74D365AB" w14:textId="77020A5E" w:rsidR="00935C98" w:rsidRPr="00516072" w:rsidRDefault="00935C98" w:rsidP="00935C98">
      <w:r w:rsidRPr="00516072">
        <w:t>Рекомендації до розділу аналогічні тим, що викладені для виду ПД «Видобування нафти та газу геотехнічним способом».</w:t>
      </w:r>
    </w:p>
    <w:p w14:paraId="36D098E6" w14:textId="7C83DD63" w:rsidR="00B20FC3" w:rsidRPr="00516072" w:rsidRDefault="002B5CD9" w:rsidP="00B20FC3">
      <w:r w:rsidRPr="00516072">
        <w:t>Рекомендується розглянути як експлуатаційні, так і аварійні джерела викидів.</w:t>
      </w:r>
    </w:p>
    <w:p w14:paraId="20F4AF4B" w14:textId="7DF9C150" w:rsidR="00D609CA" w:rsidRPr="00516072" w:rsidRDefault="00D609CA" w:rsidP="00A0315D">
      <w:pPr>
        <w:pStyle w:val="4"/>
      </w:pPr>
      <w:r w:rsidRPr="00516072">
        <w:t xml:space="preserve">2.5.1.5.2. Оцінка скидів і забруднення води </w:t>
      </w:r>
    </w:p>
    <w:p w14:paraId="65F58704" w14:textId="235D4695" w:rsidR="00D609CA" w:rsidRPr="00516072" w:rsidRDefault="00D609CA" w:rsidP="00A0315D">
      <w:r w:rsidRPr="00516072">
        <w:t>Рекомендації до розділу аналогічні, як для виду ПД «Видобування нафти та газу геотехнічним способом».</w:t>
      </w:r>
    </w:p>
    <w:p w14:paraId="4CF3B9E2" w14:textId="08D446C5" w:rsidR="0044021F" w:rsidRPr="00516072" w:rsidRDefault="00D609CA" w:rsidP="00A0315D">
      <w:r w:rsidRPr="00516072">
        <w:rPr>
          <w:color w:val="333333"/>
          <w:shd w:val="clear" w:color="auto" w:fill="FFFFFF"/>
        </w:rPr>
        <w:t>Додатково, н</w:t>
      </w:r>
      <w:r w:rsidR="0044021F" w:rsidRPr="00516072">
        <w:rPr>
          <w:color w:val="333333"/>
          <w:shd w:val="clear" w:color="auto" w:fill="FFFFFF"/>
        </w:rPr>
        <w:t xml:space="preserve">еобхідно врахувати, що відповідно до правил розробки нафтових і газових родовищ, скидання </w:t>
      </w:r>
      <w:proofErr w:type="spellStart"/>
      <w:r w:rsidR="0044021F" w:rsidRPr="00516072">
        <w:rPr>
          <w:color w:val="333333"/>
          <w:shd w:val="clear" w:color="auto" w:fill="FFFFFF"/>
        </w:rPr>
        <w:t>супутньо</w:t>
      </w:r>
      <w:proofErr w:type="spellEnd"/>
      <w:r w:rsidR="0044021F" w:rsidRPr="00516072">
        <w:rPr>
          <w:color w:val="333333"/>
          <w:shd w:val="clear" w:color="auto" w:fill="FFFFFF"/>
        </w:rPr>
        <w:t xml:space="preserve">-пластових </w:t>
      </w:r>
      <w:r w:rsidR="0044021F" w:rsidRPr="00516072">
        <w:t xml:space="preserve">вод у морське </w:t>
      </w:r>
      <w:r w:rsidR="0044021F" w:rsidRPr="00516072">
        <w:lastRenderedPageBreak/>
        <w:t>середовище допускається лише за умов їх очищення до якості, яка відповідає вимогам чинного законодавства. Нормативи вмісту забруднюючих речовин у внутрішніх морських водах та територіальному морі України встановлені постановою Кабінету Міністрів України від 29 лютого 1996 р. № 269.</w:t>
      </w:r>
    </w:p>
    <w:p w14:paraId="229AC8B5" w14:textId="77777777" w:rsidR="0070122B" w:rsidRPr="00516072" w:rsidRDefault="0070122B" w:rsidP="00A0315D">
      <w:pPr>
        <w:pStyle w:val="4"/>
      </w:pPr>
      <w:r w:rsidRPr="00516072">
        <w:t>2.5.1.5.4. Оцінка забруднення ґрунту та надр</w:t>
      </w:r>
    </w:p>
    <w:p w14:paraId="36926FE8" w14:textId="766A0C7D" w:rsidR="0070122B" w:rsidRPr="00516072" w:rsidRDefault="0070122B" w:rsidP="0070122B">
      <w:pPr>
        <w:rPr>
          <w:color w:val="auto"/>
        </w:rPr>
      </w:pPr>
      <w:r w:rsidRPr="00516072">
        <w:rPr>
          <w:color w:val="auto"/>
        </w:rPr>
        <w:t xml:space="preserve">Розглядають ймовірне забруднення підводних </w:t>
      </w:r>
      <w:r w:rsidR="00E31F65" w:rsidRPr="00516072">
        <w:rPr>
          <w:color w:val="auto"/>
        </w:rPr>
        <w:t>ґрунт</w:t>
      </w:r>
      <w:r w:rsidRPr="00516072">
        <w:rPr>
          <w:color w:val="auto"/>
        </w:rPr>
        <w:t xml:space="preserve">ів та надр, від виконання будівельних та гірничих робіт, складування та підводного зберігання нафти і газу, інших речовин та матеріалів, відходів, неорганізованих та аварійних витоків від суден, що здійснюють перевезення та постачання. </w:t>
      </w:r>
    </w:p>
    <w:p w14:paraId="2ADBDA92" w14:textId="77777777" w:rsidR="0070122B" w:rsidRPr="00516072" w:rsidRDefault="0070122B" w:rsidP="0070122B">
      <w:pPr>
        <w:rPr>
          <w:color w:val="auto"/>
        </w:rPr>
      </w:pPr>
      <w:r w:rsidRPr="00516072">
        <w:rPr>
          <w:color w:val="auto"/>
        </w:rPr>
        <w:t>У зв’язку з цим, рекомендований обсяг інформації у розділі наступний:</w:t>
      </w:r>
    </w:p>
    <w:p w14:paraId="50ABDC2C" w14:textId="47B2E75D" w:rsidR="0070122B" w:rsidRPr="00516072" w:rsidRDefault="0070122B" w:rsidP="003E3420">
      <w:pPr>
        <w:pStyle w:val="a3"/>
        <w:numPr>
          <w:ilvl w:val="0"/>
          <w:numId w:val="32"/>
        </w:numPr>
        <w:rPr>
          <w:color w:val="000000" w:themeColor="text1"/>
        </w:rPr>
      </w:pPr>
      <w:r w:rsidRPr="00516072">
        <w:rPr>
          <w:color w:val="auto"/>
        </w:rPr>
        <w:t xml:space="preserve">наявність токсичних речовин у відходах, що зберігатимуться чи видалятимуться підводним способом, та зона (територія), на якій є ймовірним забруднення </w:t>
      </w:r>
      <w:r w:rsidRPr="00516072">
        <w:rPr>
          <w:color w:val="000000" w:themeColor="text1"/>
        </w:rPr>
        <w:t xml:space="preserve">підводних </w:t>
      </w:r>
      <w:r w:rsidR="00E31F65" w:rsidRPr="00516072">
        <w:rPr>
          <w:color w:val="000000" w:themeColor="text1"/>
        </w:rPr>
        <w:t>ґрунт</w:t>
      </w:r>
      <w:r w:rsidRPr="00516072">
        <w:rPr>
          <w:color w:val="000000" w:themeColor="text1"/>
        </w:rPr>
        <w:t>ів (</w:t>
      </w:r>
      <w:r w:rsidR="00E31F65" w:rsidRPr="00516072">
        <w:rPr>
          <w:color w:val="000000" w:themeColor="text1"/>
        </w:rPr>
        <w:t>ґрунт</w:t>
      </w:r>
      <w:r w:rsidRPr="00516072">
        <w:rPr>
          <w:color w:val="000000" w:themeColor="text1"/>
        </w:rPr>
        <w:t xml:space="preserve">ів морського </w:t>
      </w:r>
      <w:proofErr w:type="spellStart"/>
      <w:r w:rsidRPr="00516072">
        <w:rPr>
          <w:color w:val="000000" w:themeColor="text1"/>
        </w:rPr>
        <w:t>дна</w:t>
      </w:r>
      <w:proofErr w:type="spellEnd"/>
      <w:r w:rsidRPr="00516072">
        <w:rPr>
          <w:color w:val="000000" w:themeColor="text1"/>
        </w:rPr>
        <w:t>) зазначеними речовинами вище фонового вмісту цих речовин;</w:t>
      </w:r>
    </w:p>
    <w:p w14:paraId="1E77B0CB" w14:textId="24B5A6F3" w:rsidR="0070122B" w:rsidRPr="00516072" w:rsidRDefault="0070122B" w:rsidP="003E3420">
      <w:pPr>
        <w:pStyle w:val="a3"/>
        <w:numPr>
          <w:ilvl w:val="0"/>
          <w:numId w:val="32"/>
        </w:numPr>
        <w:rPr>
          <w:color w:val="000000" w:themeColor="text1"/>
        </w:rPr>
      </w:pPr>
      <w:r w:rsidRPr="00516072">
        <w:rPr>
          <w:color w:val="000000" w:themeColor="text1"/>
          <w:shd w:val="clear" w:color="auto" w:fill="FFFFFF"/>
        </w:rPr>
        <w:t xml:space="preserve">плановані рішення з підводного зберігання нафти, газу та інших речовин і матеріалів, оцінка у зв’язку з цим ймовірності забруднення </w:t>
      </w:r>
      <w:r w:rsidR="00E31F65" w:rsidRPr="00516072">
        <w:rPr>
          <w:color w:val="000000" w:themeColor="text1"/>
        </w:rPr>
        <w:t>ґрунт</w:t>
      </w:r>
      <w:r w:rsidRPr="00516072">
        <w:rPr>
          <w:color w:val="000000" w:themeColor="text1"/>
        </w:rPr>
        <w:t xml:space="preserve">ів морського </w:t>
      </w:r>
      <w:proofErr w:type="spellStart"/>
      <w:r w:rsidRPr="00516072">
        <w:rPr>
          <w:color w:val="000000" w:themeColor="text1"/>
        </w:rPr>
        <w:t>дна</w:t>
      </w:r>
      <w:proofErr w:type="spellEnd"/>
      <w:r w:rsidRPr="00516072">
        <w:rPr>
          <w:color w:val="000000" w:themeColor="text1"/>
          <w:shd w:val="clear" w:color="auto" w:fill="FFFFFF"/>
        </w:rPr>
        <w:t xml:space="preserve"> чи ділянки надр;</w:t>
      </w:r>
    </w:p>
    <w:p w14:paraId="6C2A67F0" w14:textId="5D67225E" w:rsidR="0070122B" w:rsidRPr="00516072" w:rsidRDefault="0070122B" w:rsidP="003E3420">
      <w:pPr>
        <w:pStyle w:val="a3"/>
        <w:numPr>
          <w:ilvl w:val="0"/>
          <w:numId w:val="32"/>
        </w:numPr>
        <w:rPr>
          <w:color w:val="000000" w:themeColor="text1"/>
          <w:shd w:val="clear" w:color="auto" w:fill="FFFFFF"/>
        </w:rPr>
      </w:pPr>
      <w:r w:rsidRPr="00516072">
        <w:rPr>
          <w:color w:val="000000" w:themeColor="text1"/>
        </w:rPr>
        <w:t xml:space="preserve">плановані рішення із </w:t>
      </w:r>
      <w:r w:rsidRPr="00516072">
        <w:rPr>
          <w:color w:val="000000" w:themeColor="text1"/>
          <w:shd w:val="clear" w:color="auto" w:fill="FFFFFF"/>
        </w:rPr>
        <w:t>захоронення відходів виробництва, інших шкідливих речовин та скидання стічних вод у надра, оцінка у зв’язку з цим ймовірності забруднення ділянок надр.</w:t>
      </w:r>
    </w:p>
    <w:p w14:paraId="50EBD5DB" w14:textId="0FBBAE6F" w:rsidR="0070122B" w:rsidRPr="00516072" w:rsidRDefault="0070122B" w:rsidP="0070122B">
      <w:r w:rsidRPr="00516072">
        <w:rPr>
          <w:color w:val="000000" w:themeColor="text1"/>
        </w:rPr>
        <w:t>Для діючого об’єкта, рекомендується викласти результати</w:t>
      </w:r>
      <w:r w:rsidR="00C119B9" w:rsidRPr="00516072">
        <w:rPr>
          <w:color w:val="000000" w:themeColor="text1"/>
        </w:rPr>
        <w:t xml:space="preserve"> </w:t>
      </w:r>
      <w:r w:rsidRPr="00516072">
        <w:rPr>
          <w:color w:val="000000" w:themeColor="text1"/>
        </w:rPr>
        <w:t xml:space="preserve">досліджень забруднення </w:t>
      </w:r>
      <w:r w:rsidR="00C119B9" w:rsidRPr="00516072">
        <w:rPr>
          <w:color w:val="000000" w:themeColor="text1"/>
        </w:rPr>
        <w:t xml:space="preserve">підводних </w:t>
      </w:r>
      <w:r w:rsidR="00E31F65" w:rsidRPr="00516072">
        <w:rPr>
          <w:color w:val="000000" w:themeColor="text1"/>
        </w:rPr>
        <w:t>ґрунт</w:t>
      </w:r>
      <w:r w:rsidR="00C119B9" w:rsidRPr="00516072">
        <w:rPr>
          <w:color w:val="000000" w:themeColor="text1"/>
        </w:rPr>
        <w:t>ів</w:t>
      </w:r>
      <w:r w:rsidRPr="00516072">
        <w:rPr>
          <w:color w:val="000000" w:themeColor="text1"/>
        </w:rPr>
        <w:t xml:space="preserve"> на межі санітарно</w:t>
      </w:r>
      <w:r w:rsidRPr="00516072">
        <w:t>-захисної зони об’єкта (бурова платформа, інше). Рекомендований формат представлення даних наведений у таблиці ____.</w:t>
      </w:r>
    </w:p>
    <w:p w14:paraId="027813F8" w14:textId="730FD942" w:rsidR="0070122B" w:rsidRPr="00516072" w:rsidRDefault="00F6681A" w:rsidP="00F6681A">
      <w:pPr>
        <w:pStyle w:val="a5"/>
      </w:pPr>
      <w:r w:rsidRPr="00516072">
        <w:t xml:space="preserve">Таблиця </w:t>
      </w:r>
      <w:r w:rsidR="009518B6">
        <w:fldChar w:fldCharType="begin"/>
      </w:r>
      <w:r w:rsidR="009518B6">
        <w:instrText xml:space="preserve"> SEQ Таблиця \* ARABIC </w:instrText>
      </w:r>
      <w:r w:rsidR="009518B6">
        <w:fldChar w:fldCharType="separate"/>
      </w:r>
      <w:r w:rsidR="000103AD" w:rsidRPr="00516072">
        <w:t>7</w:t>
      </w:r>
      <w:r w:rsidR="009518B6">
        <w:fldChar w:fldCharType="end"/>
      </w:r>
      <w:r w:rsidRPr="00516072">
        <w:t xml:space="preserve">. </w:t>
      </w:r>
      <w:r w:rsidR="0070122B" w:rsidRPr="00516072">
        <w:t xml:space="preserve">Оцінка рівня забруднення </w:t>
      </w:r>
      <w:r w:rsidR="00C119B9" w:rsidRPr="00516072">
        <w:t xml:space="preserve">підводних </w:t>
      </w:r>
      <w:r w:rsidR="00E31F65" w:rsidRPr="00516072">
        <w:t>ґрунт</w:t>
      </w:r>
      <w:r w:rsidR="0070122B" w:rsidRPr="00516072">
        <w:t>ів на межі санітарно-захисної зони об’єкт</w:t>
      </w:r>
      <w:r w:rsidR="00C119B9" w:rsidRPr="00516072">
        <w:t>а з видобування нафти і газу на континентальному шельфі</w:t>
      </w:r>
      <w:r w:rsidR="00D921FB" w:rsidRPr="00516072">
        <w:t xml:space="preserve"> або в територіальному морі</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2127"/>
        <w:gridCol w:w="1842"/>
        <w:gridCol w:w="1843"/>
        <w:gridCol w:w="2023"/>
      </w:tblGrid>
      <w:tr w:rsidR="00C119B9" w:rsidRPr="00516072" w14:paraId="223A45F7" w14:textId="7C849769" w:rsidTr="001C0B6B">
        <w:trPr>
          <w:trHeight w:val="245"/>
        </w:trPr>
        <w:tc>
          <w:tcPr>
            <w:tcW w:w="1804" w:type="dxa"/>
          </w:tcPr>
          <w:p w14:paraId="5B4C35C6" w14:textId="76FDEFC3" w:rsidR="00C119B9" w:rsidRPr="00516072" w:rsidRDefault="00C119B9" w:rsidP="005517EC">
            <w:pPr>
              <w:ind w:firstLine="0"/>
              <w:jc w:val="center"/>
            </w:pPr>
            <w:r w:rsidRPr="00516072">
              <w:t>Найменування об’єкта (споруди)</w:t>
            </w:r>
          </w:p>
        </w:tc>
        <w:tc>
          <w:tcPr>
            <w:tcW w:w="2127" w:type="dxa"/>
          </w:tcPr>
          <w:p w14:paraId="15B7C160" w14:textId="77777777" w:rsidR="00C119B9" w:rsidRPr="00516072" w:rsidRDefault="00C119B9" w:rsidP="005517EC">
            <w:pPr>
              <w:ind w:firstLine="0"/>
              <w:jc w:val="center"/>
            </w:pPr>
            <w:r w:rsidRPr="00516072">
              <w:t>хімічні речовини, що нормуються</w:t>
            </w:r>
          </w:p>
        </w:tc>
        <w:tc>
          <w:tcPr>
            <w:tcW w:w="1842" w:type="dxa"/>
          </w:tcPr>
          <w:p w14:paraId="45824E8D" w14:textId="77777777" w:rsidR="00C119B9" w:rsidRPr="00516072" w:rsidRDefault="00C119B9" w:rsidP="005517EC">
            <w:pPr>
              <w:ind w:firstLine="0"/>
              <w:jc w:val="center"/>
            </w:pPr>
            <w:r w:rsidRPr="00516072">
              <w:t>Фактичний вміст речовин у ґрунті (мг/кг)</w:t>
            </w:r>
          </w:p>
        </w:tc>
        <w:tc>
          <w:tcPr>
            <w:tcW w:w="1843" w:type="dxa"/>
          </w:tcPr>
          <w:p w14:paraId="78F676D8" w14:textId="24D0754C" w:rsidR="00C119B9" w:rsidRPr="00516072" w:rsidRDefault="00C119B9" w:rsidP="005517EC">
            <w:pPr>
              <w:ind w:firstLine="0"/>
              <w:jc w:val="center"/>
            </w:pPr>
            <w:r w:rsidRPr="00516072">
              <w:t xml:space="preserve">Фоновий вміст речовин у </w:t>
            </w:r>
            <w:r w:rsidR="00E31F65" w:rsidRPr="00516072">
              <w:t>ґрунт</w:t>
            </w:r>
            <w:r w:rsidRPr="00516072">
              <w:t>ах (мг/кг)</w:t>
            </w:r>
          </w:p>
        </w:tc>
        <w:tc>
          <w:tcPr>
            <w:tcW w:w="2023" w:type="dxa"/>
          </w:tcPr>
          <w:p w14:paraId="05B19F11" w14:textId="24E512B1" w:rsidR="00C119B9" w:rsidRPr="00516072" w:rsidRDefault="00C119B9" w:rsidP="005517EC">
            <w:pPr>
              <w:ind w:firstLine="0"/>
              <w:jc w:val="center"/>
            </w:pPr>
            <w:r w:rsidRPr="00516072">
              <w:t>Кратність перевищення фактичних значень над фоновими</w:t>
            </w:r>
          </w:p>
        </w:tc>
      </w:tr>
      <w:tr w:rsidR="00C119B9" w:rsidRPr="00516072" w14:paraId="509E0B1A" w14:textId="0A3015D6" w:rsidTr="001C0B6B">
        <w:trPr>
          <w:trHeight w:val="107"/>
        </w:trPr>
        <w:tc>
          <w:tcPr>
            <w:tcW w:w="1804" w:type="dxa"/>
          </w:tcPr>
          <w:p w14:paraId="309AD432" w14:textId="77777777" w:rsidR="00C119B9" w:rsidRPr="00516072" w:rsidRDefault="00C119B9" w:rsidP="005517EC">
            <w:pPr>
              <w:ind w:firstLine="0"/>
              <w:jc w:val="center"/>
            </w:pPr>
            <w:r w:rsidRPr="00516072">
              <w:t>1</w:t>
            </w:r>
          </w:p>
        </w:tc>
        <w:tc>
          <w:tcPr>
            <w:tcW w:w="2127" w:type="dxa"/>
          </w:tcPr>
          <w:p w14:paraId="3ECB563C" w14:textId="77777777" w:rsidR="00C119B9" w:rsidRPr="00516072" w:rsidRDefault="00C119B9" w:rsidP="005517EC">
            <w:pPr>
              <w:ind w:firstLine="0"/>
              <w:jc w:val="center"/>
            </w:pPr>
            <w:r w:rsidRPr="00516072">
              <w:t>2</w:t>
            </w:r>
          </w:p>
        </w:tc>
        <w:tc>
          <w:tcPr>
            <w:tcW w:w="1842" w:type="dxa"/>
          </w:tcPr>
          <w:p w14:paraId="19B80DFF" w14:textId="77777777" w:rsidR="00C119B9" w:rsidRPr="00516072" w:rsidRDefault="00C119B9" w:rsidP="005517EC">
            <w:pPr>
              <w:ind w:firstLine="0"/>
              <w:jc w:val="center"/>
            </w:pPr>
            <w:r w:rsidRPr="00516072">
              <w:t>3</w:t>
            </w:r>
          </w:p>
        </w:tc>
        <w:tc>
          <w:tcPr>
            <w:tcW w:w="1843" w:type="dxa"/>
          </w:tcPr>
          <w:p w14:paraId="52E5B001" w14:textId="2999CA0C" w:rsidR="00C119B9" w:rsidRPr="00516072" w:rsidRDefault="00C119B9" w:rsidP="005517EC">
            <w:pPr>
              <w:ind w:firstLine="0"/>
              <w:jc w:val="center"/>
            </w:pPr>
            <w:r w:rsidRPr="00516072">
              <w:t>4</w:t>
            </w:r>
          </w:p>
        </w:tc>
        <w:tc>
          <w:tcPr>
            <w:tcW w:w="2023" w:type="dxa"/>
          </w:tcPr>
          <w:p w14:paraId="71C2713B" w14:textId="0BE8E702" w:rsidR="00C119B9" w:rsidRPr="00516072" w:rsidRDefault="00C119B9" w:rsidP="005517EC">
            <w:pPr>
              <w:ind w:firstLine="0"/>
              <w:jc w:val="center"/>
            </w:pPr>
            <w:r w:rsidRPr="00516072">
              <w:t>5</w:t>
            </w:r>
          </w:p>
        </w:tc>
      </w:tr>
    </w:tbl>
    <w:p w14:paraId="3DFF98DE" w14:textId="7C47F5A2" w:rsidR="0070122B" w:rsidRPr="00516072" w:rsidRDefault="0070122B" w:rsidP="00CA5678"/>
    <w:p w14:paraId="00B7A513" w14:textId="77777777" w:rsidR="00EA58D8" w:rsidRPr="00516072" w:rsidRDefault="00EA58D8" w:rsidP="00A0315D">
      <w:pPr>
        <w:pStyle w:val="4"/>
      </w:pPr>
      <w:r w:rsidRPr="00516072">
        <w:t xml:space="preserve">2.4.1.5.5. Шумове забруднення </w:t>
      </w:r>
    </w:p>
    <w:p w14:paraId="204477FC" w14:textId="1378893F" w:rsidR="00EA58D8" w:rsidRPr="00516072" w:rsidRDefault="00EA58D8" w:rsidP="00EA58D8">
      <w:r w:rsidRPr="00516072">
        <w:t>Рекомендації до розділу аналогічні, як для попереднього виду ПД.</w:t>
      </w:r>
    </w:p>
    <w:p w14:paraId="6471D3C4" w14:textId="417133DB" w:rsidR="00532A71" w:rsidRPr="00516072" w:rsidRDefault="00532A71" w:rsidP="00532A71">
      <w:r w:rsidRPr="00516072">
        <w:t>У зв’язку зі специфікою</w:t>
      </w:r>
      <w:r w:rsidR="004B4E2E" w:rsidRPr="00516072">
        <w:t xml:space="preserve"> </w:t>
      </w:r>
      <w:r w:rsidRPr="00516072">
        <w:t>місця провадження ПД, з переліку показників для оцінки рекомендується відобразити наступні:</w:t>
      </w:r>
    </w:p>
    <w:p w14:paraId="7DD5ED60" w14:textId="77777777" w:rsidR="00532A71" w:rsidRPr="00516072" w:rsidRDefault="00532A71" w:rsidP="00532A71">
      <w:r w:rsidRPr="00516072">
        <w:t>- рівні звукового тиску, що створюються на межі санітарно-захисної хони джерелами шуму від провадження ПД;</w:t>
      </w:r>
    </w:p>
    <w:p w14:paraId="130080A7" w14:textId="77777777" w:rsidR="00532A71" w:rsidRPr="00516072" w:rsidRDefault="00532A71" w:rsidP="00532A71">
      <w:r w:rsidRPr="00516072">
        <w:lastRenderedPageBreak/>
        <w:t xml:space="preserve">- рівні шуму в межах </w:t>
      </w:r>
      <w:proofErr w:type="spellStart"/>
      <w:r w:rsidRPr="00516072">
        <w:t>проммайданчика</w:t>
      </w:r>
      <w:proofErr w:type="spellEnd"/>
      <w:r w:rsidRPr="00516072">
        <w:t>, що діятимуть на персонал. Ці значення доцільно порівняти з санітарними нормами виробничого шуму на робочих місцях.</w:t>
      </w:r>
    </w:p>
    <w:p w14:paraId="7200D603" w14:textId="0833497A" w:rsidR="00CB7455" w:rsidRPr="00516072" w:rsidRDefault="00CB7455" w:rsidP="00A0315D">
      <w:pPr>
        <w:pStyle w:val="4"/>
      </w:pPr>
      <w:r w:rsidRPr="00516072">
        <w:t xml:space="preserve">2.5.1.5.6. Вібраційний вплив </w:t>
      </w:r>
    </w:p>
    <w:p w14:paraId="251F18A5" w14:textId="77777777" w:rsidR="00CB7455" w:rsidRPr="00516072" w:rsidRDefault="00CB7455" w:rsidP="00CB7455">
      <w:pPr>
        <w:rPr>
          <w:color w:val="auto"/>
        </w:rPr>
      </w:pPr>
      <w:r w:rsidRPr="00516072">
        <w:rPr>
          <w:color w:val="auto"/>
        </w:rPr>
        <w:t>Рекомендації до розділі аналогічні, як для попереднього виду ПД.</w:t>
      </w:r>
    </w:p>
    <w:p w14:paraId="6FA75012" w14:textId="1896A145" w:rsidR="00EA58D8" w:rsidRPr="00516072" w:rsidRDefault="00EA58D8" w:rsidP="00EA58D8"/>
    <w:p w14:paraId="16A4975A" w14:textId="4A1EF53F" w:rsidR="004770AF" w:rsidRPr="00516072" w:rsidRDefault="004770AF" w:rsidP="00A0315D">
      <w:pPr>
        <w:pStyle w:val="4"/>
      </w:pPr>
      <w:r w:rsidRPr="00516072">
        <w:t xml:space="preserve">2.5.1.5.7. Радіаційне забруднення </w:t>
      </w:r>
    </w:p>
    <w:p w14:paraId="65B594A7" w14:textId="20B34356" w:rsidR="004770AF" w:rsidRPr="00516072" w:rsidRDefault="004770AF" w:rsidP="00EA58D8">
      <w:r w:rsidRPr="00516072">
        <w:t>Рекомендації до розділу аналогічні, як для попереднього виду ПД.</w:t>
      </w:r>
    </w:p>
    <w:p w14:paraId="0681A99F" w14:textId="4EA48118" w:rsidR="00525E95" w:rsidRPr="00516072" w:rsidRDefault="00525E95" w:rsidP="00A0315D">
      <w:pPr>
        <w:pStyle w:val="4"/>
      </w:pPr>
      <w:r w:rsidRPr="00516072">
        <w:t xml:space="preserve">2.5.1.5.9. Електромагнітне випромінювання </w:t>
      </w:r>
    </w:p>
    <w:p w14:paraId="6EDEB907" w14:textId="77D1E7F8" w:rsidR="00525E95" w:rsidRPr="00516072" w:rsidRDefault="00525E95" w:rsidP="00525E95">
      <w:r w:rsidRPr="00516072">
        <w:t>Рекомендації до розділу аналогічні, як для попередніх видів ПД.</w:t>
      </w:r>
    </w:p>
    <w:p w14:paraId="772D42C1" w14:textId="6AAA59AC" w:rsidR="003E3420" w:rsidRPr="00516072" w:rsidRDefault="003E3420" w:rsidP="00A0315D">
      <w:pPr>
        <w:pStyle w:val="2"/>
      </w:pPr>
      <w:bookmarkStart w:id="90" w:name="_Toc78370605"/>
      <w:r w:rsidRPr="00516072">
        <w:t>2.5.2. Розділ 2. Опис виправданих альтернатив планованої діяльності</w:t>
      </w:r>
      <w:bookmarkEnd w:id="90"/>
      <w:r w:rsidRPr="00516072">
        <w:t xml:space="preserve"> </w:t>
      </w:r>
    </w:p>
    <w:p w14:paraId="08C00688" w14:textId="1361FE31" w:rsidR="003E3420" w:rsidRPr="00516072" w:rsidRDefault="003E3420" w:rsidP="003E3420">
      <w:r w:rsidRPr="00516072">
        <w:rPr>
          <w:color w:val="auto"/>
        </w:rPr>
        <w:t>Рекомендації до розділу аналогічні, як для попереднього виду ПД.</w:t>
      </w:r>
    </w:p>
    <w:p w14:paraId="197BD91C" w14:textId="0803EA1A" w:rsidR="00F07C8E" w:rsidRPr="00516072" w:rsidRDefault="00613003" w:rsidP="00A0315D">
      <w:pPr>
        <w:pStyle w:val="2"/>
      </w:pPr>
      <w:bookmarkStart w:id="91" w:name="_Toc78370606"/>
      <w:r w:rsidRPr="00516072">
        <w:t xml:space="preserve">2.5.3. </w:t>
      </w:r>
      <w:r w:rsidR="00882FCF" w:rsidRPr="00516072">
        <w:t xml:space="preserve">Розділ 3. </w:t>
      </w:r>
      <w:r w:rsidR="00F07C8E" w:rsidRPr="00516072">
        <w:t>Опис поточного стану довкілля</w:t>
      </w:r>
      <w:bookmarkEnd w:id="91"/>
    </w:p>
    <w:p w14:paraId="19388B1D" w14:textId="5008FD35" w:rsidR="00882FCF" w:rsidRPr="00516072" w:rsidRDefault="00220884" w:rsidP="00882FCF">
      <w:r w:rsidRPr="00516072">
        <w:t>Загальні р</w:t>
      </w:r>
      <w:r w:rsidR="00882FCF" w:rsidRPr="00516072">
        <w:t xml:space="preserve">екомендації до </w:t>
      </w:r>
      <w:r w:rsidRPr="00516072">
        <w:t xml:space="preserve">джерел інформації </w:t>
      </w:r>
      <w:r w:rsidR="00882FCF" w:rsidRPr="00516072">
        <w:t>аналогічні, як для попередн</w:t>
      </w:r>
      <w:r w:rsidRPr="00516072">
        <w:t xml:space="preserve">іх видів </w:t>
      </w:r>
      <w:r w:rsidR="00882FCF" w:rsidRPr="00516072">
        <w:t>ПД.</w:t>
      </w:r>
    </w:p>
    <w:p w14:paraId="6CF2C5A1" w14:textId="6660C1B8" w:rsidR="00F07C8E" w:rsidRPr="00516072" w:rsidRDefault="00220884" w:rsidP="00F07C8E">
      <w:r w:rsidRPr="00516072">
        <w:t>У зв’язку зі специфікою ПД, рекомендований обсяг інформації у розділі наступний:</w:t>
      </w:r>
    </w:p>
    <w:p w14:paraId="7A3CE4BD" w14:textId="4466F097" w:rsidR="00220884" w:rsidRPr="00516072" w:rsidRDefault="00220884" w:rsidP="00F1255A">
      <w:pPr>
        <w:numPr>
          <w:ilvl w:val="0"/>
          <w:numId w:val="41"/>
        </w:numPr>
      </w:pPr>
      <w:r w:rsidRPr="00516072">
        <w:t>фізико-географічні особливості зони впливу планованої діяльності на місцевому рівні, зокрема, основні кліматичні величини та особливості мікроклімату;</w:t>
      </w:r>
    </w:p>
    <w:p w14:paraId="7F93AB59" w14:textId="5BA91A53" w:rsidR="00220884" w:rsidRPr="00516072" w:rsidRDefault="00220884" w:rsidP="00F1255A">
      <w:pPr>
        <w:pStyle w:val="a3"/>
        <w:numPr>
          <w:ilvl w:val="0"/>
          <w:numId w:val="41"/>
        </w:numPr>
      </w:pPr>
      <w:r w:rsidRPr="00516072">
        <w:t xml:space="preserve">Режимну гідрометеорологічну інформацію (показники хвиль та хвилювання моря, вітру, течій, коливання рівня води з урахуванням припливів і відпливів, льодові явища), якою обумовлюються </w:t>
      </w:r>
      <w:proofErr w:type="spellStart"/>
      <w:r w:rsidR="00681AF1" w:rsidRPr="00516072">
        <w:t>проєкт</w:t>
      </w:r>
      <w:r w:rsidRPr="00516072">
        <w:t>ні</w:t>
      </w:r>
      <w:proofErr w:type="spellEnd"/>
      <w:r w:rsidRPr="00516072">
        <w:t xml:space="preserve"> рішення щодо конструкції морських нафто/газовидобувних споруд. Режимні гідрометеорологічні явища доцільно характеризувати, одночасно зазнаючи їх повторюваність (раз у рік, у 5, 10, 20, 50, 100 років). </w:t>
      </w:r>
    </w:p>
    <w:p w14:paraId="5F2176CE" w14:textId="6BC7FE94" w:rsidR="00220884" w:rsidRPr="00516072" w:rsidRDefault="00220884" w:rsidP="00F1255A">
      <w:pPr>
        <w:pStyle w:val="a3"/>
        <w:numPr>
          <w:ilvl w:val="0"/>
          <w:numId w:val="41"/>
        </w:numPr>
      </w:pPr>
      <w:r w:rsidRPr="00516072">
        <w:t xml:space="preserve">Результати досліджень глибини і будови морського </w:t>
      </w:r>
      <w:proofErr w:type="spellStart"/>
      <w:r w:rsidRPr="00516072">
        <w:t>дна</w:t>
      </w:r>
      <w:proofErr w:type="spellEnd"/>
      <w:r w:rsidRPr="00516072">
        <w:t xml:space="preserve">, необхідні для </w:t>
      </w:r>
      <w:proofErr w:type="spellStart"/>
      <w:r w:rsidR="00681AF1" w:rsidRPr="00516072">
        <w:t>проєкт</w:t>
      </w:r>
      <w:r w:rsidRPr="00516072">
        <w:t>ування</w:t>
      </w:r>
      <w:proofErr w:type="spellEnd"/>
      <w:r w:rsidRPr="00516072">
        <w:t xml:space="preserve"> місця будівництва і типу морської видобувної споруди, підводних споруд (включаючи сховища, трубопроводи тощо);</w:t>
      </w:r>
    </w:p>
    <w:p w14:paraId="28C67D3B" w14:textId="4375068A" w:rsidR="00220884" w:rsidRPr="00516072" w:rsidRDefault="00220884" w:rsidP="00F1255A">
      <w:pPr>
        <w:numPr>
          <w:ilvl w:val="0"/>
          <w:numId w:val="41"/>
        </w:numPr>
      </w:pPr>
      <w:r w:rsidRPr="00516072">
        <w:t>характеристика стану морських вод території ПД та зони впливу.</w:t>
      </w:r>
      <w:r w:rsidR="004B4E2E" w:rsidRPr="00516072">
        <w:t xml:space="preserve"> </w:t>
      </w:r>
      <w:r w:rsidRPr="00516072">
        <w:t>Рекомендується характеризувати стан морських вод комплексно, за різними групами (категоріями) показників екологічного стану, прийнятими у державному моніторингу вод (Порядок № 758 і додаток 3 до Порядку);</w:t>
      </w:r>
    </w:p>
    <w:p w14:paraId="2EE28496" w14:textId="43CE84C1" w:rsidR="00220884" w:rsidRPr="00516072" w:rsidRDefault="009F4B6E" w:rsidP="00F1255A">
      <w:pPr>
        <w:numPr>
          <w:ilvl w:val="0"/>
          <w:numId w:val="41"/>
        </w:numPr>
      </w:pPr>
      <w:r w:rsidRPr="00516072">
        <w:rPr>
          <w:color w:val="auto"/>
        </w:rPr>
        <w:t>Стан</w:t>
      </w:r>
      <w:r w:rsidR="00220884" w:rsidRPr="00516072">
        <w:rPr>
          <w:color w:val="auto"/>
        </w:rPr>
        <w:t xml:space="preserve"> підводних </w:t>
      </w:r>
      <w:r w:rsidR="00E31F65" w:rsidRPr="00516072">
        <w:rPr>
          <w:color w:val="auto"/>
        </w:rPr>
        <w:t>ґрунт</w:t>
      </w:r>
      <w:r w:rsidR="00220884" w:rsidRPr="00516072">
        <w:rPr>
          <w:color w:val="auto"/>
        </w:rPr>
        <w:t>ів, рівень їх</w:t>
      </w:r>
      <w:r w:rsidR="004B4E2E" w:rsidRPr="00516072">
        <w:rPr>
          <w:color w:val="auto"/>
        </w:rPr>
        <w:t xml:space="preserve"> </w:t>
      </w:r>
      <w:r w:rsidR="00220884" w:rsidRPr="00516072">
        <w:rPr>
          <w:color w:val="auto"/>
        </w:rPr>
        <w:t>забруднення небезпечними речовинами, зокрема, нафтопродуктами та їх окремими фракціями, хімічними речовинами, що будуть присутні у відходах ПД</w:t>
      </w:r>
      <w:r w:rsidRPr="00516072">
        <w:rPr>
          <w:color w:val="auto"/>
        </w:rPr>
        <w:t xml:space="preserve"> та витоках від суден</w:t>
      </w:r>
      <w:r w:rsidR="00220884" w:rsidRPr="00516072">
        <w:rPr>
          <w:color w:val="auto"/>
        </w:rPr>
        <w:t>;</w:t>
      </w:r>
    </w:p>
    <w:p w14:paraId="6BC40294" w14:textId="03E97963" w:rsidR="00220884" w:rsidRPr="00516072" w:rsidRDefault="00220884" w:rsidP="00F1255A">
      <w:pPr>
        <w:numPr>
          <w:ilvl w:val="0"/>
          <w:numId w:val="41"/>
        </w:numPr>
      </w:pPr>
      <w:r w:rsidRPr="00516072">
        <w:rPr>
          <w:color w:val="auto"/>
        </w:rPr>
        <w:t xml:space="preserve">небезпечні геологічні процеси і явища в районі проведення ПД, </w:t>
      </w:r>
      <w:r w:rsidRPr="00516072">
        <w:t>сейсмічність на місцевому рівні;</w:t>
      </w:r>
    </w:p>
    <w:p w14:paraId="399E21EB" w14:textId="76ACDFF7" w:rsidR="00220884" w:rsidRPr="00516072" w:rsidRDefault="009F4B6E" w:rsidP="00F1255A">
      <w:pPr>
        <w:numPr>
          <w:ilvl w:val="0"/>
          <w:numId w:val="41"/>
        </w:numPr>
      </w:pPr>
      <w:r w:rsidRPr="00516072">
        <w:lastRenderedPageBreak/>
        <w:t xml:space="preserve">для діючого об’єкта - </w:t>
      </w:r>
      <w:r w:rsidR="00220884" w:rsidRPr="00516072">
        <w:t xml:space="preserve">якість атмосферного повітря у </w:t>
      </w:r>
      <w:r w:rsidRPr="00516072">
        <w:t xml:space="preserve">зоні </w:t>
      </w:r>
      <w:r w:rsidR="00220884" w:rsidRPr="00516072">
        <w:t>впливу джерел викидів ПД</w:t>
      </w:r>
      <w:r w:rsidRPr="00516072">
        <w:t xml:space="preserve">; для </w:t>
      </w:r>
      <w:r w:rsidR="00681AF1" w:rsidRPr="00516072">
        <w:t>проєкт</w:t>
      </w:r>
      <w:r w:rsidRPr="00516072">
        <w:t>у нового будівництва фонова якість атмосферного повітря може прийматися такою, що не відрізняється від природних значень</w:t>
      </w:r>
      <w:r w:rsidR="00220884" w:rsidRPr="00516072">
        <w:t xml:space="preserve">; </w:t>
      </w:r>
    </w:p>
    <w:p w14:paraId="0287F530" w14:textId="331A95DD" w:rsidR="00220884" w:rsidRPr="00516072" w:rsidRDefault="00220884" w:rsidP="00F1255A">
      <w:pPr>
        <w:numPr>
          <w:ilvl w:val="0"/>
          <w:numId w:val="41"/>
        </w:numPr>
      </w:pPr>
      <w:r w:rsidRPr="00516072">
        <w:t xml:space="preserve">наявність природних територій та об’єктів під особливою охороною на території ПД (включаючи санітарно-захисну зону), </w:t>
      </w:r>
      <w:r w:rsidR="009F4B6E" w:rsidRPr="00516072">
        <w:t xml:space="preserve">на землях водного фонду, що входять до території (акваторії) ПД, </w:t>
      </w:r>
      <w:r w:rsidRPr="00516072">
        <w:t xml:space="preserve">на прилягаючих </w:t>
      </w:r>
      <w:r w:rsidR="009F4B6E" w:rsidRPr="00516072">
        <w:t>землях</w:t>
      </w:r>
      <w:r w:rsidRPr="00516072">
        <w:t xml:space="preserve">, у зоні впливу </w:t>
      </w:r>
      <w:r w:rsidR="009F4B6E" w:rsidRPr="00516072">
        <w:t>гідротехнічних заходів (якщо застосовуються</w:t>
      </w:r>
      <w:r w:rsidRPr="00516072">
        <w:t xml:space="preserve">), місць видалення відходів (включаючи їх санітарно-захисні зони), </w:t>
      </w:r>
      <w:r w:rsidR="009F4B6E" w:rsidRPr="00516072">
        <w:t>у зоні впливу ймовірного аварійного забруднення морського середовища</w:t>
      </w:r>
      <w:r w:rsidRPr="00516072">
        <w:t xml:space="preserve">; </w:t>
      </w:r>
      <w:r w:rsidR="009F4B6E" w:rsidRPr="00516072">
        <w:t>стан</w:t>
      </w:r>
      <w:r w:rsidRPr="00516072">
        <w:t xml:space="preserve"> інших </w:t>
      </w:r>
      <w:r w:rsidR="009F4B6E" w:rsidRPr="00516072">
        <w:t xml:space="preserve">морських </w:t>
      </w:r>
      <w:r w:rsidRPr="00516072">
        <w:t xml:space="preserve">природних та </w:t>
      </w:r>
      <w:proofErr w:type="spellStart"/>
      <w:r w:rsidRPr="00516072">
        <w:t>напівприродних</w:t>
      </w:r>
      <w:proofErr w:type="spellEnd"/>
      <w:r w:rsidRPr="00516072">
        <w:t xml:space="preserve"> територій на </w:t>
      </w:r>
      <w:r w:rsidR="009F4B6E" w:rsidRPr="00516072">
        <w:t>цих землях</w:t>
      </w:r>
      <w:r w:rsidRPr="00516072">
        <w:t xml:space="preserve">; за наявності - характеристика площ і функціонального призначення природних територій та об’єктів, а також стану збереження їх флори, фауни та </w:t>
      </w:r>
      <w:proofErr w:type="spellStart"/>
      <w:r w:rsidRPr="00516072">
        <w:t>біорізноманіття</w:t>
      </w:r>
      <w:proofErr w:type="spellEnd"/>
      <w:r w:rsidRPr="00516072">
        <w:t>;</w:t>
      </w:r>
    </w:p>
    <w:p w14:paraId="34D5EA7C" w14:textId="77777777" w:rsidR="00220884" w:rsidRPr="00516072" w:rsidRDefault="00220884" w:rsidP="00F1255A">
      <w:pPr>
        <w:numPr>
          <w:ilvl w:val="0"/>
          <w:numId w:val="41"/>
        </w:numPr>
      </w:pPr>
      <w:r w:rsidRPr="00516072">
        <w:t>наявність зареєстрованих об’єктів культурної спадщини; за наявності – характеристика їх стану;</w:t>
      </w:r>
    </w:p>
    <w:p w14:paraId="0D916BCC" w14:textId="77777777" w:rsidR="00220884" w:rsidRPr="00516072" w:rsidRDefault="00220884" w:rsidP="00F1255A">
      <w:pPr>
        <w:numPr>
          <w:ilvl w:val="0"/>
          <w:numId w:val="41"/>
        </w:numPr>
      </w:pPr>
      <w:r w:rsidRPr="00516072">
        <w:t>ймовірні зміни базового сценарію без здійснення планованої діяльності, якщо зібрана інформація про поточний стан довкілля дозволяє встановити тенденцію (тренди) таких змін на коротку або середню перспективу.</w:t>
      </w:r>
    </w:p>
    <w:p w14:paraId="3E791DD6" w14:textId="7BD0030E" w:rsidR="00220884" w:rsidRPr="00516072" w:rsidRDefault="00220884" w:rsidP="00220884">
      <w:r w:rsidRPr="00516072">
        <w:t>Інші рекомендації до розділу аналогічні, як для попередніх видів ПД.</w:t>
      </w:r>
    </w:p>
    <w:p w14:paraId="0F2DD937" w14:textId="77777777" w:rsidR="00F07C8E" w:rsidRPr="00516072" w:rsidRDefault="00F07C8E" w:rsidP="00F07C8E"/>
    <w:p w14:paraId="41FF6F40" w14:textId="4B6C26CB" w:rsidR="008F5137" w:rsidRPr="00516072" w:rsidRDefault="008F5137" w:rsidP="00A0315D">
      <w:pPr>
        <w:pStyle w:val="2"/>
      </w:pPr>
      <w:bookmarkStart w:id="92" w:name="_Toc78370607"/>
      <w:r w:rsidRPr="00516072">
        <w:t>2.5.4. Розділ 4. Опис факторів довкілля, які ймовірно зазнають впливу з боку планованої діяльності та її альтернативних варіантів</w:t>
      </w:r>
      <w:bookmarkEnd w:id="92"/>
      <w:r w:rsidRPr="00516072">
        <w:t xml:space="preserve"> </w:t>
      </w:r>
    </w:p>
    <w:p w14:paraId="7F5BB1BA" w14:textId="55A56BFD" w:rsidR="008F5137" w:rsidRPr="00516072" w:rsidRDefault="008F5137" w:rsidP="008F5137">
      <w:r w:rsidRPr="00516072">
        <w:t xml:space="preserve">Загальні рекомендації до розділу аналогічні, як для попереднього виду ПД. </w:t>
      </w:r>
    </w:p>
    <w:p w14:paraId="462CB87A" w14:textId="6EA85845" w:rsidR="008F5137" w:rsidRPr="00516072" w:rsidRDefault="008F5137" w:rsidP="008F5137">
      <w:pPr>
        <w:rPr>
          <w:color w:val="auto"/>
        </w:rPr>
      </w:pPr>
      <w:r w:rsidRPr="00516072">
        <w:rPr>
          <w:color w:val="auto"/>
        </w:rPr>
        <w:t>За основу рекомендується приймати наступні фактори (компоненти), що зазнають значних впливів при видобуванні нафти і природного газу на континентальному шельфі:</w:t>
      </w:r>
    </w:p>
    <w:p w14:paraId="0E0E69D9" w14:textId="35BB7FFF" w:rsidR="008F5137" w:rsidRPr="00516072" w:rsidRDefault="008F5137" w:rsidP="00FB1E76">
      <w:pPr>
        <w:numPr>
          <w:ilvl w:val="0"/>
          <w:numId w:val="71"/>
        </w:numPr>
        <w:rPr>
          <w:color w:val="auto"/>
        </w:rPr>
      </w:pPr>
      <w:r w:rsidRPr="00516072">
        <w:rPr>
          <w:color w:val="auto"/>
        </w:rPr>
        <w:t xml:space="preserve">морські води: порушення екологічного </w:t>
      </w:r>
      <w:r w:rsidR="00CB19B4" w:rsidRPr="00516072">
        <w:rPr>
          <w:color w:val="auto"/>
        </w:rPr>
        <w:t>стану</w:t>
      </w:r>
      <w:r w:rsidRPr="00516072">
        <w:rPr>
          <w:color w:val="auto"/>
        </w:rPr>
        <w:t xml:space="preserve"> внаслідок будівництва морських споруд і пов’язаних з цим гідротехнічних заходів, </w:t>
      </w:r>
      <w:r w:rsidR="00CB19B4" w:rsidRPr="00516072">
        <w:rPr>
          <w:color w:val="auto"/>
        </w:rPr>
        <w:t xml:space="preserve">змін морського </w:t>
      </w:r>
      <w:proofErr w:type="spellStart"/>
      <w:r w:rsidR="00CB19B4" w:rsidRPr="00516072">
        <w:rPr>
          <w:color w:val="auto"/>
        </w:rPr>
        <w:t>дна</w:t>
      </w:r>
      <w:proofErr w:type="spellEnd"/>
      <w:r w:rsidR="00CB19B4" w:rsidRPr="00516072">
        <w:rPr>
          <w:color w:val="auto"/>
        </w:rPr>
        <w:t xml:space="preserve"> чи донних відкладів, </w:t>
      </w:r>
      <w:r w:rsidRPr="00516072">
        <w:rPr>
          <w:color w:val="auto"/>
        </w:rPr>
        <w:t>скидання зворотних</w:t>
      </w:r>
      <w:r w:rsidR="00CB19B4" w:rsidRPr="00516072">
        <w:rPr>
          <w:color w:val="auto"/>
        </w:rPr>
        <w:t xml:space="preserve"> вод, неорганізованих витоків </w:t>
      </w:r>
      <w:proofErr w:type="spellStart"/>
      <w:r w:rsidRPr="00516072">
        <w:rPr>
          <w:color w:val="auto"/>
        </w:rPr>
        <w:t>лляльних</w:t>
      </w:r>
      <w:proofErr w:type="spellEnd"/>
      <w:r w:rsidRPr="00516072">
        <w:rPr>
          <w:color w:val="auto"/>
        </w:rPr>
        <w:t xml:space="preserve"> </w:t>
      </w:r>
      <w:r w:rsidR="00CB19B4" w:rsidRPr="00516072">
        <w:rPr>
          <w:color w:val="auto"/>
        </w:rPr>
        <w:t xml:space="preserve">чи інших стічних </w:t>
      </w:r>
      <w:r w:rsidRPr="00516072">
        <w:rPr>
          <w:color w:val="auto"/>
        </w:rPr>
        <w:t>вод, робот</w:t>
      </w:r>
      <w:r w:rsidR="00CB19B4" w:rsidRPr="00516072">
        <w:rPr>
          <w:color w:val="auto"/>
        </w:rPr>
        <w:t xml:space="preserve">и </w:t>
      </w:r>
      <w:r w:rsidRPr="00516072">
        <w:rPr>
          <w:color w:val="auto"/>
        </w:rPr>
        <w:t>технологічного устаткування і морського транспорту</w:t>
      </w:r>
      <w:r w:rsidR="00CB19B4" w:rsidRPr="00516072">
        <w:rPr>
          <w:color w:val="auto"/>
        </w:rPr>
        <w:t>, забруднення викидами, відходами (сміттям)</w:t>
      </w:r>
      <w:r w:rsidRPr="00516072">
        <w:rPr>
          <w:color w:val="auto"/>
        </w:rPr>
        <w:t>;</w:t>
      </w:r>
    </w:p>
    <w:p w14:paraId="061DFC30" w14:textId="4733128E" w:rsidR="00CB19B4" w:rsidRPr="00516072" w:rsidRDefault="00CB19B4" w:rsidP="00FB1E76">
      <w:pPr>
        <w:numPr>
          <w:ilvl w:val="0"/>
          <w:numId w:val="71"/>
        </w:numPr>
        <w:rPr>
          <w:color w:val="auto"/>
        </w:rPr>
      </w:pPr>
      <w:r w:rsidRPr="00516072">
        <w:rPr>
          <w:color w:val="auto"/>
        </w:rPr>
        <w:t xml:space="preserve">донні </w:t>
      </w:r>
      <w:r w:rsidR="00E31F65" w:rsidRPr="00516072">
        <w:rPr>
          <w:color w:val="auto"/>
        </w:rPr>
        <w:t>ґрунт</w:t>
      </w:r>
      <w:r w:rsidRPr="00516072">
        <w:rPr>
          <w:color w:val="auto"/>
        </w:rPr>
        <w:t xml:space="preserve">и (донні відклади): порушення структури, фізичних і хімічних властивостей внаслідок тих самих факторів, </w:t>
      </w:r>
      <w:r w:rsidR="002500AB" w:rsidRPr="00516072">
        <w:rPr>
          <w:color w:val="auto"/>
        </w:rPr>
        <w:t>щ</w:t>
      </w:r>
      <w:r w:rsidRPr="00516072">
        <w:rPr>
          <w:color w:val="auto"/>
        </w:rPr>
        <w:t>о впливають на морські води</w:t>
      </w:r>
      <w:bookmarkStart w:id="93" w:name="i478485"/>
      <w:r w:rsidR="002500AB" w:rsidRPr="00516072">
        <w:rPr>
          <w:color w:val="auto"/>
        </w:rPr>
        <w:t xml:space="preserve">. Доцільно описати </w:t>
      </w:r>
      <w:r w:rsidR="002500AB" w:rsidRPr="00516072">
        <w:t>гранулометричний склад</w:t>
      </w:r>
      <w:bookmarkEnd w:id="93"/>
      <w:r w:rsidR="002500AB" w:rsidRPr="00516072">
        <w:t xml:space="preserve">, що необхідно для оцінки (розрахунків) </w:t>
      </w:r>
      <w:bookmarkStart w:id="94" w:name="i486198"/>
      <w:r w:rsidR="002500AB" w:rsidRPr="00516072">
        <w:t>збільшення вмісту завислих речовин (додаткової каламутності води) при виконанні земляних робіт;</w:t>
      </w:r>
      <w:bookmarkEnd w:id="94"/>
    </w:p>
    <w:p w14:paraId="6617EBFC" w14:textId="5B9B0005" w:rsidR="008F5137" w:rsidRPr="00516072" w:rsidRDefault="008F5137" w:rsidP="00FB1E76">
      <w:pPr>
        <w:numPr>
          <w:ilvl w:val="0"/>
          <w:numId w:val="71"/>
        </w:numPr>
        <w:rPr>
          <w:color w:val="auto"/>
        </w:rPr>
      </w:pPr>
      <w:r w:rsidRPr="00516072">
        <w:rPr>
          <w:color w:val="auto"/>
        </w:rPr>
        <w:t>атмосферне повітря: забруднення викидами від організованих</w:t>
      </w:r>
      <w:r w:rsidR="00CB19B4" w:rsidRPr="00516072">
        <w:rPr>
          <w:color w:val="auto"/>
        </w:rPr>
        <w:t xml:space="preserve">, неорганізованих </w:t>
      </w:r>
      <w:r w:rsidRPr="00516072">
        <w:rPr>
          <w:color w:val="auto"/>
        </w:rPr>
        <w:t>та пересувних джерел;</w:t>
      </w:r>
    </w:p>
    <w:p w14:paraId="11F208A2" w14:textId="54B03099" w:rsidR="008F5137" w:rsidRPr="00516072" w:rsidRDefault="008F5137" w:rsidP="00FB1E76">
      <w:pPr>
        <w:numPr>
          <w:ilvl w:val="0"/>
          <w:numId w:val="71"/>
        </w:numPr>
        <w:rPr>
          <w:color w:val="auto"/>
        </w:rPr>
      </w:pPr>
      <w:r w:rsidRPr="00516072">
        <w:rPr>
          <w:color w:val="auto"/>
        </w:rPr>
        <w:lastRenderedPageBreak/>
        <w:t xml:space="preserve">природні і </w:t>
      </w:r>
      <w:proofErr w:type="spellStart"/>
      <w:r w:rsidRPr="00516072">
        <w:rPr>
          <w:color w:val="auto"/>
        </w:rPr>
        <w:t>напівприродні</w:t>
      </w:r>
      <w:proofErr w:type="spellEnd"/>
      <w:r w:rsidRPr="00516072">
        <w:rPr>
          <w:color w:val="auto"/>
        </w:rPr>
        <w:t xml:space="preserve"> комплекси або території (у </w:t>
      </w:r>
      <w:proofErr w:type="spellStart"/>
      <w:r w:rsidRPr="00516072">
        <w:rPr>
          <w:color w:val="auto"/>
        </w:rPr>
        <w:t>т.ч</w:t>
      </w:r>
      <w:proofErr w:type="spellEnd"/>
      <w:r w:rsidRPr="00516072">
        <w:rPr>
          <w:color w:val="auto"/>
        </w:rPr>
        <w:t>. під особливою охороною): втрати на території ПД та необхідних супутніх об’єктів (</w:t>
      </w:r>
      <w:r w:rsidR="00A511AF" w:rsidRPr="00516072">
        <w:rPr>
          <w:color w:val="auto"/>
        </w:rPr>
        <w:t xml:space="preserve">морських споруд та </w:t>
      </w:r>
      <w:r w:rsidRPr="00516072">
        <w:rPr>
          <w:color w:val="auto"/>
        </w:rPr>
        <w:t>інженерн</w:t>
      </w:r>
      <w:r w:rsidR="00A511AF" w:rsidRPr="00516072">
        <w:rPr>
          <w:color w:val="auto"/>
        </w:rPr>
        <w:t>их мереж</w:t>
      </w:r>
      <w:r w:rsidRPr="00516072">
        <w:rPr>
          <w:color w:val="auto"/>
        </w:rPr>
        <w:t>, місць видалення відходів); на прилягаючих землях</w:t>
      </w:r>
      <w:r w:rsidR="00B57E45" w:rsidRPr="00516072">
        <w:rPr>
          <w:color w:val="auto"/>
        </w:rPr>
        <w:t xml:space="preserve"> (акваторії)</w:t>
      </w:r>
      <w:r w:rsidRPr="00516072">
        <w:rPr>
          <w:color w:val="auto"/>
        </w:rPr>
        <w:t xml:space="preserve"> – поділ на фрагменти (відокремлення, ізоляція), руйнування міграційних шляхів, турбування тварин, інше;</w:t>
      </w:r>
    </w:p>
    <w:p w14:paraId="0D41F8E2" w14:textId="77777777" w:rsidR="008F5137" w:rsidRPr="00516072" w:rsidRDefault="008F5137" w:rsidP="00FB1E76">
      <w:pPr>
        <w:numPr>
          <w:ilvl w:val="0"/>
          <w:numId w:val="71"/>
        </w:numPr>
        <w:rPr>
          <w:color w:val="auto"/>
        </w:rPr>
      </w:pPr>
      <w:r w:rsidRPr="00516072">
        <w:rPr>
          <w:color w:val="auto"/>
        </w:rPr>
        <w:t>популяції тварин і рослин, а також їхні природні середовища існування (розмноження або ін.): аналогічно до попереднього;</w:t>
      </w:r>
    </w:p>
    <w:p w14:paraId="4B4F52C1" w14:textId="39B7F96E" w:rsidR="008F5137" w:rsidRPr="00516072" w:rsidRDefault="008F5137" w:rsidP="00FB1E76">
      <w:pPr>
        <w:numPr>
          <w:ilvl w:val="0"/>
          <w:numId w:val="71"/>
        </w:numPr>
      </w:pPr>
      <w:r w:rsidRPr="00516072">
        <w:rPr>
          <w:color w:val="auto"/>
        </w:rPr>
        <w:t>шум</w:t>
      </w:r>
      <w:r w:rsidR="00B57E45" w:rsidRPr="00516072">
        <w:rPr>
          <w:color w:val="auto"/>
        </w:rPr>
        <w:t>ове забруднення морського середовища</w:t>
      </w:r>
      <w:r w:rsidRPr="00516072">
        <w:rPr>
          <w:color w:val="auto"/>
        </w:rPr>
        <w:t>: збільшення рівнів</w:t>
      </w:r>
      <w:r w:rsidR="00B57E45" w:rsidRPr="00516072">
        <w:rPr>
          <w:color w:val="auto"/>
        </w:rPr>
        <w:t>, інтенсивності, тривалості.</w:t>
      </w:r>
    </w:p>
    <w:p w14:paraId="17D55F16" w14:textId="77777777" w:rsidR="006B09FF" w:rsidRPr="00516072" w:rsidRDefault="006B09FF" w:rsidP="00A0315D">
      <w:pPr>
        <w:pStyle w:val="2"/>
      </w:pPr>
      <w:bookmarkStart w:id="95" w:name="_Toc78370608"/>
      <w:r w:rsidRPr="00516072">
        <w:t>2.6.5. Розділ 5. Опис і оцінка можливого впливу на довкілля планованої діяльності, зокрема величини та масштабу такого впливу</w:t>
      </w:r>
      <w:bookmarkEnd w:id="95"/>
      <w:r w:rsidRPr="00516072">
        <w:t xml:space="preserve"> </w:t>
      </w:r>
    </w:p>
    <w:p w14:paraId="6FAD8610" w14:textId="05080050" w:rsidR="006B09FF" w:rsidRPr="00516072" w:rsidRDefault="006B09FF" w:rsidP="006B09FF">
      <w:r w:rsidRPr="00516072">
        <w:t>Рекомендації до розділу аналогічні, як для попередніх видів ПД.</w:t>
      </w:r>
    </w:p>
    <w:p w14:paraId="687F060E" w14:textId="157E3012" w:rsidR="008C2A92" w:rsidRPr="00516072" w:rsidRDefault="008C2A92" w:rsidP="00A0315D">
      <w:pPr>
        <w:pStyle w:val="1"/>
      </w:pPr>
      <w:bookmarkStart w:id="96" w:name="_Toc78370609"/>
      <w:r w:rsidRPr="00516072">
        <w:t>2.6. ВИДОБУВАННЯ ПІСКУ І ГРАВІЮ НА ЗЕМЛЯХ ВОДНОГО ФОНДУ</w:t>
      </w:r>
      <w:bookmarkEnd w:id="96"/>
    </w:p>
    <w:p w14:paraId="002397A4" w14:textId="421F5235" w:rsidR="008C2A92" w:rsidRPr="00516072" w:rsidRDefault="008C2A92" w:rsidP="00A0315D">
      <w:pPr>
        <w:pStyle w:val="2"/>
      </w:pPr>
      <w:bookmarkStart w:id="97" w:name="_Toc78370610"/>
      <w:r w:rsidRPr="00516072">
        <w:t>2.</w:t>
      </w:r>
      <w:r w:rsidR="007B6DA9" w:rsidRPr="00516072">
        <w:t>6</w:t>
      </w:r>
      <w:r w:rsidRPr="00516072">
        <w:t>.1. Розділ 1. Опис планованої діяльності</w:t>
      </w:r>
      <w:bookmarkEnd w:id="97"/>
      <w:r w:rsidRPr="00516072">
        <w:t xml:space="preserve"> </w:t>
      </w:r>
    </w:p>
    <w:p w14:paraId="00E8BB07" w14:textId="40FE1E96" w:rsidR="008C2A92" w:rsidRPr="00516072" w:rsidRDefault="008C2A92" w:rsidP="00A0315D">
      <w:pPr>
        <w:pStyle w:val="3"/>
      </w:pPr>
      <w:bookmarkStart w:id="98" w:name="_Toc78370611"/>
      <w:r w:rsidRPr="00516072">
        <w:t>2.</w:t>
      </w:r>
      <w:r w:rsidR="007B6DA9" w:rsidRPr="00516072">
        <w:t>6</w:t>
      </w:r>
      <w:r w:rsidRPr="00516072">
        <w:t>.1.1. Опис місця провадження планованої діяльності</w:t>
      </w:r>
      <w:bookmarkEnd w:id="98"/>
      <w:r w:rsidRPr="00516072">
        <w:t xml:space="preserve"> </w:t>
      </w:r>
    </w:p>
    <w:p w14:paraId="7B5BB6BC" w14:textId="01DD11A6" w:rsidR="008C2A92" w:rsidRPr="00516072" w:rsidRDefault="008C2A92" w:rsidP="008C2A92">
      <w:r w:rsidRPr="00516072">
        <w:t>Загальні рекомендації до розділу аналогічні, як для попереднього виду ПД.</w:t>
      </w:r>
    </w:p>
    <w:p w14:paraId="18FAAC8D" w14:textId="02526D07" w:rsidR="00B55E1E" w:rsidRPr="00516072" w:rsidRDefault="00B55E1E" w:rsidP="008C2A92">
      <w:r w:rsidRPr="00516072">
        <w:t>Враховуючи специфіку ПД, рекомендованим територіальним масштабом (радіусом) для відображення оточення ПД на картографічних матеріалах є зона впливу шкідливої дії вод, що ймовірно виникне внаслідок ПД за землях водного фонду. Слід враховувати, що, відповідно до Кодексу цивільного захисту, обов’язком суб’єкта господарювання є проведення оцінки ризиків виникнення надзвичайних ситуацій на об’єктах суб’єкта господарювання. Бажано, щоб оглядова карта дозволяла визначити розташовані у зоні впливу споруди, об’єкти або зони (території), яким може бути завдано шкоди шкідливою дією вод (гідротехнічні споруди, берегова лінія, рибогосподарські об’єкти та їх частини, зони відпочинку або ін.).</w:t>
      </w:r>
    </w:p>
    <w:p w14:paraId="3CE97D98" w14:textId="76465D39" w:rsidR="008C2A92" w:rsidRPr="00516072" w:rsidRDefault="008C2A92" w:rsidP="008C2A92">
      <w:r w:rsidRPr="00516072">
        <w:t xml:space="preserve"> </w:t>
      </w:r>
    </w:p>
    <w:p w14:paraId="6483FF57" w14:textId="3D1AE925" w:rsidR="008C2A92" w:rsidRPr="00516072" w:rsidRDefault="008C2A92" w:rsidP="00A0315D">
      <w:pPr>
        <w:pStyle w:val="3"/>
      </w:pPr>
      <w:bookmarkStart w:id="99" w:name="_Toc78370612"/>
      <w:r w:rsidRPr="00516072">
        <w:t>2.</w:t>
      </w:r>
      <w:r w:rsidR="007B6DA9" w:rsidRPr="00516072">
        <w:t>6</w:t>
      </w:r>
      <w:r w:rsidRPr="00516072">
        <w:t>.1.2. Цілі планованої діяльності</w:t>
      </w:r>
      <w:bookmarkEnd w:id="99"/>
      <w:r w:rsidRPr="00516072">
        <w:t xml:space="preserve"> </w:t>
      </w:r>
    </w:p>
    <w:p w14:paraId="6831A5D0" w14:textId="77777777" w:rsidR="00A0315D" w:rsidRPr="00516072" w:rsidRDefault="00A37314" w:rsidP="00A0315D">
      <w:r w:rsidRPr="00516072">
        <w:t>Рекомендації до розділу аналогічні, як для попереднього виду ПД.</w:t>
      </w:r>
    </w:p>
    <w:p w14:paraId="7E7CFD37" w14:textId="4BC5393D" w:rsidR="008C2A92" w:rsidRPr="00516072" w:rsidRDefault="008C2A92" w:rsidP="00A0315D">
      <w:pPr>
        <w:pStyle w:val="3"/>
      </w:pPr>
      <w:bookmarkStart w:id="100" w:name="_Toc78370613"/>
      <w:r w:rsidRPr="00516072">
        <w:t>2.</w:t>
      </w:r>
      <w:r w:rsidR="007B6DA9" w:rsidRPr="00516072">
        <w:t>6</w:t>
      </w:r>
      <w:r w:rsidRPr="00516072">
        <w:t>.1.3. Опис характеристик діяльності протягом виконання підготовчих і будівельних робіт та провадження планованої діяльності</w:t>
      </w:r>
      <w:r w:rsidRPr="00516072">
        <w:rPr>
          <w:shd w:val="clear" w:color="auto" w:fill="FFFFFF"/>
        </w:rPr>
        <w:t>, у тому числі (за потреби) роботи з демонтажу, та потреби (обмеження) у використанні земельних ділянок під час виконання підготовчих і будівельних робіт та провадження планованої діяльності</w:t>
      </w:r>
      <w:bookmarkEnd w:id="100"/>
    </w:p>
    <w:p w14:paraId="49469767" w14:textId="48C5DA43" w:rsidR="00A37314" w:rsidRPr="00516072" w:rsidRDefault="00A37314" w:rsidP="008C2A92">
      <w:r w:rsidRPr="00516072">
        <w:t>Рекомендації до розділу аналогічні, як для попереднього виду ПД.</w:t>
      </w:r>
    </w:p>
    <w:p w14:paraId="72E26822" w14:textId="72850BB0" w:rsidR="008C2A92" w:rsidRPr="00516072" w:rsidRDefault="00A37314" w:rsidP="00A37314">
      <w:r w:rsidRPr="00516072">
        <w:lastRenderedPageBreak/>
        <w:t xml:space="preserve">Враховуючи специфіку ПД, додатково доцільно </w:t>
      </w:r>
      <w:r w:rsidR="008C2A92" w:rsidRPr="00516072">
        <w:t>надати наступну інформацію:</w:t>
      </w:r>
    </w:p>
    <w:p w14:paraId="53B66EC7" w14:textId="3C7E8225" w:rsidR="008C2A92" w:rsidRPr="00516072" w:rsidRDefault="008C2A92" w:rsidP="000869FF">
      <w:pPr>
        <w:pStyle w:val="a3"/>
        <w:numPr>
          <w:ilvl w:val="0"/>
          <w:numId w:val="15"/>
        </w:numPr>
      </w:pPr>
      <w:r w:rsidRPr="00516072">
        <w:t xml:space="preserve">Потреба у </w:t>
      </w:r>
      <w:r w:rsidR="00A37314" w:rsidRPr="00516072">
        <w:t>виконанні робіт на землях прибережної захисної смуги, заплави, водоохоронної зони чи іншому використанні цих земель</w:t>
      </w:r>
      <w:r w:rsidRPr="00516072">
        <w:t>;</w:t>
      </w:r>
    </w:p>
    <w:p w14:paraId="4CC135C3" w14:textId="6F741E8B" w:rsidR="008C2A92" w:rsidRPr="00516072" w:rsidRDefault="00A37314" w:rsidP="00DC4B3B">
      <w:pPr>
        <w:pStyle w:val="a3"/>
        <w:numPr>
          <w:ilvl w:val="0"/>
          <w:numId w:val="15"/>
        </w:numPr>
        <w:rPr>
          <w:color w:val="auto"/>
        </w:rPr>
      </w:pPr>
      <w:r w:rsidRPr="00516072">
        <w:t>І</w:t>
      </w:r>
      <w:r w:rsidR="008C2A92" w:rsidRPr="00516072">
        <w:t>нженерн</w:t>
      </w:r>
      <w:r w:rsidRPr="00516072">
        <w:t xml:space="preserve">ий </w:t>
      </w:r>
      <w:r w:rsidR="008C2A92" w:rsidRPr="00516072">
        <w:t>захист</w:t>
      </w:r>
      <w:r w:rsidRPr="00516072">
        <w:t xml:space="preserve"> </w:t>
      </w:r>
      <w:r w:rsidR="008C2A92" w:rsidRPr="00516072">
        <w:t>територі</w:t>
      </w:r>
      <w:r w:rsidRPr="00516072">
        <w:t>й від шкідливої дії вод, що ймовірно виникне (активізується) внаслідок ПД за землях водного фонду</w:t>
      </w:r>
      <w:r w:rsidR="008C2A92" w:rsidRPr="00516072">
        <w:rPr>
          <w:color w:val="auto"/>
        </w:rPr>
        <w:t>.</w:t>
      </w:r>
    </w:p>
    <w:p w14:paraId="2B3860A5" w14:textId="708FFFF6" w:rsidR="008C2A92" w:rsidRPr="00516072" w:rsidRDefault="008C2A92" w:rsidP="00A0315D">
      <w:pPr>
        <w:pStyle w:val="3"/>
      </w:pPr>
      <w:bookmarkStart w:id="101" w:name="_Toc78370614"/>
      <w:r w:rsidRPr="00516072">
        <w:t>2.</w:t>
      </w:r>
      <w:r w:rsidR="007B6DA9" w:rsidRPr="00516072">
        <w:t>6</w:t>
      </w:r>
      <w:r w:rsidRPr="00516072">
        <w:t>.1.4. Опис основних характеристик планованої діяльності (зокрема виробничих процесів)</w:t>
      </w:r>
      <w:bookmarkEnd w:id="101"/>
      <w:r w:rsidRPr="00516072">
        <w:t xml:space="preserve"> </w:t>
      </w:r>
    </w:p>
    <w:p w14:paraId="35F99861" w14:textId="6B83C722" w:rsidR="008C2A92" w:rsidRPr="00516072" w:rsidRDefault="00A37314" w:rsidP="00A37314">
      <w:r w:rsidRPr="00516072">
        <w:t>Рекомендації до розділу аналогічні, як для видів ПД «Кар’єри та видобування відкритим способом».</w:t>
      </w:r>
    </w:p>
    <w:p w14:paraId="397B661A" w14:textId="18E9792E" w:rsidR="00A37314" w:rsidRPr="00516072" w:rsidRDefault="00A37314" w:rsidP="00A37314">
      <w:r w:rsidRPr="00516072">
        <w:t>Додатково, рекомендується надати наступну інформацію:</w:t>
      </w:r>
    </w:p>
    <w:p w14:paraId="65E8E958" w14:textId="5CC29C7C" w:rsidR="00A37314" w:rsidRPr="00516072" w:rsidRDefault="00A37314" w:rsidP="00A37314">
      <w:pPr>
        <w:pStyle w:val="a3"/>
        <w:numPr>
          <w:ilvl w:val="0"/>
          <w:numId w:val="67"/>
        </w:numPr>
      </w:pPr>
      <w:r w:rsidRPr="00516072">
        <w:t xml:space="preserve">Характеризуючи систему </w:t>
      </w:r>
      <w:r w:rsidR="008C2A92" w:rsidRPr="00516072">
        <w:t>розроблення родовища</w:t>
      </w:r>
      <w:r w:rsidRPr="00516072">
        <w:t xml:space="preserve">, звертають увагу на особливості </w:t>
      </w:r>
      <w:proofErr w:type="spellStart"/>
      <w:r w:rsidRPr="00516072">
        <w:t>гідромеханізованого</w:t>
      </w:r>
      <w:proofErr w:type="spellEnd"/>
      <w:r w:rsidRPr="00516072">
        <w:t xml:space="preserve"> способу розробки, а також, якщо передбачено, застосування інших способів (при</w:t>
      </w:r>
      <w:r w:rsidR="004B4E2E" w:rsidRPr="00516072">
        <w:t xml:space="preserve"> </w:t>
      </w:r>
      <w:r w:rsidRPr="00516072">
        <w:t>комбінованій системі розроблення</w:t>
      </w:r>
      <w:r w:rsidR="00004F0F" w:rsidRPr="00516072">
        <w:t>, якщо передбачено попереднє розпушування порід механічним способом чи ін.</w:t>
      </w:r>
      <w:r w:rsidRPr="00516072">
        <w:t>);</w:t>
      </w:r>
      <w:r w:rsidR="00004F0F" w:rsidRPr="00516072">
        <w:t xml:space="preserve"> можуть бути коротко охарактеризовані властивості порід (що розмиваються або добуваються), якими обумовлюються важливі для процесів гідромеханізації характеристики (</w:t>
      </w:r>
      <w:r w:rsidR="003F2583" w:rsidRPr="00516072">
        <w:t xml:space="preserve">вибір гірничого устаткування, способи </w:t>
      </w:r>
      <w:r w:rsidR="00004F0F" w:rsidRPr="00516072">
        <w:t>розмив</w:t>
      </w:r>
      <w:r w:rsidR="003F2583" w:rsidRPr="00516072">
        <w:t>у</w:t>
      </w:r>
      <w:r w:rsidR="00004F0F" w:rsidRPr="00516072">
        <w:t xml:space="preserve">, </w:t>
      </w:r>
      <w:proofErr w:type="spellStart"/>
      <w:r w:rsidR="00004F0F" w:rsidRPr="00516072">
        <w:t>гідротранспортування</w:t>
      </w:r>
      <w:proofErr w:type="spellEnd"/>
      <w:r w:rsidR="00004F0F" w:rsidRPr="00516072">
        <w:t xml:space="preserve">, </w:t>
      </w:r>
      <w:r w:rsidR="003F2583" w:rsidRPr="00516072">
        <w:t xml:space="preserve">особливості </w:t>
      </w:r>
      <w:r w:rsidR="00004F0F" w:rsidRPr="00516072">
        <w:t xml:space="preserve">відстоювання у </w:t>
      </w:r>
      <w:proofErr w:type="spellStart"/>
      <w:r w:rsidR="00004F0F" w:rsidRPr="00516072">
        <w:t>гідровідвалі</w:t>
      </w:r>
      <w:proofErr w:type="spellEnd"/>
      <w:r w:rsidR="00004F0F" w:rsidRPr="00516072">
        <w:t>);</w:t>
      </w:r>
    </w:p>
    <w:p w14:paraId="2F9D7997" w14:textId="56C31EED" w:rsidR="008C2A92" w:rsidRPr="00516072" w:rsidRDefault="00A37314" w:rsidP="00A37314">
      <w:pPr>
        <w:pStyle w:val="a3"/>
        <w:numPr>
          <w:ilvl w:val="0"/>
          <w:numId w:val="67"/>
        </w:numPr>
        <w:ind w:hanging="436"/>
      </w:pPr>
      <w:r w:rsidRPr="00516072">
        <w:t>Характеризуючи г</w:t>
      </w:r>
      <w:r w:rsidR="008C2A92" w:rsidRPr="00516072">
        <w:t>ірниче обладнання</w:t>
      </w:r>
      <w:r w:rsidR="00004F0F" w:rsidRPr="00516072">
        <w:t xml:space="preserve"> (гідромонітори, </w:t>
      </w:r>
      <w:proofErr w:type="spellStart"/>
      <w:r w:rsidR="00004F0F" w:rsidRPr="00516072">
        <w:t>землесисні</w:t>
      </w:r>
      <w:proofErr w:type="spellEnd"/>
      <w:r w:rsidR="00004F0F" w:rsidRPr="00516072">
        <w:t xml:space="preserve"> установки, скрепери</w:t>
      </w:r>
      <w:r w:rsidR="003F2583" w:rsidRPr="00516072">
        <w:t>, земснаряди, драги</w:t>
      </w:r>
      <w:r w:rsidR="00004F0F" w:rsidRPr="00516072">
        <w:t xml:space="preserve"> та ін.)</w:t>
      </w:r>
      <w:r w:rsidRPr="00516072">
        <w:t xml:space="preserve">, відзначають </w:t>
      </w:r>
      <w:r w:rsidR="00004F0F" w:rsidRPr="00516072">
        <w:t xml:space="preserve">їхню продуктивність і </w:t>
      </w:r>
      <w:r w:rsidRPr="00516072">
        <w:t xml:space="preserve">технічні параметри, </w:t>
      </w:r>
      <w:r w:rsidR="00004F0F" w:rsidRPr="00516072">
        <w:t>що зумовлюють утворення викидів або відходів</w:t>
      </w:r>
      <w:r w:rsidR="00797D45" w:rsidRPr="00516072">
        <w:t>, вплив на водне середовище і на водних організмів;</w:t>
      </w:r>
    </w:p>
    <w:p w14:paraId="4637FB5C" w14:textId="05B91395" w:rsidR="00797D45" w:rsidRPr="00516072" w:rsidRDefault="00797D45" w:rsidP="00797D45">
      <w:pPr>
        <w:pStyle w:val="a3"/>
        <w:numPr>
          <w:ilvl w:val="0"/>
          <w:numId w:val="67"/>
        </w:numPr>
        <w:ind w:hanging="436"/>
      </w:pPr>
      <w:r w:rsidRPr="00516072">
        <w:t xml:space="preserve">Окремо характеризують технологію </w:t>
      </w:r>
      <w:proofErr w:type="spellStart"/>
      <w:r w:rsidRPr="00516072">
        <w:t>гідротранспортування</w:t>
      </w:r>
      <w:proofErr w:type="spellEnd"/>
      <w:r w:rsidR="00004640" w:rsidRPr="00516072">
        <w:t xml:space="preserve"> пульпи</w:t>
      </w:r>
      <w:r w:rsidRPr="00516072">
        <w:t xml:space="preserve">, устаткування і споруди, </w:t>
      </w:r>
      <w:r w:rsidR="00004F0F" w:rsidRPr="00516072">
        <w:t xml:space="preserve">передбачені з цією метою; </w:t>
      </w:r>
      <w:r w:rsidRPr="00516072">
        <w:t>інший технологічний транспорт</w:t>
      </w:r>
      <w:r w:rsidR="00004F0F" w:rsidRPr="00516072">
        <w:t>,</w:t>
      </w:r>
      <w:r w:rsidRPr="00516072">
        <w:t xml:space="preserve"> показники продуктивності роботи технологічного транспорту, що дозволяють оцінити обсяги викидів, відходів та рівень шуму;</w:t>
      </w:r>
    </w:p>
    <w:p w14:paraId="54C788A5" w14:textId="484B1E2D" w:rsidR="00DA389E" w:rsidRPr="00516072" w:rsidRDefault="00DA389E" w:rsidP="00DA389E">
      <w:pPr>
        <w:pStyle w:val="a3"/>
        <w:numPr>
          <w:ilvl w:val="0"/>
          <w:numId w:val="67"/>
        </w:numPr>
        <w:ind w:hanging="436"/>
      </w:pPr>
      <w:r w:rsidRPr="00516072">
        <w:t>заходи з управління розкривними породами (за наявності; складування, збереження, повернення у вироблений простір або інше використання);</w:t>
      </w:r>
    </w:p>
    <w:p w14:paraId="02D08BE3" w14:textId="11B7FBAB" w:rsidR="008C2A92" w:rsidRPr="00516072" w:rsidRDefault="00797D45" w:rsidP="00A37314">
      <w:pPr>
        <w:pStyle w:val="a3"/>
        <w:numPr>
          <w:ilvl w:val="0"/>
          <w:numId w:val="67"/>
        </w:numPr>
        <w:ind w:hanging="436"/>
      </w:pPr>
      <w:proofErr w:type="spellStart"/>
      <w:r w:rsidRPr="00516072">
        <w:t>Г</w:t>
      </w:r>
      <w:r w:rsidR="008C2A92" w:rsidRPr="00516072">
        <w:t>ідровідвал</w:t>
      </w:r>
      <w:r w:rsidR="003F2583" w:rsidRPr="00516072">
        <w:t>и</w:t>
      </w:r>
      <w:proofErr w:type="spellEnd"/>
      <w:r w:rsidR="008C2A92" w:rsidRPr="00516072">
        <w:t xml:space="preserve">: </w:t>
      </w:r>
      <w:r w:rsidR="00DA389E" w:rsidRPr="00516072">
        <w:t xml:space="preserve">спосіб укладання порід у відвали та намиву споруд, </w:t>
      </w:r>
      <w:r w:rsidR="003F2583" w:rsidRPr="00516072">
        <w:t>об</w:t>
      </w:r>
      <w:r w:rsidR="00E31F65" w:rsidRPr="00516072">
        <w:t>ґрунт</w:t>
      </w:r>
      <w:r w:rsidR="003F2583" w:rsidRPr="00516072">
        <w:t xml:space="preserve">ування вибору місця розташування; </w:t>
      </w:r>
      <w:r w:rsidRPr="00516072">
        <w:t xml:space="preserve">характеристика параметрів породного </w:t>
      </w:r>
      <w:proofErr w:type="spellStart"/>
      <w:r w:rsidRPr="00516072">
        <w:t>гідровідвалу</w:t>
      </w:r>
      <w:proofErr w:type="spellEnd"/>
      <w:r w:rsidRPr="00516072">
        <w:t xml:space="preserve"> і ставка-відстійника (розміри і приймальна здатність, </w:t>
      </w:r>
      <w:r w:rsidR="00DA389E" w:rsidRPr="00516072">
        <w:t xml:space="preserve">зайнята площа, </w:t>
      </w:r>
      <w:r w:rsidRPr="00516072">
        <w:t xml:space="preserve">характеристика ложа та його спеціальна інженерна підготовка, </w:t>
      </w:r>
      <w:proofErr w:type="spellStart"/>
      <w:r w:rsidRPr="00516072">
        <w:t>огороджуючі</w:t>
      </w:r>
      <w:proofErr w:type="spellEnd"/>
      <w:r w:rsidRPr="00516072">
        <w:t xml:space="preserve"> споруди), </w:t>
      </w:r>
      <w:r w:rsidR="008C2A92" w:rsidRPr="00516072">
        <w:t>річний обсяг робіт (річний приріст за параметрами відвалів)</w:t>
      </w:r>
      <w:r w:rsidR="00DA389E" w:rsidRPr="00516072">
        <w:t xml:space="preserve">. Характеристика </w:t>
      </w:r>
      <w:r w:rsidR="008C2A92" w:rsidRPr="00516072">
        <w:t>споруд інженерного захисту, споруд (пристроїв) для відведення освітленої води, заходи із забезпечення стійкості об’єктів та зменшення фільтрації води</w:t>
      </w:r>
      <w:r w:rsidR="00DA389E" w:rsidRPr="00516072">
        <w:t>. Заходи із запобігання забрудненню поверхневих вод;</w:t>
      </w:r>
    </w:p>
    <w:p w14:paraId="31E43CC9" w14:textId="4D2AC682" w:rsidR="008C2A92" w:rsidRPr="00516072" w:rsidRDefault="00DA389E" w:rsidP="008C2A92">
      <w:pPr>
        <w:rPr>
          <w:color w:val="auto"/>
        </w:rPr>
      </w:pPr>
      <w:r w:rsidRPr="00516072">
        <w:t xml:space="preserve">Зазначають, чи передбачено гідравлічне повернення </w:t>
      </w:r>
      <w:proofErr w:type="spellStart"/>
      <w:r w:rsidRPr="00516072">
        <w:t>гідровідвалів</w:t>
      </w:r>
      <w:proofErr w:type="spellEnd"/>
      <w:r w:rsidRPr="00516072">
        <w:t xml:space="preserve"> та закладання відпрацьованого простору.</w:t>
      </w:r>
    </w:p>
    <w:p w14:paraId="1BFCBA25" w14:textId="53F8B771" w:rsidR="008C2A92" w:rsidRPr="00516072" w:rsidRDefault="008C2A92" w:rsidP="00A0315D">
      <w:pPr>
        <w:pStyle w:val="3"/>
      </w:pPr>
      <w:bookmarkStart w:id="102" w:name="_Toc78370615"/>
      <w:r w:rsidRPr="00516072">
        <w:lastRenderedPageBreak/>
        <w:t>2.</w:t>
      </w:r>
      <w:r w:rsidR="007B6DA9" w:rsidRPr="00516072">
        <w:t>6</w:t>
      </w:r>
      <w:r w:rsidRPr="00516072">
        <w:t>.1.5. Оцінка за 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bookmarkEnd w:id="102"/>
    </w:p>
    <w:p w14:paraId="497DF016" w14:textId="7749F10A" w:rsidR="008C2A92" w:rsidRPr="00516072" w:rsidRDefault="008C2A92" w:rsidP="00A0315D">
      <w:pPr>
        <w:pStyle w:val="4"/>
      </w:pPr>
      <w:r w:rsidRPr="00516072">
        <w:t>2.</w:t>
      </w:r>
      <w:r w:rsidR="007B6DA9" w:rsidRPr="00516072">
        <w:t>6</w:t>
      </w:r>
      <w:r w:rsidRPr="00516072">
        <w:t>.1.5.1. Оцінка за видами та кількістю відходів</w:t>
      </w:r>
    </w:p>
    <w:p w14:paraId="408A0A5B" w14:textId="55311BF7" w:rsidR="004757AC" w:rsidRPr="00516072" w:rsidRDefault="004757AC" w:rsidP="008C2A92">
      <w:pPr>
        <w:rPr>
          <w:color w:val="auto"/>
        </w:rPr>
      </w:pPr>
      <w:r w:rsidRPr="00516072">
        <w:rPr>
          <w:color w:val="auto"/>
        </w:rPr>
        <w:t>Рекомендації до розділу аналогічні, як для видів ПД «Кар’єри та видобування відкритим способом».</w:t>
      </w:r>
    </w:p>
    <w:p w14:paraId="66901CC8" w14:textId="4EF23A52" w:rsidR="008C2A92" w:rsidRPr="00516072" w:rsidRDefault="004757AC" w:rsidP="008C2A92">
      <w:r w:rsidRPr="00516072">
        <w:t>Додатково, рекомендується охарактеризувати порядок поводження з розкривними породами та хвостами збагачення (якщо такі відходи передбачені при провадженні ПД).</w:t>
      </w:r>
    </w:p>
    <w:p w14:paraId="41AD1DA0" w14:textId="24F8A2E8" w:rsidR="008C2A92" w:rsidRPr="00516072" w:rsidRDefault="008C2A92" w:rsidP="00A0315D">
      <w:pPr>
        <w:pStyle w:val="4"/>
      </w:pPr>
      <w:r w:rsidRPr="00516072">
        <w:t>2.</w:t>
      </w:r>
      <w:r w:rsidR="007B6DA9" w:rsidRPr="00516072">
        <w:t>6</w:t>
      </w:r>
      <w:r w:rsidRPr="00516072">
        <w:t xml:space="preserve">.1.5.2. Оцінка викидів </w:t>
      </w:r>
    </w:p>
    <w:p w14:paraId="7572E9AD" w14:textId="77777777" w:rsidR="004757AC" w:rsidRPr="00516072" w:rsidRDefault="004757AC" w:rsidP="008C2A92">
      <w:pPr>
        <w:rPr>
          <w:color w:val="auto"/>
        </w:rPr>
      </w:pPr>
      <w:r w:rsidRPr="00516072">
        <w:t xml:space="preserve">Рекомендації до розділу аналогічні, як </w:t>
      </w:r>
      <w:r w:rsidRPr="00516072">
        <w:rPr>
          <w:color w:val="auto"/>
        </w:rPr>
        <w:t>для видів ПД «Кар’єри та видобування відкритим способом».</w:t>
      </w:r>
    </w:p>
    <w:p w14:paraId="5EABBB8B" w14:textId="155FD086" w:rsidR="008C2A92" w:rsidRPr="00516072" w:rsidRDefault="008C2A92" w:rsidP="00A0315D">
      <w:pPr>
        <w:pStyle w:val="4"/>
      </w:pPr>
      <w:r w:rsidRPr="00516072">
        <w:t>2.</w:t>
      </w:r>
      <w:r w:rsidR="007B6DA9" w:rsidRPr="00516072">
        <w:t>6</w:t>
      </w:r>
      <w:r w:rsidRPr="00516072">
        <w:t>.1.5.</w:t>
      </w:r>
      <w:r w:rsidR="007B6DA9" w:rsidRPr="00516072">
        <w:t>3</w:t>
      </w:r>
      <w:r w:rsidRPr="00516072">
        <w:t>. Оцінка скидів і забруднення води</w:t>
      </w:r>
    </w:p>
    <w:p w14:paraId="7B6CFA28" w14:textId="54356E07" w:rsidR="004757AC" w:rsidRPr="00516072" w:rsidRDefault="004757AC" w:rsidP="004757AC">
      <w:pPr>
        <w:rPr>
          <w:color w:val="auto"/>
        </w:rPr>
      </w:pPr>
      <w:r w:rsidRPr="00516072">
        <w:t xml:space="preserve">Загальні рекомендації до розділу аналогічні, як </w:t>
      </w:r>
      <w:r w:rsidRPr="00516072">
        <w:rPr>
          <w:color w:val="auto"/>
        </w:rPr>
        <w:t>для видів ПД «Кар’єри та видобування відкритим способом».</w:t>
      </w:r>
    </w:p>
    <w:p w14:paraId="66E479F3" w14:textId="10AEAB42" w:rsidR="004757AC" w:rsidRPr="00516072" w:rsidRDefault="004757AC" w:rsidP="004757AC">
      <w:pPr>
        <w:rPr>
          <w:color w:val="auto"/>
        </w:rPr>
      </w:pPr>
      <w:r w:rsidRPr="00516072">
        <w:rPr>
          <w:color w:val="auto"/>
        </w:rPr>
        <w:t>Враховуючи специфіку ПД, рекомендований обсяг інформації у розділі наступний:</w:t>
      </w:r>
    </w:p>
    <w:p w14:paraId="66273B10" w14:textId="0B288856" w:rsidR="004757AC" w:rsidRPr="00516072" w:rsidRDefault="004757AC" w:rsidP="004757AC">
      <w:r w:rsidRPr="00516072">
        <w:t xml:space="preserve">Рекомендований обсяг інформації у підрозділі наступний (з урахуванням рівня деталізації інформації за кожним з питань, як визначено у розділі </w:t>
      </w:r>
      <w:r w:rsidRPr="00516072">
        <w:rPr>
          <w:color w:val="auto"/>
        </w:rPr>
        <w:t>для видів ПД «Кар’єри та видобування відкритим способом»)</w:t>
      </w:r>
      <w:r w:rsidRPr="00516072">
        <w:t>:</w:t>
      </w:r>
    </w:p>
    <w:p w14:paraId="0A11C236" w14:textId="63D5EF18" w:rsidR="004757AC" w:rsidRPr="00516072" w:rsidRDefault="004757AC" w:rsidP="00FB1E76">
      <w:pPr>
        <w:pStyle w:val="a3"/>
        <w:numPr>
          <w:ilvl w:val="0"/>
          <w:numId w:val="69"/>
        </w:numPr>
      </w:pPr>
      <w:r w:rsidRPr="00516072">
        <w:t xml:space="preserve">Обсяг утворення зворотних вод від процесів відстоювання у </w:t>
      </w:r>
      <w:proofErr w:type="spellStart"/>
      <w:r w:rsidRPr="00516072">
        <w:t>відгровідвалах</w:t>
      </w:r>
      <w:proofErr w:type="spellEnd"/>
      <w:r w:rsidRPr="00516072">
        <w:t>: оцінка розрахунковим методом;</w:t>
      </w:r>
    </w:p>
    <w:p w14:paraId="0A15E44B" w14:textId="672AE352" w:rsidR="00584577" w:rsidRPr="00516072" w:rsidRDefault="00584577" w:rsidP="00FB1E76">
      <w:pPr>
        <w:pStyle w:val="a3"/>
        <w:numPr>
          <w:ilvl w:val="0"/>
          <w:numId w:val="69"/>
        </w:numPr>
      </w:pPr>
      <w:r w:rsidRPr="00516072">
        <w:t>Якісний і кількісний склад зворотних вод;</w:t>
      </w:r>
    </w:p>
    <w:p w14:paraId="0BC90A0F" w14:textId="77777777" w:rsidR="004757AC" w:rsidRPr="00516072" w:rsidRDefault="004757AC" w:rsidP="00FB1E76">
      <w:pPr>
        <w:pStyle w:val="a3"/>
        <w:numPr>
          <w:ilvl w:val="0"/>
          <w:numId w:val="69"/>
        </w:numPr>
      </w:pPr>
      <w:r w:rsidRPr="00516072">
        <w:t xml:space="preserve">Технологічна схема очищення </w:t>
      </w:r>
      <w:r w:rsidRPr="00516072">
        <w:rPr>
          <w:color w:val="auto"/>
        </w:rPr>
        <w:t xml:space="preserve">зворотних вод, утворених після відстоювання порід у </w:t>
      </w:r>
      <w:proofErr w:type="spellStart"/>
      <w:r w:rsidRPr="00516072">
        <w:rPr>
          <w:color w:val="auto"/>
        </w:rPr>
        <w:t>гідровідвалах</w:t>
      </w:r>
      <w:proofErr w:type="spellEnd"/>
      <w:r w:rsidRPr="00516072">
        <w:rPr>
          <w:color w:val="auto"/>
        </w:rPr>
        <w:t>;</w:t>
      </w:r>
    </w:p>
    <w:p w14:paraId="66544C95" w14:textId="5A25C953" w:rsidR="004757AC" w:rsidRPr="00516072" w:rsidRDefault="004757AC" w:rsidP="00FB1E76">
      <w:pPr>
        <w:pStyle w:val="a3"/>
        <w:numPr>
          <w:ilvl w:val="0"/>
          <w:numId w:val="69"/>
        </w:numPr>
      </w:pPr>
      <w:r w:rsidRPr="00516072">
        <w:rPr>
          <w:color w:val="auto"/>
        </w:rPr>
        <w:t>Технологічна схема</w:t>
      </w:r>
      <w:r w:rsidRPr="00516072">
        <w:t xml:space="preserve"> </w:t>
      </w:r>
      <w:r w:rsidRPr="00516072">
        <w:rPr>
          <w:color w:val="auto"/>
        </w:rPr>
        <w:t xml:space="preserve">повернення </w:t>
      </w:r>
      <w:r w:rsidR="00584577" w:rsidRPr="00516072">
        <w:rPr>
          <w:color w:val="auto"/>
        </w:rPr>
        <w:t xml:space="preserve">(скидання) </w:t>
      </w:r>
      <w:r w:rsidRPr="00516072">
        <w:rPr>
          <w:color w:val="auto"/>
        </w:rPr>
        <w:t>зворотних вод у водний об’єкт</w:t>
      </w:r>
      <w:r w:rsidR="00584577" w:rsidRPr="00516072">
        <w:rPr>
          <w:color w:val="auto"/>
        </w:rPr>
        <w:t xml:space="preserve">. </w:t>
      </w:r>
      <w:r w:rsidRPr="00516072">
        <w:t xml:space="preserve">Потреба у </w:t>
      </w:r>
      <w:proofErr w:type="spellStart"/>
      <w:r w:rsidRPr="00516072">
        <w:t>протиповеневих</w:t>
      </w:r>
      <w:proofErr w:type="spellEnd"/>
      <w:r w:rsidR="00584577" w:rsidRPr="00516072">
        <w:t xml:space="preserve">, </w:t>
      </w:r>
      <w:r w:rsidRPr="00516072">
        <w:t xml:space="preserve">протипаводкових </w:t>
      </w:r>
      <w:r w:rsidR="00584577" w:rsidRPr="00516072">
        <w:t xml:space="preserve">чи інших </w:t>
      </w:r>
      <w:r w:rsidRPr="00516072">
        <w:t xml:space="preserve">заходах </w:t>
      </w:r>
      <w:r w:rsidR="00584577" w:rsidRPr="00516072">
        <w:t xml:space="preserve">інженерного </w:t>
      </w:r>
      <w:r w:rsidRPr="00516072">
        <w:t>захисту</w:t>
      </w:r>
      <w:r w:rsidR="00584577" w:rsidRPr="00516072">
        <w:t>;</w:t>
      </w:r>
      <w:r w:rsidRPr="00516072">
        <w:t xml:space="preserve"> </w:t>
      </w:r>
    </w:p>
    <w:p w14:paraId="0864A959" w14:textId="5C3B5331" w:rsidR="004757AC" w:rsidRPr="00516072" w:rsidRDefault="004757AC" w:rsidP="00FB1E76">
      <w:pPr>
        <w:pStyle w:val="a3"/>
        <w:numPr>
          <w:ilvl w:val="0"/>
          <w:numId w:val="69"/>
        </w:numPr>
      </w:pPr>
      <w:r w:rsidRPr="00516072">
        <w:t xml:space="preserve">Прогнозні показники скидання забруднюючих речовин зі зворотними водами: витрата зворотних вод; вимоги до якості води у розрахункових або </w:t>
      </w:r>
      <w:proofErr w:type="spellStart"/>
      <w:r w:rsidRPr="00516072">
        <w:t>лімітуючих</w:t>
      </w:r>
      <w:proofErr w:type="spellEnd"/>
      <w:r w:rsidRPr="00516072">
        <w:t xml:space="preserve"> створах; показники, що нормуються, та їхні максимально допустимі концентрації (властивості); прогнозні ГДС (г/год., на кожний випуск окремо). Доцільно зобразити карту-схему з позначенням створу випуску, зони змішування, розрахункового (</w:t>
      </w:r>
      <w:proofErr w:type="spellStart"/>
      <w:r w:rsidRPr="00516072">
        <w:t>лімітуючого</w:t>
      </w:r>
      <w:proofErr w:type="spellEnd"/>
      <w:r w:rsidRPr="00516072">
        <w:t>) створу</w:t>
      </w:r>
      <w:r w:rsidR="00584577" w:rsidRPr="00516072">
        <w:t>;</w:t>
      </w:r>
    </w:p>
    <w:p w14:paraId="0B456AFF" w14:textId="4B97A4D8" w:rsidR="008C2A92" w:rsidRPr="00516072" w:rsidRDefault="00584577" w:rsidP="00FB1E76">
      <w:pPr>
        <w:pStyle w:val="a3"/>
        <w:numPr>
          <w:ilvl w:val="0"/>
          <w:numId w:val="69"/>
        </w:numPr>
        <w:rPr>
          <w:color w:val="000000" w:themeColor="text1"/>
        </w:rPr>
      </w:pPr>
      <w:r w:rsidRPr="00516072">
        <w:t>Управління іншими стічними водами</w:t>
      </w:r>
      <w:r w:rsidRPr="00516072">
        <w:rPr>
          <w:color w:val="000000" w:themeColor="text1"/>
          <w:shd w:val="clear" w:color="auto" w:fill="FFFFFF"/>
        </w:rPr>
        <w:t>, що утворюються у ПД</w:t>
      </w:r>
      <w:r w:rsidR="008C2A92" w:rsidRPr="00516072">
        <w:t xml:space="preserve">. </w:t>
      </w:r>
    </w:p>
    <w:p w14:paraId="01267722" w14:textId="08C92475" w:rsidR="008C2A92" w:rsidRPr="00516072" w:rsidRDefault="008C2A92" w:rsidP="00A0315D">
      <w:pPr>
        <w:pStyle w:val="4"/>
      </w:pPr>
      <w:r w:rsidRPr="00516072">
        <w:t>2.</w:t>
      </w:r>
      <w:r w:rsidR="007B6DA9" w:rsidRPr="00516072">
        <w:t>6</w:t>
      </w:r>
      <w:r w:rsidRPr="00516072">
        <w:t xml:space="preserve">.1.5.4. Оцінка забруднення ґрунту та надр </w:t>
      </w:r>
    </w:p>
    <w:p w14:paraId="22C9A015" w14:textId="5B505194" w:rsidR="008C2A92" w:rsidRPr="00516072" w:rsidRDefault="00584577" w:rsidP="008C2A92">
      <w:r w:rsidRPr="00516072">
        <w:rPr>
          <w:color w:val="auto"/>
        </w:rPr>
        <w:t xml:space="preserve">Рекомендації </w:t>
      </w:r>
      <w:r w:rsidRPr="00516072">
        <w:t xml:space="preserve">до розділу аналогічні, як </w:t>
      </w:r>
      <w:r w:rsidRPr="00516072">
        <w:rPr>
          <w:color w:val="auto"/>
        </w:rPr>
        <w:t>для видів ПД «Кар’єри та видобування відкритим способом».</w:t>
      </w:r>
    </w:p>
    <w:p w14:paraId="2C0F1222" w14:textId="32B64A43" w:rsidR="008C2A92" w:rsidRPr="00516072" w:rsidRDefault="008C2A92" w:rsidP="00A0315D">
      <w:pPr>
        <w:pStyle w:val="4"/>
      </w:pPr>
      <w:r w:rsidRPr="00516072">
        <w:lastRenderedPageBreak/>
        <w:t>2.</w:t>
      </w:r>
      <w:r w:rsidR="007B6DA9" w:rsidRPr="00516072">
        <w:t>6</w:t>
      </w:r>
      <w:r w:rsidRPr="00516072">
        <w:t xml:space="preserve">.1.5.5. Шумове забруднення </w:t>
      </w:r>
    </w:p>
    <w:p w14:paraId="7C622727" w14:textId="25978737" w:rsidR="008C2A92" w:rsidRPr="00516072" w:rsidRDefault="00584577" w:rsidP="00A0315D">
      <w:pPr>
        <w:pStyle w:val="4"/>
      </w:pPr>
      <w:r w:rsidRPr="00516072">
        <w:t xml:space="preserve">Рекомендації до розділу аналогічні, як </w:t>
      </w:r>
      <w:r w:rsidRPr="00516072">
        <w:rPr>
          <w:color w:val="auto"/>
        </w:rPr>
        <w:t>для видів ПД «Кар’єри та видобування відкритим способом».</w:t>
      </w:r>
      <w:r w:rsidR="008C2A92" w:rsidRPr="00516072">
        <w:t>2.</w:t>
      </w:r>
      <w:r w:rsidR="007B6DA9" w:rsidRPr="00516072">
        <w:t>6</w:t>
      </w:r>
      <w:r w:rsidR="008C2A92" w:rsidRPr="00516072">
        <w:t xml:space="preserve">.1.5.6. Вібраційний вплив </w:t>
      </w:r>
    </w:p>
    <w:p w14:paraId="5803DBF4" w14:textId="12B4EAB9" w:rsidR="008C2A92" w:rsidRPr="00516072" w:rsidRDefault="00584577" w:rsidP="00584577">
      <w:pPr>
        <w:rPr>
          <w:color w:val="auto"/>
        </w:rPr>
      </w:pPr>
      <w:r w:rsidRPr="00516072">
        <w:t xml:space="preserve">Рекомендації до розділу аналогічні, як </w:t>
      </w:r>
      <w:r w:rsidRPr="00516072">
        <w:rPr>
          <w:color w:val="auto"/>
        </w:rPr>
        <w:t>для видів ПД «Кар’єри та видобування відкритим способом»</w:t>
      </w:r>
      <w:r w:rsidR="008C2A92" w:rsidRPr="00516072">
        <w:t>.</w:t>
      </w:r>
    </w:p>
    <w:p w14:paraId="2719FECD" w14:textId="46ED579B" w:rsidR="008C2A92" w:rsidRPr="00516072" w:rsidRDefault="008C2A92" w:rsidP="00A0315D">
      <w:pPr>
        <w:pStyle w:val="4"/>
      </w:pPr>
      <w:r w:rsidRPr="00516072">
        <w:t>2.</w:t>
      </w:r>
      <w:r w:rsidR="007B6DA9" w:rsidRPr="00516072">
        <w:t>6</w:t>
      </w:r>
      <w:r w:rsidRPr="00516072">
        <w:t xml:space="preserve">.1.5.7. Радіаційне забруднення </w:t>
      </w:r>
    </w:p>
    <w:p w14:paraId="52672E6D" w14:textId="2A885624" w:rsidR="008C2A92" w:rsidRPr="00516072" w:rsidRDefault="00584577" w:rsidP="00584577">
      <w:pPr>
        <w:rPr>
          <w:color w:val="auto"/>
        </w:rPr>
      </w:pPr>
      <w:r w:rsidRPr="00516072">
        <w:t xml:space="preserve">Рекомендації до розділу аналогічні, як </w:t>
      </w:r>
      <w:r w:rsidRPr="00516072">
        <w:rPr>
          <w:color w:val="auto"/>
        </w:rPr>
        <w:t>для видів ПД «Кар’єри та видобування відкритим способом».</w:t>
      </w:r>
    </w:p>
    <w:p w14:paraId="5B6CE37D" w14:textId="2CA62E12" w:rsidR="008C2A92" w:rsidRPr="00516072" w:rsidRDefault="008C2A92" w:rsidP="00A0315D">
      <w:pPr>
        <w:pStyle w:val="4"/>
      </w:pPr>
      <w:r w:rsidRPr="00516072">
        <w:t>2.</w:t>
      </w:r>
      <w:r w:rsidR="007B6DA9" w:rsidRPr="00516072">
        <w:t>6</w:t>
      </w:r>
      <w:r w:rsidRPr="00516072">
        <w:t>.1.5.</w:t>
      </w:r>
      <w:r w:rsidR="007B6DA9" w:rsidRPr="00516072">
        <w:t>8</w:t>
      </w:r>
      <w:r w:rsidRPr="00516072">
        <w:t xml:space="preserve">. Електромагнітне випромінювання </w:t>
      </w:r>
    </w:p>
    <w:p w14:paraId="66FC8267" w14:textId="6400A20D" w:rsidR="008C2A92" w:rsidRPr="00516072" w:rsidRDefault="00584577" w:rsidP="00584577">
      <w:pPr>
        <w:rPr>
          <w:color w:val="auto"/>
        </w:rPr>
      </w:pPr>
      <w:r w:rsidRPr="00516072">
        <w:t xml:space="preserve">Рекомендації до розділу аналогічні, як </w:t>
      </w:r>
      <w:r w:rsidRPr="00516072">
        <w:rPr>
          <w:color w:val="auto"/>
        </w:rPr>
        <w:t>для видів ПД «Кар’єри та видобування відкритим способом».</w:t>
      </w:r>
    </w:p>
    <w:p w14:paraId="180C4950" w14:textId="7B687BA3" w:rsidR="007B6DA9" w:rsidRPr="00516072" w:rsidRDefault="007B6DA9" w:rsidP="00A0315D">
      <w:pPr>
        <w:pStyle w:val="2"/>
      </w:pPr>
      <w:bookmarkStart w:id="103" w:name="_Toc78370616"/>
      <w:r w:rsidRPr="00516072">
        <w:t>2.6.2. Розділ 2. Опис виправданих альтернатив планованої діяльності</w:t>
      </w:r>
      <w:bookmarkEnd w:id="103"/>
      <w:r w:rsidRPr="00516072">
        <w:t xml:space="preserve"> </w:t>
      </w:r>
    </w:p>
    <w:p w14:paraId="2A6552D6" w14:textId="552B48FE" w:rsidR="007B6DA9" w:rsidRPr="00516072" w:rsidRDefault="007B6DA9" w:rsidP="007B6DA9">
      <w:r w:rsidRPr="00516072">
        <w:t>Рекомендації до розділу аналогічні, як для видів ПД «Кар’єри та видобування відкритим способом».</w:t>
      </w:r>
    </w:p>
    <w:p w14:paraId="0C27AE3E" w14:textId="5098DF30" w:rsidR="007B6DA9" w:rsidRPr="00516072" w:rsidRDefault="007B6DA9" w:rsidP="00A0315D">
      <w:pPr>
        <w:pStyle w:val="2"/>
      </w:pPr>
      <w:bookmarkStart w:id="104" w:name="_Toc78370617"/>
      <w:r w:rsidRPr="00516072">
        <w:t>2.6.3. Розділ 3. Опис поточного стану довкілля та опис його ймовірної зміни без здійснення планованої діяльності</w:t>
      </w:r>
      <w:bookmarkEnd w:id="104"/>
      <w:r w:rsidRPr="00516072">
        <w:t xml:space="preserve"> </w:t>
      </w:r>
    </w:p>
    <w:p w14:paraId="69543379" w14:textId="64FFE341" w:rsidR="007B6DA9" w:rsidRPr="00516072" w:rsidRDefault="00BD48AE" w:rsidP="007B6DA9">
      <w:r w:rsidRPr="00516072">
        <w:t>Загальні р</w:t>
      </w:r>
      <w:r w:rsidR="007B6DA9" w:rsidRPr="00516072">
        <w:t>екомендації до розділу аналогічні, як для видів ПД «Кар’єри та видобування відкритим способом».</w:t>
      </w:r>
    </w:p>
    <w:p w14:paraId="61F261AA" w14:textId="77777777" w:rsidR="00BD48AE" w:rsidRPr="00516072" w:rsidRDefault="00BD48AE" w:rsidP="00BD48AE">
      <w:r w:rsidRPr="00516072">
        <w:t>У зв’язку зі специфікою ПД, рекомендований обсяг інформації у розділі наступний:</w:t>
      </w:r>
    </w:p>
    <w:p w14:paraId="2A999911" w14:textId="77777777" w:rsidR="00BD48AE" w:rsidRPr="00516072" w:rsidRDefault="00BD48AE" w:rsidP="00FB1E76">
      <w:pPr>
        <w:numPr>
          <w:ilvl w:val="0"/>
          <w:numId w:val="70"/>
        </w:numPr>
      </w:pPr>
      <w:r w:rsidRPr="00516072">
        <w:t>фізико-географічні особливості зони впливу планованої діяльності на місцевому рівні, зокрема, основні кліматичні величини та особливості мікроклімату;</w:t>
      </w:r>
    </w:p>
    <w:p w14:paraId="6191E0A3" w14:textId="22824C2F" w:rsidR="00BD48AE" w:rsidRPr="00516072" w:rsidRDefault="00BD48AE" w:rsidP="00FB1E76">
      <w:pPr>
        <w:pStyle w:val="a3"/>
        <w:numPr>
          <w:ilvl w:val="0"/>
          <w:numId w:val="70"/>
        </w:numPr>
      </w:pPr>
      <w:r w:rsidRPr="00516072">
        <w:t xml:space="preserve">Режимна гідрометеорологічна інформація (водний стік, коливання рівнів води, показники течії, льодові явища); </w:t>
      </w:r>
    </w:p>
    <w:p w14:paraId="3463C7A6" w14:textId="5195270F" w:rsidR="00BD48AE" w:rsidRPr="00516072" w:rsidRDefault="00BD48AE" w:rsidP="00FB1E76">
      <w:pPr>
        <w:pStyle w:val="a3"/>
        <w:numPr>
          <w:ilvl w:val="0"/>
          <w:numId w:val="70"/>
        </w:numPr>
      </w:pPr>
      <w:r w:rsidRPr="00516072">
        <w:t xml:space="preserve">Результати досліджень глибини і будови </w:t>
      </w:r>
      <w:proofErr w:type="spellStart"/>
      <w:r w:rsidRPr="00516072">
        <w:t>дна</w:t>
      </w:r>
      <w:proofErr w:type="spellEnd"/>
      <w:r w:rsidRPr="00516072">
        <w:t xml:space="preserve"> (ложа) водного об’єкту, товщі та структури донних відкладів,</w:t>
      </w:r>
      <w:r w:rsidRPr="00516072">
        <w:rPr>
          <w:color w:val="auto"/>
        </w:rPr>
        <w:t xml:space="preserve"> рівня забруднення донних відкладів хімічними речовинами (важкими металами, нафтопродуктами, </w:t>
      </w:r>
      <w:proofErr w:type="spellStart"/>
      <w:r w:rsidRPr="00516072">
        <w:rPr>
          <w:color w:val="auto"/>
        </w:rPr>
        <w:t>поліциклічними</w:t>
      </w:r>
      <w:proofErr w:type="spellEnd"/>
      <w:r w:rsidRPr="00516072">
        <w:rPr>
          <w:color w:val="auto"/>
        </w:rPr>
        <w:t xml:space="preserve"> ароматичними вуглеводнями, біогенними речовинами)</w:t>
      </w:r>
      <w:r w:rsidRPr="00516072">
        <w:t>;</w:t>
      </w:r>
    </w:p>
    <w:p w14:paraId="72EEFD80" w14:textId="76F1601B" w:rsidR="00BD48AE" w:rsidRPr="00516072" w:rsidRDefault="00BD48AE" w:rsidP="00FB1E76">
      <w:pPr>
        <w:numPr>
          <w:ilvl w:val="0"/>
          <w:numId w:val="70"/>
        </w:numPr>
      </w:pPr>
      <w:r w:rsidRPr="00516072">
        <w:t>характеристика екологічного стану масиву поверхневих вод на території ПД та її зони впливу. Рекомендується характеризувати стан поверхневих вод комплексно, за різними групами (категоріями) показників екологічного стану, прийнятими у державному моніторингу вод (Порядок № 758 і додаток 1 до Порядку)</w:t>
      </w:r>
      <w:r w:rsidR="008F12C1" w:rsidRPr="00516072">
        <w:t>. У характеристиці якості води водного об’єкта звертають увагу на фоновий вміст завислих речовин (фонова мутність води), БСК</w:t>
      </w:r>
      <w:r w:rsidR="008F12C1" w:rsidRPr="00516072">
        <w:rPr>
          <w:vertAlign w:val="subscript"/>
        </w:rPr>
        <w:t>5</w:t>
      </w:r>
      <w:r w:rsidR="008F12C1" w:rsidRPr="00516072">
        <w:t xml:space="preserve">, вміст біогенних </w:t>
      </w:r>
      <w:proofErr w:type="spellStart"/>
      <w:r w:rsidR="008F12C1" w:rsidRPr="00516072">
        <w:t>сполук</w:t>
      </w:r>
      <w:proofErr w:type="spellEnd"/>
      <w:r w:rsidR="008F12C1" w:rsidRPr="00516072">
        <w:t xml:space="preserve">, оскільки роботи на землях водного фонду будуть призводити до додаткового </w:t>
      </w:r>
      <w:proofErr w:type="spellStart"/>
      <w:r w:rsidR="008F12C1" w:rsidRPr="00516072">
        <w:t>скаламучування</w:t>
      </w:r>
      <w:proofErr w:type="spellEnd"/>
      <w:r w:rsidR="008F12C1" w:rsidRPr="00516072">
        <w:t xml:space="preserve"> води та активізації розкладання донних відкладів;</w:t>
      </w:r>
    </w:p>
    <w:p w14:paraId="29D8B714" w14:textId="12566633" w:rsidR="00BD48AE" w:rsidRPr="00516072" w:rsidRDefault="00BD48AE" w:rsidP="00FB1E76">
      <w:pPr>
        <w:numPr>
          <w:ilvl w:val="0"/>
          <w:numId w:val="70"/>
        </w:numPr>
      </w:pPr>
      <w:r w:rsidRPr="00516072">
        <w:rPr>
          <w:color w:val="auto"/>
        </w:rPr>
        <w:lastRenderedPageBreak/>
        <w:t xml:space="preserve">небезпечні геологічні явища і процеси в районі проведення ПД, </w:t>
      </w:r>
      <w:r w:rsidRPr="00516072">
        <w:t>з природних і техногенних причин;</w:t>
      </w:r>
    </w:p>
    <w:p w14:paraId="79F448A3" w14:textId="16C1A0DE" w:rsidR="00BD48AE" w:rsidRPr="00516072" w:rsidRDefault="00BD48AE" w:rsidP="00FB1E76">
      <w:pPr>
        <w:numPr>
          <w:ilvl w:val="0"/>
          <w:numId w:val="70"/>
        </w:numPr>
      </w:pPr>
      <w:r w:rsidRPr="00516072">
        <w:t xml:space="preserve">для діючого об’єкта - якість атмосферного повітря у зоні впливу джерел викидів ПД; для </w:t>
      </w:r>
      <w:r w:rsidR="00681AF1" w:rsidRPr="00516072">
        <w:t>проєкт</w:t>
      </w:r>
      <w:r w:rsidRPr="00516072">
        <w:t xml:space="preserve">у нового будівництва фонова якість атмосферного повітря може прийматися такою, що не відрізняється від природних значень; </w:t>
      </w:r>
    </w:p>
    <w:p w14:paraId="2B939545" w14:textId="452BAEC4" w:rsidR="00BD48AE" w:rsidRPr="00516072" w:rsidRDefault="00BD48AE" w:rsidP="00FB1E76">
      <w:pPr>
        <w:numPr>
          <w:ilvl w:val="0"/>
          <w:numId w:val="70"/>
        </w:numPr>
      </w:pPr>
      <w:r w:rsidRPr="00516072">
        <w:t>наявність природних територій та об’єктів під особливою охороною на землях водного фонду, що входять до території (акваторії) ПД</w:t>
      </w:r>
      <w:r w:rsidR="00015B1A" w:rsidRPr="00516072">
        <w:t xml:space="preserve"> (включаючи санітарно-захисну зону) та її зони впливу</w:t>
      </w:r>
      <w:r w:rsidRPr="00516072">
        <w:t>, на прилягаючих землях, у зоні впливу гідротехнічних заходів</w:t>
      </w:r>
      <w:r w:rsidR="00015B1A" w:rsidRPr="00516072">
        <w:t xml:space="preserve"> та заходів інженерного захисту</w:t>
      </w:r>
      <w:r w:rsidRPr="00516072">
        <w:t xml:space="preserve"> (якщо застосовуються), місць видалення відходів (включаючи їх санітарно-захисні зони), у зоні впливу ймовірного аварійного забруднення </w:t>
      </w:r>
      <w:r w:rsidR="00015B1A" w:rsidRPr="00516072">
        <w:t>водного</w:t>
      </w:r>
      <w:r w:rsidRPr="00516072">
        <w:t xml:space="preserve"> середовища; стан інших природних та </w:t>
      </w:r>
      <w:proofErr w:type="spellStart"/>
      <w:r w:rsidRPr="00516072">
        <w:t>напівприродних</w:t>
      </w:r>
      <w:proofErr w:type="spellEnd"/>
      <w:r w:rsidRPr="00516072">
        <w:t xml:space="preserve"> територій на цих землях; за наявності - характеристика площ і функціонального призначення природних територій та об’єктів, а також стану збереження їх флори, фауни та </w:t>
      </w:r>
      <w:proofErr w:type="spellStart"/>
      <w:r w:rsidRPr="00516072">
        <w:t>біорізноманіття</w:t>
      </w:r>
      <w:proofErr w:type="spellEnd"/>
      <w:r w:rsidRPr="00516072">
        <w:t>;</w:t>
      </w:r>
    </w:p>
    <w:p w14:paraId="57D23BE0" w14:textId="77777777" w:rsidR="00BD48AE" w:rsidRPr="00516072" w:rsidRDefault="00BD48AE" w:rsidP="00FB1E76">
      <w:pPr>
        <w:numPr>
          <w:ilvl w:val="0"/>
          <w:numId w:val="70"/>
        </w:numPr>
      </w:pPr>
      <w:r w:rsidRPr="00516072">
        <w:t>наявність зареєстрованих об’єктів культурної спадщини; за наявності – характеристика їх стану;</w:t>
      </w:r>
    </w:p>
    <w:p w14:paraId="374FE8FA" w14:textId="21C340C6" w:rsidR="00BD48AE" w:rsidRPr="00516072" w:rsidRDefault="00BD48AE" w:rsidP="00FB1E76">
      <w:pPr>
        <w:numPr>
          <w:ilvl w:val="0"/>
          <w:numId w:val="70"/>
        </w:numPr>
      </w:pPr>
      <w:r w:rsidRPr="00516072">
        <w:t xml:space="preserve">ймовірні зміни базового сценарію без здійснення </w:t>
      </w:r>
      <w:r w:rsidR="00015B1A" w:rsidRPr="00516072">
        <w:t>ПД</w:t>
      </w:r>
      <w:r w:rsidRPr="00516072">
        <w:t>, якщо зібрана інформація про поточний стан довкілля дозволяє встановити тенденцію (тренди) таких змін на коротку або середню перспективу.</w:t>
      </w:r>
    </w:p>
    <w:p w14:paraId="47BE132C" w14:textId="0A7B1B3B" w:rsidR="00BD48AE" w:rsidRPr="00516072" w:rsidRDefault="00BD48AE" w:rsidP="007B6DA9">
      <w:r w:rsidRPr="00516072">
        <w:t xml:space="preserve">Інші рекомендації до розділу аналогічні, як для </w:t>
      </w:r>
      <w:r w:rsidR="00015B1A" w:rsidRPr="00516072">
        <w:t>видів ПД «Кар’єри та видобування відкритим способом»</w:t>
      </w:r>
      <w:r w:rsidRPr="00516072">
        <w:t>.</w:t>
      </w:r>
    </w:p>
    <w:p w14:paraId="6FB7F3FB" w14:textId="32D2417D" w:rsidR="003A1C1F" w:rsidRPr="00516072" w:rsidRDefault="003A1C1F" w:rsidP="00A0315D">
      <w:pPr>
        <w:pStyle w:val="2"/>
      </w:pPr>
      <w:bookmarkStart w:id="105" w:name="_Toc78370618"/>
      <w:r w:rsidRPr="00516072">
        <w:t>2.6.4. Розділ 4. Опис факторів довкілля, які ймовірно зазнають впливу з боку планованої діяльності та її альтернативних варіантів</w:t>
      </w:r>
      <w:bookmarkEnd w:id="105"/>
      <w:r w:rsidRPr="00516072">
        <w:t xml:space="preserve"> </w:t>
      </w:r>
    </w:p>
    <w:p w14:paraId="536AB2A8" w14:textId="1A1E531A" w:rsidR="003A1C1F" w:rsidRPr="00516072" w:rsidRDefault="003A1C1F" w:rsidP="003A1C1F">
      <w:r w:rsidRPr="00516072">
        <w:t>Загальні рекомендації до розділу аналогічні, як для видів ПД «Кар’єри та видобування відкритим способом».</w:t>
      </w:r>
    </w:p>
    <w:p w14:paraId="1866C325" w14:textId="6628986A" w:rsidR="003A1C1F" w:rsidRPr="00516072" w:rsidRDefault="003A1C1F" w:rsidP="003A1C1F">
      <w:pPr>
        <w:rPr>
          <w:color w:val="auto"/>
        </w:rPr>
      </w:pPr>
      <w:r w:rsidRPr="00516072">
        <w:t>У зв</w:t>
      </w:r>
      <w:r w:rsidR="00F249F9" w:rsidRPr="00516072">
        <w:t>’</w:t>
      </w:r>
      <w:r w:rsidRPr="00516072">
        <w:t>язку зі специфі</w:t>
      </w:r>
      <w:r w:rsidR="00F249F9" w:rsidRPr="00516072">
        <w:t xml:space="preserve">кою ПД, </w:t>
      </w:r>
      <w:r w:rsidR="00F249F9" w:rsidRPr="00516072">
        <w:rPr>
          <w:color w:val="auto"/>
        </w:rPr>
        <w:t>за основу рекомендується приймати наступні фактори (компоненти), що ймовірно зазнають значних впливів при видобуванні піску та гравію на землях водного фонду:</w:t>
      </w:r>
    </w:p>
    <w:p w14:paraId="09A4CF89" w14:textId="4B7C2A43" w:rsidR="00F249F9" w:rsidRPr="00516072" w:rsidRDefault="00F249F9" w:rsidP="00FB1E76">
      <w:pPr>
        <w:numPr>
          <w:ilvl w:val="0"/>
          <w:numId w:val="72"/>
        </w:numPr>
        <w:rPr>
          <w:color w:val="auto"/>
        </w:rPr>
      </w:pPr>
      <w:r w:rsidRPr="00516072">
        <w:rPr>
          <w:color w:val="auto"/>
        </w:rPr>
        <w:t>масив поверхневих вод: порушення екологічного стану внаслідок технологічних процесів видобування, гідротехнічних заходів та заходів інженерного захисту, скидання зворотних вод, неорганізованих витоків стічних вод, роботи технологічного устаткування і водного транспорту, забруднення викидами, відходами (сміттям); ймовірні зміни у гідравлічному зв’язку масиву поверхневих вод із підземними водами, що розвантажуються у ложі поверхневого водного об’єкта;</w:t>
      </w:r>
    </w:p>
    <w:p w14:paraId="12BA6867" w14:textId="3D1E6A29" w:rsidR="00F249F9" w:rsidRPr="00516072" w:rsidRDefault="00F249F9" w:rsidP="00FB1E76">
      <w:pPr>
        <w:numPr>
          <w:ilvl w:val="0"/>
          <w:numId w:val="72"/>
        </w:numPr>
        <w:rPr>
          <w:color w:val="auto"/>
        </w:rPr>
      </w:pPr>
      <w:r w:rsidRPr="00516072">
        <w:rPr>
          <w:color w:val="auto"/>
        </w:rPr>
        <w:t>ложе водного об’єкта і донні відклади: порушення структури внаслідок технологічних процесів видобування, активізація рухливості забруднюючих речовин, акумульован</w:t>
      </w:r>
      <w:r w:rsidR="00985820" w:rsidRPr="00516072">
        <w:rPr>
          <w:color w:val="auto"/>
        </w:rPr>
        <w:t xml:space="preserve">их </w:t>
      </w:r>
      <w:r w:rsidRPr="00516072">
        <w:rPr>
          <w:color w:val="auto"/>
        </w:rPr>
        <w:t>у донних відкладах</w:t>
      </w:r>
      <w:r w:rsidR="00985820" w:rsidRPr="00516072">
        <w:rPr>
          <w:color w:val="auto"/>
        </w:rPr>
        <w:t xml:space="preserve">, що може призводити до вторинного забруднення води </w:t>
      </w:r>
      <w:r w:rsidRPr="00516072">
        <w:rPr>
          <w:color w:val="auto"/>
        </w:rPr>
        <w:t xml:space="preserve">(важкі метали, радіонукліди, </w:t>
      </w:r>
      <w:r w:rsidR="007D6C6A" w:rsidRPr="00516072">
        <w:rPr>
          <w:color w:val="auto"/>
        </w:rPr>
        <w:t xml:space="preserve">бензол, </w:t>
      </w:r>
      <w:proofErr w:type="spellStart"/>
      <w:r w:rsidR="007D6C6A" w:rsidRPr="00516072">
        <w:rPr>
          <w:color w:val="auto"/>
        </w:rPr>
        <w:t>поліциклічні</w:t>
      </w:r>
      <w:proofErr w:type="spellEnd"/>
      <w:r w:rsidR="007D6C6A" w:rsidRPr="00516072">
        <w:rPr>
          <w:color w:val="auto"/>
        </w:rPr>
        <w:t xml:space="preserve"> ароматичні вуглеводні, </w:t>
      </w:r>
      <w:r w:rsidRPr="00516072">
        <w:rPr>
          <w:color w:val="auto"/>
        </w:rPr>
        <w:t>ін.);</w:t>
      </w:r>
    </w:p>
    <w:p w14:paraId="181A5337" w14:textId="5EAFD7A3" w:rsidR="00957472" w:rsidRPr="00516072" w:rsidRDefault="00957472" w:rsidP="00FB1E76">
      <w:pPr>
        <w:numPr>
          <w:ilvl w:val="0"/>
          <w:numId w:val="72"/>
        </w:numPr>
      </w:pPr>
      <w:r w:rsidRPr="00516072">
        <w:rPr>
          <w:color w:val="333333"/>
          <w:shd w:val="clear" w:color="auto" w:fill="FFFFFF"/>
        </w:rPr>
        <w:lastRenderedPageBreak/>
        <w:t xml:space="preserve">водні біоресурси у </w:t>
      </w:r>
      <w:r w:rsidRPr="00516072">
        <w:t xml:space="preserve">рибогосподарських водних об’єктах (їх </w:t>
      </w:r>
      <w:proofErr w:type="spellStart"/>
      <w:r w:rsidRPr="00516072">
        <w:t>чаcтинах</w:t>
      </w:r>
      <w:proofErr w:type="spellEnd"/>
      <w:r w:rsidRPr="00516072">
        <w:t>): дані</w:t>
      </w:r>
      <w:r w:rsidR="004B4E2E" w:rsidRPr="00516072">
        <w:t xml:space="preserve"> </w:t>
      </w:r>
      <w:r w:rsidRPr="00516072">
        <w:t xml:space="preserve">державного моніторингу (здійснюється </w:t>
      </w:r>
      <w:proofErr w:type="spellStart"/>
      <w:r w:rsidRPr="00516072">
        <w:t>Держрибагенством</w:t>
      </w:r>
      <w:proofErr w:type="spellEnd"/>
      <w:r w:rsidRPr="00516072">
        <w:t xml:space="preserve">) або дані спостережень на промислових риболовних суднах, статистичні дані річного вилову або </w:t>
      </w:r>
      <w:r w:rsidR="0011514A" w:rsidRPr="00516072">
        <w:t xml:space="preserve">дані </w:t>
      </w:r>
      <w:r w:rsidRPr="00516072">
        <w:t xml:space="preserve">дослідного вилову, виконаного спеціалізованими </w:t>
      </w:r>
      <w:r w:rsidR="0011514A" w:rsidRPr="00516072">
        <w:t xml:space="preserve">користувачами </w:t>
      </w:r>
      <w:r w:rsidRPr="00516072">
        <w:t xml:space="preserve">відповідно до порядку </w:t>
      </w:r>
      <w:r w:rsidR="0011514A" w:rsidRPr="00516072">
        <w:t>здійснення спеціального використання водних біоресурсів</w:t>
      </w:r>
      <w:r w:rsidRPr="00516072">
        <w:t xml:space="preserve">; дані мають стосуватися </w:t>
      </w:r>
      <w:r w:rsidR="00414031" w:rsidRPr="00516072">
        <w:t xml:space="preserve">складу, </w:t>
      </w:r>
      <w:r w:rsidRPr="00516072">
        <w:t xml:space="preserve">кількісних показників </w:t>
      </w:r>
      <w:r w:rsidR="00414031" w:rsidRPr="00516072">
        <w:t xml:space="preserve">та вікової структури </w:t>
      </w:r>
      <w:r w:rsidRPr="00516072">
        <w:t>видів риб та інших водних біоресурсів</w:t>
      </w:r>
      <w:r w:rsidR="000D0F8C" w:rsidRPr="00516072">
        <w:t xml:space="preserve"> (промислових</w:t>
      </w:r>
      <w:r w:rsidRPr="00516072">
        <w:t>, під особливою охороною, інших</w:t>
      </w:r>
      <w:r w:rsidR="000D0F8C" w:rsidRPr="00516072">
        <w:t>)</w:t>
      </w:r>
      <w:r w:rsidRPr="00516072">
        <w:t xml:space="preserve">; </w:t>
      </w:r>
      <w:r w:rsidR="000E08C4" w:rsidRPr="00516072">
        <w:t>ділянки, що становлять особливу цінність для охорони і відтворення водних біоресурсів, промислові ділянки рибогосподарських водних об'єктів (їх частин)</w:t>
      </w:r>
      <w:r w:rsidR="000D0F8C" w:rsidRPr="00516072">
        <w:t>, їх площі і розташування, рибопродуктивність (для нерестовищ)</w:t>
      </w:r>
      <w:r w:rsidR="000E08C4" w:rsidRPr="00516072">
        <w:t xml:space="preserve">; </w:t>
      </w:r>
      <w:r w:rsidRPr="00516072">
        <w:t>ймовірні втрати на території ПД та необхідних супутніх об’єктів (</w:t>
      </w:r>
      <w:proofErr w:type="spellStart"/>
      <w:r w:rsidRPr="00516072">
        <w:t>гідровідвалів</w:t>
      </w:r>
      <w:proofErr w:type="spellEnd"/>
      <w:r w:rsidRPr="00516072">
        <w:t>, відстійників, інженерних</w:t>
      </w:r>
      <w:r w:rsidRPr="00516072">
        <w:rPr>
          <w:color w:val="auto"/>
        </w:rPr>
        <w:t xml:space="preserve"> мереж, місць видалення відходів); ймовірне руйнування чи порушення</w:t>
      </w:r>
      <w:r w:rsidR="004B4E2E" w:rsidRPr="00516072">
        <w:rPr>
          <w:color w:val="auto"/>
        </w:rPr>
        <w:t xml:space="preserve"> </w:t>
      </w:r>
      <w:r w:rsidRPr="00516072">
        <w:rPr>
          <w:color w:val="auto"/>
        </w:rPr>
        <w:t xml:space="preserve">нерестовищ, кормової бази, </w:t>
      </w:r>
      <w:r w:rsidR="00636374" w:rsidRPr="00516072">
        <w:rPr>
          <w:color w:val="auto"/>
        </w:rPr>
        <w:t xml:space="preserve">місць нагулу молоді, </w:t>
      </w:r>
      <w:r w:rsidRPr="00516072">
        <w:rPr>
          <w:color w:val="auto"/>
        </w:rPr>
        <w:t>зимувальних ям, шляхів міграції риб</w:t>
      </w:r>
      <w:r w:rsidRPr="00516072">
        <w:t>;</w:t>
      </w:r>
    </w:p>
    <w:p w14:paraId="424220C7" w14:textId="25C45633" w:rsidR="00957472" w:rsidRPr="00516072" w:rsidRDefault="00957472" w:rsidP="00FB1E76">
      <w:pPr>
        <w:numPr>
          <w:ilvl w:val="0"/>
          <w:numId w:val="72"/>
        </w:numPr>
      </w:pPr>
      <w:r w:rsidRPr="00516072">
        <w:rPr>
          <w:color w:val="auto"/>
        </w:rPr>
        <w:t xml:space="preserve">популяції </w:t>
      </w:r>
      <w:r w:rsidR="000E08C4" w:rsidRPr="00516072">
        <w:rPr>
          <w:color w:val="auto"/>
        </w:rPr>
        <w:t xml:space="preserve">інших </w:t>
      </w:r>
      <w:r w:rsidRPr="00516072">
        <w:rPr>
          <w:color w:val="auto"/>
        </w:rPr>
        <w:t>тварин</w:t>
      </w:r>
      <w:r w:rsidR="000E08C4" w:rsidRPr="00516072">
        <w:rPr>
          <w:color w:val="auto"/>
        </w:rPr>
        <w:t xml:space="preserve">, а також </w:t>
      </w:r>
      <w:r w:rsidRPr="00516072">
        <w:rPr>
          <w:color w:val="auto"/>
        </w:rPr>
        <w:t>рослин</w:t>
      </w:r>
      <w:r w:rsidR="000E08C4" w:rsidRPr="00516072">
        <w:rPr>
          <w:color w:val="auto"/>
        </w:rPr>
        <w:t xml:space="preserve">, </w:t>
      </w:r>
      <w:r w:rsidRPr="00516072">
        <w:rPr>
          <w:color w:val="auto"/>
        </w:rPr>
        <w:t xml:space="preserve">їхні природні середовища існування (розмноження або ін.): втрати на території ПД та необхідних супутніх об’єктів; турбування тварин і спонукання до міграції на прилягаючій акваторії, поділ цілісних природних середовищ існування на фрагменти (відокремлення, ізоляція), руйнування міграційних шляхів, місць розмноження або кормової бази у плавнях, на мілководді і на островах, інше; пріоритетними категоріями </w:t>
      </w:r>
      <w:proofErr w:type="spellStart"/>
      <w:r w:rsidRPr="00516072">
        <w:rPr>
          <w:color w:val="auto"/>
        </w:rPr>
        <w:t>біорізноманіття</w:t>
      </w:r>
      <w:proofErr w:type="spellEnd"/>
      <w:r w:rsidRPr="00516072">
        <w:rPr>
          <w:color w:val="auto"/>
        </w:rPr>
        <w:t xml:space="preserve">, щодо яких доцільно розглянути ймовірний вплив, - це тварини і рослини під особливою охороною, </w:t>
      </w:r>
      <w:r w:rsidR="000E08C4" w:rsidRPr="00516072">
        <w:t xml:space="preserve">водно-болотні угіддя, що мають важливе значення як середовище існування водоплавних птахів, </w:t>
      </w:r>
      <w:r w:rsidRPr="00516072">
        <w:t xml:space="preserve">ділянки, що становлять особливу цінність для </w:t>
      </w:r>
      <w:r w:rsidR="000E08C4" w:rsidRPr="00516072">
        <w:t>збереження тваринного світу</w:t>
      </w:r>
      <w:r w:rsidRPr="00516072">
        <w:t>;</w:t>
      </w:r>
    </w:p>
    <w:p w14:paraId="41B04550" w14:textId="7D70DB65" w:rsidR="002B2212" w:rsidRPr="00516072" w:rsidRDefault="002B2212" w:rsidP="00FB1E76">
      <w:pPr>
        <w:numPr>
          <w:ilvl w:val="0"/>
          <w:numId w:val="72"/>
        </w:numPr>
        <w:rPr>
          <w:color w:val="auto"/>
        </w:rPr>
      </w:pPr>
      <w:r w:rsidRPr="00516072">
        <w:rPr>
          <w:color w:val="auto"/>
        </w:rPr>
        <w:t xml:space="preserve">природні і </w:t>
      </w:r>
      <w:proofErr w:type="spellStart"/>
      <w:r w:rsidRPr="00516072">
        <w:rPr>
          <w:color w:val="auto"/>
        </w:rPr>
        <w:t>напівприродні</w:t>
      </w:r>
      <w:proofErr w:type="spellEnd"/>
      <w:r w:rsidRPr="00516072">
        <w:rPr>
          <w:color w:val="auto"/>
        </w:rPr>
        <w:t xml:space="preserve"> комплекси або території</w:t>
      </w:r>
      <w:r w:rsidR="00D1626D" w:rsidRPr="00516072">
        <w:rPr>
          <w:color w:val="auto"/>
        </w:rPr>
        <w:t xml:space="preserve">, </w:t>
      </w:r>
      <w:r w:rsidRPr="00516072">
        <w:rPr>
          <w:color w:val="auto"/>
        </w:rPr>
        <w:t xml:space="preserve">у </w:t>
      </w:r>
      <w:proofErr w:type="spellStart"/>
      <w:r w:rsidRPr="00516072">
        <w:rPr>
          <w:color w:val="auto"/>
        </w:rPr>
        <w:t>т.ч</w:t>
      </w:r>
      <w:proofErr w:type="spellEnd"/>
      <w:r w:rsidRPr="00516072">
        <w:rPr>
          <w:color w:val="auto"/>
        </w:rPr>
        <w:t xml:space="preserve">. </w:t>
      </w:r>
      <w:r w:rsidR="00D1626D" w:rsidRPr="00516072">
        <w:rPr>
          <w:color w:val="auto"/>
        </w:rPr>
        <w:t xml:space="preserve">території та об’єкти </w:t>
      </w:r>
      <w:r w:rsidRPr="00516072">
        <w:rPr>
          <w:color w:val="auto"/>
        </w:rPr>
        <w:t>під особливою охороною: втрати на території ПД та необхідних супутніх об’єктів; на прилягаючих землях (акваторії) – поділ на фрагменти (відокремлення, ізоляція), руйнування міграційних шляхів, турбування тварин, активізація шкідливої дії вод, інше;</w:t>
      </w:r>
    </w:p>
    <w:p w14:paraId="79C2DCD3" w14:textId="65C87C42" w:rsidR="00E175BC" w:rsidRPr="00516072" w:rsidRDefault="00E175BC" w:rsidP="00FB1E76">
      <w:pPr>
        <w:numPr>
          <w:ilvl w:val="0"/>
          <w:numId w:val="72"/>
        </w:numPr>
        <w:rPr>
          <w:color w:val="auto"/>
        </w:rPr>
      </w:pPr>
      <w:r w:rsidRPr="00516072">
        <w:rPr>
          <w:color w:val="auto"/>
        </w:rPr>
        <w:t>території та об’єкти, що ймовірно зазнають активізації небезпечних геологічних процесів та шкідливої дії вод внаслідок провадження ПД: берег</w:t>
      </w:r>
      <w:r w:rsidR="00323F8F" w:rsidRPr="00516072">
        <w:rPr>
          <w:color w:val="auto"/>
        </w:rPr>
        <w:t>и</w:t>
      </w:r>
      <w:r w:rsidRPr="00516072">
        <w:rPr>
          <w:color w:val="auto"/>
        </w:rPr>
        <w:t>, острови</w:t>
      </w:r>
      <w:r w:rsidR="00323F8F" w:rsidRPr="00516072">
        <w:rPr>
          <w:color w:val="auto"/>
        </w:rPr>
        <w:t xml:space="preserve"> та</w:t>
      </w:r>
      <w:r w:rsidRPr="00516072">
        <w:rPr>
          <w:color w:val="auto"/>
        </w:rPr>
        <w:t xml:space="preserve"> </w:t>
      </w:r>
      <w:r w:rsidR="00323F8F" w:rsidRPr="00516072">
        <w:rPr>
          <w:color w:val="auto"/>
        </w:rPr>
        <w:t xml:space="preserve">ділянки, що зазнаватимуть абразії чи затоплення внаслідок змін у течії, </w:t>
      </w:r>
      <w:proofErr w:type="spellStart"/>
      <w:r w:rsidR="00323F8F" w:rsidRPr="00516072">
        <w:rPr>
          <w:color w:val="auto"/>
        </w:rPr>
        <w:t>згінно-нагінних</w:t>
      </w:r>
      <w:proofErr w:type="spellEnd"/>
      <w:r w:rsidR="00323F8F" w:rsidRPr="00516072">
        <w:rPr>
          <w:color w:val="auto"/>
        </w:rPr>
        <w:t xml:space="preserve"> явищах; </w:t>
      </w:r>
      <w:r w:rsidRPr="00516072">
        <w:rPr>
          <w:color w:val="auto"/>
        </w:rPr>
        <w:t>прибережна захисна смуга та нормативна територія водоохоронної зони</w:t>
      </w:r>
      <w:r w:rsidR="00323F8F" w:rsidRPr="00516072">
        <w:rPr>
          <w:color w:val="auto"/>
        </w:rPr>
        <w:t xml:space="preserve">, що можуть зазнавати </w:t>
      </w:r>
      <w:r w:rsidRPr="00516072">
        <w:rPr>
          <w:color w:val="auto"/>
        </w:rPr>
        <w:t>ерозі</w:t>
      </w:r>
      <w:r w:rsidR="00323F8F" w:rsidRPr="00516072">
        <w:rPr>
          <w:color w:val="auto"/>
        </w:rPr>
        <w:t xml:space="preserve">ї </w:t>
      </w:r>
      <w:r w:rsidRPr="00516072">
        <w:rPr>
          <w:color w:val="auto"/>
        </w:rPr>
        <w:t>чи зсув</w:t>
      </w:r>
      <w:r w:rsidR="00323F8F" w:rsidRPr="00516072">
        <w:rPr>
          <w:color w:val="auto"/>
        </w:rPr>
        <w:t xml:space="preserve">ів </w:t>
      </w:r>
      <w:r w:rsidRPr="00516072">
        <w:rPr>
          <w:color w:val="auto"/>
        </w:rPr>
        <w:t xml:space="preserve">у місцях розташування </w:t>
      </w:r>
      <w:proofErr w:type="spellStart"/>
      <w:r w:rsidRPr="00516072">
        <w:rPr>
          <w:color w:val="auto"/>
        </w:rPr>
        <w:t>гідровідвалів</w:t>
      </w:r>
      <w:proofErr w:type="spellEnd"/>
      <w:r w:rsidRPr="00516072">
        <w:rPr>
          <w:color w:val="auto"/>
        </w:rPr>
        <w:t>, гідронамиву, виконання заходів інженерного захисту</w:t>
      </w:r>
      <w:r w:rsidR="00323F8F" w:rsidRPr="00516072">
        <w:rPr>
          <w:color w:val="auto"/>
        </w:rPr>
        <w:t>;</w:t>
      </w:r>
    </w:p>
    <w:p w14:paraId="144402A6" w14:textId="77777777" w:rsidR="00F249F9" w:rsidRPr="00516072" w:rsidRDefault="00F249F9" w:rsidP="00FB1E76">
      <w:pPr>
        <w:numPr>
          <w:ilvl w:val="0"/>
          <w:numId w:val="72"/>
        </w:numPr>
        <w:rPr>
          <w:color w:val="auto"/>
        </w:rPr>
      </w:pPr>
      <w:r w:rsidRPr="00516072">
        <w:rPr>
          <w:color w:val="auto"/>
        </w:rPr>
        <w:t>атмосферне повітря: забруднення викидами від організованих, неорганізованих та пересувних джерел;</w:t>
      </w:r>
    </w:p>
    <w:p w14:paraId="3E6C1252" w14:textId="292D0A52" w:rsidR="00F249F9" w:rsidRPr="00516072" w:rsidRDefault="00F249F9" w:rsidP="00FB1E76">
      <w:pPr>
        <w:numPr>
          <w:ilvl w:val="0"/>
          <w:numId w:val="72"/>
        </w:numPr>
      </w:pPr>
      <w:r w:rsidRPr="00516072">
        <w:rPr>
          <w:color w:val="auto"/>
        </w:rPr>
        <w:t xml:space="preserve">шумове забруднення: </w:t>
      </w:r>
      <w:r w:rsidR="002B2212" w:rsidRPr="00516072">
        <w:rPr>
          <w:color w:val="auto"/>
        </w:rPr>
        <w:t>наявність у зоні впливу ПД об’єктів, щодо яких нормуються рівні виробничого шуму</w:t>
      </w:r>
      <w:r w:rsidRPr="00516072">
        <w:rPr>
          <w:color w:val="auto"/>
        </w:rPr>
        <w:t>.</w:t>
      </w:r>
    </w:p>
    <w:p w14:paraId="48D6D318" w14:textId="74E66FFE" w:rsidR="00D94A7A" w:rsidRPr="00516072" w:rsidRDefault="00D94A7A" w:rsidP="00A0315D">
      <w:pPr>
        <w:pStyle w:val="2"/>
      </w:pPr>
      <w:bookmarkStart w:id="106" w:name="_Toc78370619"/>
      <w:r w:rsidRPr="00516072">
        <w:lastRenderedPageBreak/>
        <w:t>2.6.5. Розділ 5. Опис і оцінка можливого впливу на довкілля планованої діяльності, зокрема величини та масштабу такого впливу</w:t>
      </w:r>
      <w:bookmarkEnd w:id="106"/>
      <w:r w:rsidRPr="00516072">
        <w:t xml:space="preserve"> </w:t>
      </w:r>
    </w:p>
    <w:p w14:paraId="2D7C65D0" w14:textId="1041E05E" w:rsidR="00D94A7A" w:rsidRPr="00516072" w:rsidRDefault="00D94A7A" w:rsidP="00D94A7A">
      <w:r w:rsidRPr="00516072">
        <w:t xml:space="preserve">Рекомендації до розділу аналогічні, як для видів ПД «Кар’єри та видобування </w:t>
      </w:r>
      <w:r w:rsidR="003F511E" w:rsidRPr="00516072">
        <w:t xml:space="preserve">корисних копалин </w:t>
      </w:r>
      <w:r w:rsidRPr="00516072">
        <w:t>відкритим способом».</w:t>
      </w:r>
    </w:p>
    <w:p w14:paraId="1894CD62" w14:textId="1441B580" w:rsidR="00D94A7A" w:rsidRPr="00516072" w:rsidRDefault="00D94A7A" w:rsidP="00D94A7A">
      <w:r w:rsidRPr="00516072">
        <w:t>Додатково,</w:t>
      </w:r>
      <w:r w:rsidR="003F511E" w:rsidRPr="00516072">
        <w:t xml:space="preserve"> </w:t>
      </w:r>
      <w:r w:rsidRPr="00516072">
        <w:t>рекомендується</w:t>
      </w:r>
      <w:r w:rsidR="004B4E2E" w:rsidRPr="00516072">
        <w:t xml:space="preserve"> </w:t>
      </w:r>
      <w:r w:rsidRPr="00516072">
        <w:t>врахувати наступне:</w:t>
      </w:r>
    </w:p>
    <w:p w14:paraId="3C2756E8" w14:textId="3EC7AAC8" w:rsidR="003F511E" w:rsidRPr="00516072" w:rsidRDefault="003F511E" w:rsidP="00FB1E76">
      <w:pPr>
        <w:pStyle w:val="a3"/>
        <w:numPr>
          <w:ilvl w:val="0"/>
          <w:numId w:val="73"/>
        </w:numPr>
        <w:rPr>
          <w:lang w:eastAsia="uk-UA"/>
        </w:rPr>
      </w:pPr>
      <w:r w:rsidRPr="00516072">
        <w:rPr>
          <w:lang w:eastAsia="uk-UA"/>
        </w:rPr>
        <w:t>зону впливу ПД рекомендується приймати у межах територіального масштабу впливу а) «шлейфу мутності»</w:t>
      </w:r>
      <w:r w:rsidR="00636374" w:rsidRPr="00516072">
        <w:rPr>
          <w:lang w:eastAsia="uk-UA"/>
        </w:rPr>
        <w:t xml:space="preserve"> (підвищеної каламутності води), </w:t>
      </w:r>
      <w:r w:rsidRPr="00516072">
        <w:rPr>
          <w:lang w:eastAsia="uk-UA"/>
        </w:rPr>
        <w:t>що утворюється при виконанні гірничих і супутніх робіт</w:t>
      </w:r>
      <w:r w:rsidR="00636374" w:rsidRPr="00516072">
        <w:rPr>
          <w:lang w:eastAsia="uk-UA"/>
        </w:rPr>
        <w:t xml:space="preserve"> </w:t>
      </w:r>
      <w:r w:rsidRPr="00516072">
        <w:rPr>
          <w:lang w:eastAsia="uk-UA"/>
        </w:rPr>
        <w:t>у масиві поверхневих вод, б) шкідливої дії вод та негативних геологічних процесів, що ймовірно активізуються внаслідок провадження ПД</w:t>
      </w:r>
      <w:r w:rsidR="00C90AB5" w:rsidRPr="00516072">
        <w:rPr>
          <w:lang w:eastAsia="uk-UA"/>
        </w:rPr>
        <w:t>;</w:t>
      </w:r>
    </w:p>
    <w:p w14:paraId="209447AE" w14:textId="2DBE0863" w:rsidR="00D94A7A" w:rsidRPr="00516072" w:rsidRDefault="00C90AB5" w:rsidP="00FB1E76">
      <w:pPr>
        <w:pStyle w:val="a3"/>
        <w:numPr>
          <w:ilvl w:val="0"/>
          <w:numId w:val="73"/>
        </w:numPr>
        <w:rPr>
          <w:lang w:eastAsia="uk-UA"/>
        </w:rPr>
      </w:pPr>
      <w:r w:rsidRPr="00516072">
        <w:rPr>
          <w:lang w:eastAsia="uk-UA"/>
        </w:rPr>
        <w:t>м</w:t>
      </w:r>
      <w:r w:rsidR="001F12B3" w:rsidRPr="00516072">
        <w:rPr>
          <w:lang w:eastAsia="uk-UA"/>
        </w:rPr>
        <w:t>етодика розрахунку збитків, заподіяних рибному господарству внаслідок порушення</w:t>
      </w:r>
      <w:r w:rsidR="004B4E2E" w:rsidRPr="00516072">
        <w:rPr>
          <w:lang w:eastAsia="uk-UA"/>
        </w:rPr>
        <w:t xml:space="preserve"> </w:t>
      </w:r>
      <w:r w:rsidR="001F12B3" w:rsidRPr="00516072">
        <w:rPr>
          <w:lang w:eastAsia="uk-UA"/>
        </w:rPr>
        <w:t>законодавства</w:t>
      </w:r>
      <w:r w:rsidR="004B4E2E" w:rsidRPr="00516072">
        <w:rPr>
          <w:lang w:eastAsia="uk-UA"/>
        </w:rPr>
        <w:t xml:space="preserve"> </w:t>
      </w:r>
      <w:r w:rsidR="001F12B3" w:rsidRPr="00516072">
        <w:rPr>
          <w:lang w:eastAsia="uk-UA"/>
        </w:rPr>
        <w:t xml:space="preserve">про охорону навколишнього природного середовища, що затверджена </w:t>
      </w:r>
      <w:r w:rsidR="00D94A7A" w:rsidRPr="00516072">
        <w:rPr>
          <w:lang w:eastAsia="uk-UA"/>
        </w:rPr>
        <w:t>наказом Міністерства охорони навколишнього природного середовища</w:t>
      </w:r>
      <w:r w:rsidR="004B4E2E" w:rsidRPr="00516072">
        <w:rPr>
          <w:lang w:eastAsia="uk-UA"/>
        </w:rPr>
        <w:t xml:space="preserve"> </w:t>
      </w:r>
      <w:r w:rsidR="00D94A7A" w:rsidRPr="00516072">
        <w:rPr>
          <w:lang w:eastAsia="uk-UA"/>
        </w:rPr>
        <w:t>та</w:t>
      </w:r>
      <w:r w:rsidR="004B4E2E" w:rsidRPr="00516072">
        <w:rPr>
          <w:lang w:eastAsia="uk-UA"/>
        </w:rPr>
        <w:t xml:space="preserve"> </w:t>
      </w:r>
      <w:r w:rsidR="00D94A7A" w:rsidRPr="00516072">
        <w:rPr>
          <w:lang w:eastAsia="uk-UA"/>
        </w:rPr>
        <w:t xml:space="preserve">ядерної безпеки України від 18 травня 1995 року </w:t>
      </w:r>
      <w:r w:rsidR="001F12B3" w:rsidRPr="00516072">
        <w:rPr>
          <w:lang w:eastAsia="uk-UA"/>
        </w:rPr>
        <w:t>№</w:t>
      </w:r>
      <w:r w:rsidR="00D94A7A" w:rsidRPr="00516072">
        <w:rPr>
          <w:lang w:eastAsia="uk-UA"/>
        </w:rPr>
        <w:t>36</w:t>
      </w:r>
      <w:r w:rsidR="001F12B3" w:rsidRPr="00516072">
        <w:rPr>
          <w:lang w:eastAsia="uk-UA"/>
        </w:rPr>
        <w:t xml:space="preserve">, </w:t>
      </w:r>
      <w:r w:rsidR="001F12B3" w:rsidRPr="00516072">
        <w:rPr>
          <w:shd w:val="clear" w:color="auto" w:fill="FFFFFF"/>
        </w:rPr>
        <w:t>не</w:t>
      </w:r>
      <w:r w:rsidR="004B4E2E" w:rsidRPr="00516072">
        <w:rPr>
          <w:shd w:val="clear" w:color="auto" w:fill="FFFFFF"/>
        </w:rPr>
        <w:t xml:space="preserve"> </w:t>
      </w:r>
      <w:r w:rsidR="001F12B3" w:rsidRPr="00516072">
        <w:rPr>
          <w:shd w:val="clear" w:color="auto" w:fill="FFFFFF"/>
        </w:rPr>
        <w:t>може</w:t>
      </w:r>
      <w:r w:rsidR="004B4E2E" w:rsidRPr="00516072">
        <w:rPr>
          <w:shd w:val="clear" w:color="auto" w:fill="FFFFFF"/>
        </w:rPr>
        <w:t xml:space="preserve"> </w:t>
      </w:r>
      <w:r w:rsidR="001F12B3" w:rsidRPr="00516072">
        <w:rPr>
          <w:shd w:val="clear" w:color="auto" w:fill="FFFFFF"/>
        </w:rPr>
        <w:t>бути</w:t>
      </w:r>
      <w:r w:rsidR="004B4E2E" w:rsidRPr="00516072">
        <w:rPr>
          <w:shd w:val="clear" w:color="auto" w:fill="FFFFFF"/>
        </w:rPr>
        <w:t xml:space="preserve"> </w:t>
      </w:r>
      <w:r w:rsidR="001F12B3" w:rsidRPr="00516072">
        <w:rPr>
          <w:shd w:val="clear" w:color="auto" w:fill="FFFFFF"/>
        </w:rPr>
        <w:t>застосована</w:t>
      </w:r>
      <w:r w:rsidR="004B4E2E" w:rsidRPr="00516072">
        <w:rPr>
          <w:shd w:val="clear" w:color="auto" w:fill="FFFFFF"/>
        </w:rPr>
        <w:t xml:space="preserve"> </w:t>
      </w:r>
      <w:r w:rsidR="001F12B3" w:rsidRPr="00516072">
        <w:rPr>
          <w:shd w:val="clear" w:color="auto" w:fill="FFFFFF"/>
        </w:rPr>
        <w:t>при</w:t>
      </w:r>
      <w:r w:rsidR="004B4E2E" w:rsidRPr="00516072">
        <w:rPr>
          <w:shd w:val="clear" w:color="auto" w:fill="FFFFFF"/>
        </w:rPr>
        <w:t xml:space="preserve"> </w:t>
      </w:r>
      <w:r w:rsidR="001F12B3" w:rsidRPr="00516072">
        <w:rPr>
          <w:shd w:val="clear" w:color="auto" w:fill="FFFFFF"/>
        </w:rPr>
        <w:t>оцінці</w:t>
      </w:r>
      <w:r w:rsidR="004B4E2E" w:rsidRPr="00516072">
        <w:rPr>
          <w:shd w:val="clear" w:color="auto" w:fill="FFFFFF"/>
        </w:rPr>
        <w:t xml:space="preserve"> </w:t>
      </w:r>
      <w:r w:rsidR="001F12B3" w:rsidRPr="00516072">
        <w:rPr>
          <w:shd w:val="clear" w:color="auto" w:fill="FFFFFF"/>
        </w:rPr>
        <w:t>збитків, заподіяних рибним запасам внаслідок будівництва, реконструкції та розширення підприємств,</w:t>
      </w:r>
      <w:r w:rsidR="004B4E2E" w:rsidRPr="00516072">
        <w:rPr>
          <w:shd w:val="clear" w:color="auto" w:fill="FFFFFF"/>
        </w:rPr>
        <w:t xml:space="preserve"> </w:t>
      </w:r>
      <w:r w:rsidR="001F12B3" w:rsidRPr="00516072">
        <w:rPr>
          <w:shd w:val="clear" w:color="auto" w:fill="FFFFFF"/>
        </w:rPr>
        <w:t>споруд та</w:t>
      </w:r>
      <w:r w:rsidR="004B4E2E" w:rsidRPr="00516072">
        <w:rPr>
          <w:shd w:val="clear" w:color="auto" w:fill="FFFFFF"/>
        </w:rPr>
        <w:t xml:space="preserve"> </w:t>
      </w:r>
      <w:r w:rsidR="001F12B3" w:rsidRPr="00516072">
        <w:rPr>
          <w:shd w:val="clear" w:color="auto" w:fill="FFFFFF"/>
        </w:rPr>
        <w:t>інших</w:t>
      </w:r>
      <w:r w:rsidR="004B4E2E" w:rsidRPr="00516072">
        <w:rPr>
          <w:shd w:val="clear" w:color="auto" w:fill="FFFFFF"/>
        </w:rPr>
        <w:t xml:space="preserve"> </w:t>
      </w:r>
      <w:r w:rsidR="001F12B3" w:rsidRPr="00516072">
        <w:rPr>
          <w:shd w:val="clear" w:color="auto" w:fill="FFFFFF"/>
        </w:rPr>
        <w:t>об'єктів</w:t>
      </w:r>
      <w:r w:rsidR="004B4E2E" w:rsidRPr="00516072">
        <w:rPr>
          <w:shd w:val="clear" w:color="auto" w:fill="FFFFFF"/>
        </w:rPr>
        <w:t xml:space="preserve"> </w:t>
      </w:r>
      <w:r w:rsidR="001F12B3" w:rsidRPr="00516072">
        <w:rPr>
          <w:shd w:val="clear" w:color="auto" w:fill="FFFFFF"/>
        </w:rPr>
        <w:t>і</w:t>
      </w:r>
      <w:r w:rsidR="004B4E2E" w:rsidRPr="00516072">
        <w:rPr>
          <w:shd w:val="clear" w:color="auto" w:fill="FFFFFF"/>
        </w:rPr>
        <w:t xml:space="preserve"> </w:t>
      </w:r>
      <w:r w:rsidR="001F12B3" w:rsidRPr="00516072">
        <w:rPr>
          <w:shd w:val="clear" w:color="auto" w:fill="FFFFFF"/>
        </w:rPr>
        <w:t>проведення будь-яких</w:t>
      </w:r>
      <w:r w:rsidR="004B4E2E" w:rsidRPr="00516072">
        <w:rPr>
          <w:shd w:val="clear" w:color="auto" w:fill="FFFFFF"/>
        </w:rPr>
        <w:t xml:space="preserve"> </w:t>
      </w:r>
      <w:r w:rsidR="001F12B3" w:rsidRPr="00516072">
        <w:rPr>
          <w:shd w:val="clear" w:color="auto" w:fill="FFFFFF"/>
        </w:rPr>
        <w:t>видів робіт на рибогосподарських водоймах</w:t>
      </w:r>
      <w:r w:rsidR="00F302B5" w:rsidRPr="00516072">
        <w:rPr>
          <w:shd w:val="clear" w:color="auto" w:fill="FFFFFF"/>
        </w:rPr>
        <w:t>.</w:t>
      </w:r>
    </w:p>
    <w:p w14:paraId="39FF63A7" w14:textId="77777777" w:rsidR="00001940" w:rsidRPr="00516072" w:rsidRDefault="001F12B3" w:rsidP="00FB1E76">
      <w:pPr>
        <w:pStyle w:val="a3"/>
        <w:numPr>
          <w:ilvl w:val="0"/>
          <w:numId w:val="73"/>
        </w:numPr>
      </w:pPr>
      <w:r w:rsidRPr="00516072">
        <w:t xml:space="preserve">У доповнення до іншої, доцільно надати </w:t>
      </w:r>
      <w:r w:rsidR="00001940" w:rsidRPr="00516072">
        <w:t xml:space="preserve">наступну </w:t>
      </w:r>
      <w:r w:rsidRPr="00516072">
        <w:t>інформацію</w:t>
      </w:r>
      <w:r w:rsidR="00001940" w:rsidRPr="00516072">
        <w:t>:</w:t>
      </w:r>
    </w:p>
    <w:p w14:paraId="6B5ECAD3" w14:textId="697E5703" w:rsidR="000D0F8C" w:rsidRPr="00516072" w:rsidRDefault="000D0F8C" w:rsidP="00FB1E76">
      <w:pPr>
        <w:pStyle w:val="a3"/>
        <w:numPr>
          <w:ilvl w:val="0"/>
          <w:numId w:val="74"/>
        </w:numPr>
        <w:rPr>
          <w:rFonts w:eastAsia="Times New Roman" w:cs="Courier New"/>
          <w:sz w:val="24"/>
          <w:szCs w:val="24"/>
          <w:lang w:eastAsia="uk-UA"/>
        </w:rPr>
      </w:pPr>
      <w:r w:rsidRPr="00516072">
        <w:t xml:space="preserve">Оцінка ризику для </w:t>
      </w:r>
      <w:r w:rsidR="0073253B" w:rsidRPr="00516072">
        <w:t xml:space="preserve">тих </w:t>
      </w:r>
      <w:r w:rsidRPr="00516072">
        <w:rPr>
          <w:color w:val="333333"/>
          <w:shd w:val="clear" w:color="auto" w:fill="FFFFFF"/>
        </w:rPr>
        <w:t xml:space="preserve">водних біоресурсів у </w:t>
      </w:r>
      <w:r w:rsidRPr="00516072">
        <w:t xml:space="preserve">рибогосподарських водних об’єктах (їх </w:t>
      </w:r>
      <w:proofErr w:type="spellStart"/>
      <w:r w:rsidRPr="00516072">
        <w:t>чаcтинах</w:t>
      </w:r>
      <w:proofErr w:type="spellEnd"/>
      <w:r w:rsidRPr="00516072">
        <w:t xml:space="preserve">), </w:t>
      </w:r>
      <w:r w:rsidR="0073253B" w:rsidRPr="00516072">
        <w:t xml:space="preserve">що </w:t>
      </w:r>
      <w:r w:rsidRPr="00516072">
        <w:t>зазначен</w:t>
      </w:r>
      <w:r w:rsidR="0073253B" w:rsidRPr="00516072">
        <w:t xml:space="preserve">і </w:t>
      </w:r>
      <w:r w:rsidRPr="00516072">
        <w:t>у розділі 4 звіту з ОВД;</w:t>
      </w:r>
    </w:p>
    <w:p w14:paraId="738E9C53" w14:textId="2EDD035B" w:rsidR="00D94A7A" w:rsidRPr="00516072" w:rsidRDefault="000D0F8C" w:rsidP="00FB1E76">
      <w:pPr>
        <w:pStyle w:val="a3"/>
        <w:numPr>
          <w:ilvl w:val="0"/>
          <w:numId w:val="74"/>
        </w:numPr>
        <w:rPr>
          <w:rFonts w:eastAsia="Times New Roman" w:cs="Courier New"/>
          <w:sz w:val="24"/>
          <w:szCs w:val="24"/>
          <w:lang w:eastAsia="uk-UA"/>
        </w:rPr>
      </w:pPr>
      <w:r w:rsidRPr="00516072">
        <w:t xml:space="preserve">Оцінка ризику для </w:t>
      </w:r>
      <w:r w:rsidRPr="00516072">
        <w:rPr>
          <w:color w:val="auto"/>
        </w:rPr>
        <w:t>інших тварин, а також рослин, їхні природних середовищ існування</w:t>
      </w:r>
      <w:r w:rsidRPr="00516072">
        <w:t>, зазначених у розділі 4 звіту з ОВД;</w:t>
      </w:r>
      <w:r w:rsidR="001F12B3" w:rsidRPr="00516072">
        <w:rPr>
          <w:shd w:val="clear" w:color="auto" w:fill="FFFFFF"/>
        </w:rPr>
        <w:t xml:space="preserve"> </w:t>
      </w:r>
    </w:p>
    <w:p w14:paraId="41100C3F" w14:textId="5D741739" w:rsidR="00D94A7A" w:rsidRPr="00516072" w:rsidRDefault="0021190E" w:rsidP="00FB1E76">
      <w:pPr>
        <w:pStyle w:val="a3"/>
        <w:numPr>
          <w:ilvl w:val="0"/>
          <w:numId w:val="74"/>
        </w:numPr>
        <w:rPr>
          <w:rFonts w:ascii="Consolas" w:eastAsia="Times New Roman" w:hAnsi="Consolas" w:cs="Courier New"/>
          <w:color w:val="212529"/>
          <w:sz w:val="24"/>
          <w:szCs w:val="24"/>
          <w:lang w:eastAsia="uk-UA"/>
        </w:rPr>
      </w:pPr>
      <w:bookmarkStart w:id="107" w:name="o16"/>
      <w:bookmarkEnd w:id="107"/>
      <w:r w:rsidRPr="00516072">
        <w:t>оцінка</w:t>
      </w:r>
      <w:r w:rsidR="00001940" w:rsidRPr="00516072">
        <w:t xml:space="preserve"> ризику порушення </w:t>
      </w:r>
      <w:r w:rsidR="0094577B" w:rsidRPr="00516072">
        <w:t xml:space="preserve">внаслідок провадження ПД </w:t>
      </w:r>
      <w:r w:rsidR="00001940" w:rsidRPr="00516072">
        <w:t>екологічних</w:t>
      </w:r>
      <w:r w:rsidR="00001940" w:rsidRPr="00516072">
        <w:rPr>
          <w:shd w:val="clear" w:color="auto" w:fill="FFFFFF"/>
        </w:rPr>
        <w:t xml:space="preserve"> нормативів якості води у рибогосподарських водних об'єктах (їх частинах), якщо такі розташовані на тери</w:t>
      </w:r>
      <w:r w:rsidR="0094577B" w:rsidRPr="00516072">
        <w:rPr>
          <w:shd w:val="clear" w:color="auto" w:fill="FFFFFF"/>
        </w:rPr>
        <w:t>т</w:t>
      </w:r>
      <w:r w:rsidR="00001940" w:rsidRPr="00516072">
        <w:rPr>
          <w:shd w:val="clear" w:color="auto" w:fill="FFFFFF"/>
        </w:rPr>
        <w:t>орії ПД або у її зоні в</w:t>
      </w:r>
      <w:r w:rsidR="0094577B" w:rsidRPr="00516072">
        <w:rPr>
          <w:shd w:val="clear" w:color="auto" w:fill="FFFFFF"/>
        </w:rPr>
        <w:t>пл</w:t>
      </w:r>
      <w:r w:rsidR="00001940" w:rsidRPr="00516072">
        <w:rPr>
          <w:shd w:val="clear" w:color="auto" w:fill="FFFFFF"/>
        </w:rPr>
        <w:t>иву;</w:t>
      </w:r>
    </w:p>
    <w:p w14:paraId="21ABC860" w14:textId="23A80E87" w:rsidR="00D94A7A" w:rsidRPr="00516072" w:rsidRDefault="00F302B5" w:rsidP="00FB1E76">
      <w:pPr>
        <w:pStyle w:val="a3"/>
        <w:numPr>
          <w:ilvl w:val="0"/>
          <w:numId w:val="74"/>
        </w:numPr>
      </w:pPr>
      <w:r w:rsidRPr="00516072">
        <w:t>оцінка ризику</w:t>
      </w:r>
      <w:r w:rsidRPr="00516072">
        <w:rPr>
          <w:color w:val="auto"/>
        </w:rPr>
        <w:t xml:space="preserve"> для територій та об’єктів, що ймовірно зазнають активізації небезпечних геологічних процесів та шкідливої дії вод внаслідок провадження ПД і зазначені у </w:t>
      </w:r>
      <w:r w:rsidRPr="00516072">
        <w:t>розділі 4 звіту з ОВД.</w:t>
      </w:r>
    </w:p>
    <w:p w14:paraId="01421934" w14:textId="5D4EECA6" w:rsidR="00A0315D" w:rsidRPr="00516072" w:rsidRDefault="00A0315D" w:rsidP="00A0315D"/>
    <w:p w14:paraId="37D977A5" w14:textId="2CCFB887" w:rsidR="00A0315D" w:rsidRPr="00516072" w:rsidRDefault="00A0315D" w:rsidP="00A0315D"/>
    <w:p w14:paraId="23FC33B3" w14:textId="4E5330AC" w:rsidR="006665CD" w:rsidRPr="00516072" w:rsidRDefault="006665CD" w:rsidP="00A0315D">
      <w:pPr>
        <w:pStyle w:val="1"/>
      </w:pPr>
      <w:bookmarkStart w:id="108" w:name="_Toc78370620"/>
      <w:r w:rsidRPr="00516072">
        <w:t>3. Розділ 6. Опис методів прогнозування, що використовувалися для оцінки впливів на довкілля</w:t>
      </w:r>
      <w:bookmarkEnd w:id="108"/>
    </w:p>
    <w:p w14:paraId="1D582243" w14:textId="07D4AAC1" w:rsidR="006665CD" w:rsidRPr="00516072" w:rsidRDefault="006665CD" w:rsidP="006665CD">
      <w:r w:rsidRPr="00516072">
        <w:t xml:space="preserve">Розробники (виконавці) Звіту самостійно обирають наукові </w:t>
      </w:r>
      <w:r w:rsidR="008B2BAD" w:rsidRPr="00516072">
        <w:t xml:space="preserve">і науково-технічні методи оцінки, моделювання і </w:t>
      </w:r>
      <w:r w:rsidRPr="00516072">
        <w:t xml:space="preserve">прогнозування. </w:t>
      </w:r>
    </w:p>
    <w:p w14:paraId="59271BB6" w14:textId="57466C43" w:rsidR="006665CD" w:rsidRPr="00516072" w:rsidRDefault="006665CD" w:rsidP="006665CD">
      <w:r w:rsidRPr="00516072">
        <w:t xml:space="preserve">До </w:t>
      </w:r>
      <w:r w:rsidR="008B2BAD" w:rsidRPr="00516072">
        <w:t xml:space="preserve">таких </w:t>
      </w:r>
      <w:r w:rsidRPr="00516072">
        <w:t>методів</w:t>
      </w:r>
      <w:r w:rsidR="008B2BAD" w:rsidRPr="00516072">
        <w:t xml:space="preserve"> можуть відноситися</w:t>
      </w:r>
      <w:r w:rsidRPr="00516072">
        <w:t xml:space="preserve">: </w:t>
      </w:r>
    </w:p>
    <w:p w14:paraId="4C5EF7DF" w14:textId="07006CF3" w:rsidR="006665CD" w:rsidRPr="00516072" w:rsidRDefault="006665CD" w:rsidP="006665CD">
      <w:r w:rsidRPr="00516072">
        <w:t>– методи математичної статистики і математичне моделювання</w:t>
      </w:r>
      <w:r w:rsidR="008B2BAD" w:rsidRPr="00516072">
        <w:t xml:space="preserve"> (зокрема, математичні моделі, що використовуються для оцінки забруднення довкілля від викидів, скидання зворотних вод, шумового забруднення тощо)</w:t>
      </w:r>
      <w:r w:rsidR="00A325BD" w:rsidRPr="00516072">
        <w:t xml:space="preserve">. Принципи та </w:t>
      </w:r>
      <w:r w:rsidR="00A325BD" w:rsidRPr="00516072">
        <w:lastRenderedPageBreak/>
        <w:t>методи моделювання в загальній та інженерній екології описані у технічній літературі;</w:t>
      </w:r>
      <w:r w:rsidRPr="00516072">
        <w:t xml:space="preserve"> </w:t>
      </w:r>
    </w:p>
    <w:p w14:paraId="11B4D430" w14:textId="613CF80C" w:rsidR="002C780D" w:rsidRPr="00516072" w:rsidRDefault="006665CD" w:rsidP="006665CD">
      <w:r w:rsidRPr="00516072">
        <w:t xml:space="preserve">– </w:t>
      </w:r>
      <w:r w:rsidR="002C780D" w:rsidRPr="00516072">
        <w:t>моделювання і прогнозування із використанням ГІС-технологій;</w:t>
      </w:r>
    </w:p>
    <w:p w14:paraId="72580F49" w14:textId="010A209E" w:rsidR="006665CD" w:rsidRPr="00516072" w:rsidRDefault="006665CD" w:rsidP="006665CD">
      <w:r w:rsidRPr="00516072">
        <w:t>метод аналогій (перенесення впливів, що були виявлені</w:t>
      </w:r>
      <w:r w:rsidR="008B2BAD" w:rsidRPr="00516072">
        <w:t>, описані та оцінені на одному об’єкті чи території з певними характеристиками</w:t>
      </w:r>
      <w:r w:rsidRPr="00516072">
        <w:t xml:space="preserve">, на </w:t>
      </w:r>
      <w:r w:rsidR="008B2BAD" w:rsidRPr="00516072">
        <w:t xml:space="preserve">об’єкт або </w:t>
      </w:r>
      <w:r w:rsidRPr="00516072">
        <w:t xml:space="preserve">територію, </w:t>
      </w:r>
      <w:r w:rsidR="008B2BAD" w:rsidRPr="00516072">
        <w:t xml:space="preserve">що </w:t>
      </w:r>
      <w:r w:rsidRPr="00516072">
        <w:t>розгляда</w:t>
      </w:r>
      <w:r w:rsidR="008B2BAD" w:rsidRPr="00516072">
        <w:t>ються</w:t>
      </w:r>
      <w:r w:rsidRPr="00516072">
        <w:t>)</w:t>
      </w:r>
      <w:r w:rsidR="002C780D" w:rsidRPr="00516072">
        <w:t>. При цьому вихідні дані можуть походити з виробничого обліку інвентаризації та контролю, проведених на певному об’єкті, або з технічної літератури, в якій описуються закономірності, властиві у процесах забруднення та самоочищення певних компонентів довкілля.</w:t>
      </w:r>
    </w:p>
    <w:p w14:paraId="374F453A" w14:textId="5D64B49B" w:rsidR="006665CD" w:rsidRPr="00516072" w:rsidRDefault="006665CD" w:rsidP="006665CD">
      <w:r w:rsidRPr="00516072">
        <w:t>– метод експертних оцінок (</w:t>
      </w:r>
      <w:r w:rsidR="008B2BAD" w:rsidRPr="00516072">
        <w:t xml:space="preserve">відносних оцінок експертів у відповідній галузі, виходячи з їх професійного досвіду; методи придатний </w:t>
      </w:r>
      <w:r w:rsidRPr="00516072">
        <w:t xml:space="preserve">у випадках, коли даних для </w:t>
      </w:r>
      <w:r w:rsidR="008B2BAD" w:rsidRPr="00516072">
        <w:t>інших методів</w:t>
      </w:r>
      <w:r w:rsidRPr="00516072">
        <w:t xml:space="preserve"> недостатньо); </w:t>
      </w:r>
    </w:p>
    <w:p w14:paraId="771F9683" w14:textId="302EB661" w:rsidR="006665CD" w:rsidRPr="00516072" w:rsidRDefault="006665CD" w:rsidP="006665CD">
      <w:r w:rsidRPr="00516072">
        <w:t xml:space="preserve">– економічні методи (для оцінювання виправданих альтернатив </w:t>
      </w:r>
      <w:r w:rsidR="008B2BAD" w:rsidRPr="00516072">
        <w:t>ПД</w:t>
      </w:r>
      <w:r w:rsidRPr="00516072">
        <w:t xml:space="preserve">). </w:t>
      </w:r>
    </w:p>
    <w:p w14:paraId="0B17794A" w14:textId="66F5CBE7" w:rsidR="00A0315D" w:rsidRPr="00516072" w:rsidRDefault="00A0315D" w:rsidP="006665CD"/>
    <w:p w14:paraId="4A37AFBC" w14:textId="5B73316D" w:rsidR="001862E2" w:rsidRPr="00516072" w:rsidRDefault="001862E2" w:rsidP="00A0315D">
      <w:pPr>
        <w:pStyle w:val="1"/>
      </w:pPr>
      <w:bookmarkStart w:id="109" w:name="_Toc78370621"/>
      <w:r w:rsidRPr="00516072">
        <w:t>4. Розділ 7. Опис передбачених заходів, спрямованих на запобігання, відвернення, уникнення, зменшення, усунення значного негативного впливу на довкілля, у тому числі (за можливості) компенсаційних заходів</w:t>
      </w:r>
      <w:bookmarkEnd w:id="109"/>
      <w:r w:rsidRPr="00516072">
        <w:t xml:space="preserve"> </w:t>
      </w:r>
    </w:p>
    <w:p w14:paraId="6DE22B27" w14:textId="55719C3A" w:rsidR="00783FD4" w:rsidRPr="00516072" w:rsidRDefault="00783FD4" w:rsidP="007F5DCA">
      <w:pPr>
        <w:rPr>
          <w:color w:val="000000" w:themeColor="text1"/>
          <w:shd w:val="clear" w:color="auto" w:fill="FFFFFF"/>
        </w:rPr>
      </w:pPr>
      <w:r w:rsidRPr="00516072">
        <w:rPr>
          <w:color w:val="000000" w:themeColor="text1"/>
          <w:shd w:val="clear" w:color="auto" w:fill="FFFFFF"/>
        </w:rPr>
        <w:t xml:space="preserve">У розділі доцільно описати заходи, </w:t>
      </w:r>
      <w:r w:rsidR="00794846" w:rsidRPr="00516072">
        <w:rPr>
          <w:color w:val="000000" w:themeColor="text1"/>
          <w:shd w:val="clear" w:color="auto" w:fill="FFFFFF"/>
        </w:rPr>
        <w:t xml:space="preserve">що є необхідними і запланованими відповідно до </w:t>
      </w:r>
      <w:r w:rsidR="00681AF1" w:rsidRPr="00516072">
        <w:rPr>
          <w:color w:val="000000" w:themeColor="text1"/>
          <w:shd w:val="clear" w:color="auto" w:fill="FFFFFF"/>
        </w:rPr>
        <w:t>проєкт</w:t>
      </w:r>
      <w:r w:rsidR="00794846" w:rsidRPr="00516072">
        <w:rPr>
          <w:color w:val="000000" w:themeColor="text1"/>
          <w:shd w:val="clear" w:color="auto" w:fill="FFFFFF"/>
        </w:rPr>
        <w:t>у (</w:t>
      </w:r>
      <w:proofErr w:type="spellStart"/>
      <w:r w:rsidR="00681AF1" w:rsidRPr="00516072">
        <w:rPr>
          <w:color w:val="000000" w:themeColor="text1"/>
          <w:shd w:val="clear" w:color="auto" w:fill="FFFFFF"/>
        </w:rPr>
        <w:t>проєкт</w:t>
      </w:r>
      <w:r w:rsidR="00794846" w:rsidRPr="00516072">
        <w:rPr>
          <w:color w:val="000000" w:themeColor="text1"/>
          <w:shd w:val="clear" w:color="auto" w:fill="FFFFFF"/>
        </w:rPr>
        <w:t>ної</w:t>
      </w:r>
      <w:proofErr w:type="spellEnd"/>
      <w:r w:rsidR="00794846" w:rsidRPr="00516072">
        <w:rPr>
          <w:color w:val="000000" w:themeColor="text1"/>
          <w:shd w:val="clear" w:color="auto" w:fill="FFFFFF"/>
        </w:rPr>
        <w:t xml:space="preserve"> чи </w:t>
      </w:r>
      <w:proofErr w:type="spellStart"/>
      <w:r w:rsidR="00794846" w:rsidRPr="00516072">
        <w:rPr>
          <w:color w:val="000000" w:themeColor="text1"/>
          <w:shd w:val="clear" w:color="auto" w:fill="FFFFFF"/>
        </w:rPr>
        <w:t>перед</w:t>
      </w:r>
      <w:r w:rsidR="00681AF1" w:rsidRPr="00516072">
        <w:rPr>
          <w:color w:val="000000" w:themeColor="text1"/>
          <w:shd w:val="clear" w:color="auto" w:fill="FFFFFF"/>
        </w:rPr>
        <w:t>проєкт</w:t>
      </w:r>
      <w:r w:rsidR="00794846" w:rsidRPr="00516072">
        <w:rPr>
          <w:color w:val="000000" w:themeColor="text1"/>
          <w:shd w:val="clear" w:color="auto" w:fill="FFFFFF"/>
        </w:rPr>
        <w:t>ної</w:t>
      </w:r>
      <w:proofErr w:type="spellEnd"/>
      <w:r w:rsidR="00794846" w:rsidRPr="00516072">
        <w:rPr>
          <w:color w:val="000000" w:themeColor="text1"/>
          <w:shd w:val="clear" w:color="auto" w:fill="FFFFFF"/>
        </w:rPr>
        <w:t xml:space="preserve"> документації, за наявності) та з огляду на результати проведеної оцінки впливу, виявлені значні негативні впливи, які потребують управління.</w:t>
      </w:r>
    </w:p>
    <w:p w14:paraId="484E1533" w14:textId="7EF27968" w:rsidR="00801735" w:rsidRPr="00516072" w:rsidRDefault="00801735" w:rsidP="007F5DCA">
      <w:pPr>
        <w:rPr>
          <w:color w:val="333333"/>
          <w:shd w:val="clear" w:color="auto" w:fill="FFFFFF"/>
        </w:rPr>
      </w:pPr>
      <w:r w:rsidRPr="00516072">
        <w:rPr>
          <w:color w:val="000000" w:themeColor="text1"/>
          <w:shd w:val="clear" w:color="auto" w:fill="FFFFFF"/>
        </w:rPr>
        <w:t xml:space="preserve">Інформацію про план заходів рекомендується відображати у табличному форматі (приклад представлений у таблиці ___). </w:t>
      </w:r>
      <w:r w:rsidRPr="00516072">
        <w:rPr>
          <w:color w:val="000000" w:themeColor="text1"/>
        </w:rPr>
        <w:t xml:space="preserve">Заходи конкретизують настільки, наскільки це можливо на даному етапі </w:t>
      </w:r>
      <w:proofErr w:type="spellStart"/>
      <w:r w:rsidR="00681AF1" w:rsidRPr="00516072">
        <w:rPr>
          <w:color w:val="000000" w:themeColor="text1"/>
        </w:rPr>
        <w:t>проєкт</w:t>
      </w:r>
      <w:r w:rsidRPr="00516072">
        <w:rPr>
          <w:color w:val="000000" w:themeColor="text1"/>
        </w:rPr>
        <w:t>ування</w:t>
      </w:r>
      <w:proofErr w:type="spellEnd"/>
      <w:r w:rsidRPr="00516072">
        <w:rPr>
          <w:color w:val="000000" w:themeColor="text1"/>
        </w:rPr>
        <w:t xml:space="preserve"> планованої </w:t>
      </w:r>
      <w:r w:rsidRPr="00516072">
        <w:t xml:space="preserve">діяльності. </w:t>
      </w:r>
      <w:r w:rsidRPr="00516072">
        <w:rPr>
          <w:color w:val="333333"/>
          <w:shd w:val="clear" w:color="auto" w:fill="FFFFFF"/>
        </w:rPr>
        <w:t>Рівень деталізації інформації про заходи залежить від їх характеру, новизни та ступеня значимості для усунення значного негативного впливу.</w:t>
      </w:r>
    </w:p>
    <w:p w14:paraId="3E27E5BA" w14:textId="1C9688C9" w:rsidR="00CF5BCD" w:rsidRPr="00516072" w:rsidRDefault="00CF5BCD" w:rsidP="00CF5BCD">
      <w:r w:rsidRPr="00516072">
        <w:t>Пріоритет у плані заходів з екологічного менеджменту мають заходи із запобігання негативним впливам на довкілля включаючи аварійні ситуації.</w:t>
      </w:r>
    </w:p>
    <w:p w14:paraId="7C230286" w14:textId="66A014CF" w:rsidR="00801735" w:rsidRPr="00516072" w:rsidRDefault="00801735" w:rsidP="00801735">
      <w:r w:rsidRPr="00516072">
        <w:t xml:space="preserve">Ефективність заходів зі зменшення (скорочення) або усунення негативних впливів прогнозують на підставі нормативно-технічної документації (для газоочисних установок, споруд для очищення стічних вод тощо), </w:t>
      </w:r>
      <w:r w:rsidR="00CF5BCD" w:rsidRPr="00516072">
        <w:t xml:space="preserve">а за відсутності такої - </w:t>
      </w:r>
      <w:r w:rsidRPr="00516072">
        <w:t>на основі спеціальних досліджень та експертних висновків.</w:t>
      </w:r>
    </w:p>
    <w:p w14:paraId="51A1B65E" w14:textId="07DEDE61" w:rsidR="007301E9" w:rsidRPr="00516072" w:rsidRDefault="007301E9" w:rsidP="007301E9">
      <w:r w:rsidRPr="00516072">
        <w:t xml:space="preserve">Окремою категорією заходів є компенсаційні, або заходи з відшкодування і компенсації. Компенсації підлягають значні негативні впливи на довкілля, які не можливо повністю усунути або зменшити до нормативних величин. </w:t>
      </w:r>
      <w:r w:rsidR="00E311BA" w:rsidRPr="00516072">
        <w:t>Компенсаційні заходи, що передбачають грошову компенсацію втрат, плануються виключно у випадках та у порядку, передбачених законодавством.</w:t>
      </w:r>
    </w:p>
    <w:p w14:paraId="43DE14BB" w14:textId="406F54B8" w:rsidR="007301E9" w:rsidRPr="00516072" w:rsidRDefault="007301E9" w:rsidP="007301E9">
      <w:r w:rsidRPr="00516072">
        <w:t xml:space="preserve">До прикладів компенсаційних заходів можна віднести: </w:t>
      </w:r>
    </w:p>
    <w:p w14:paraId="39CE28F2" w14:textId="61C77B54" w:rsidR="007301E9" w:rsidRPr="00516072" w:rsidRDefault="007301E9" w:rsidP="00F1255A">
      <w:pPr>
        <w:pStyle w:val="a3"/>
        <w:numPr>
          <w:ilvl w:val="0"/>
          <w:numId w:val="55"/>
        </w:numPr>
        <w:autoSpaceDE/>
        <w:autoSpaceDN/>
        <w:adjustRightInd/>
        <w:spacing w:after="80"/>
      </w:pPr>
      <w:r w:rsidRPr="00516072">
        <w:t>заходи з рекультивації порушених земель, очищення (знезараження) або консервації техногенно забруднених земель;</w:t>
      </w:r>
    </w:p>
    <w:p w14:paraId="35058BAE" w14:textId="642F8993" w:rsidR="007301E9" w:rsidRPr="00516072" w:rsidRDefault="007301E9" w:rsidP="00F1255A">
      <w:pPr>
        <w:pStyle w:val="a3"/>
        <w:numPr>
          <w:ilvl w:val="0"/>
          <w:numId w:val="55"/>
        </w:numPr>
        <w:autoSpaceDE/>
        <w:autoSpaceDN/>
        <w:adjustRightInd/>
        <w:spacing w:after="80"/>
      </w:pPr>
      <w:r w:rsidRPr="00516072">
        <w:lastRenderedPageBreak/>
        <w:t>заходи з відновлення порушених або втрачених (знищених) територій та об’єктів, в тому числі на інших (нових) ділянках;</w:t>
      </w:r>
    </w:p>
    <w:p w14:paraId="1078F80B" w14:textId="77777777" w:rsidR="007301E9" w:rsidRPr="00516072" w:rsidRDefault="007301E9" w:rsidP="00F1255A">
      <w:pPr>
        <w:pStyle w:val="a3"/>
        <w:numPr>
          <w:ilvl w:val="0"/>
          <w:numId w:val="55"/>
        </w:numPr>
        <w:autoSpaceDE/>
        <w:autoSpaceDN/>
        <w:adjustRightInd/>
        <w:spacing w:after="80"/>
      </w:pPr>
      <w:r w:rsidRPr="00516072">
        <w:t>грошові компенсації втрат (земель, інших природних ресурсів, матеріальних об’єктів тощо);</w:t>
      </w:r>
    </w:p>
    <w:p w14:paraId="264B26B6" w14:textId="1D599369" w:rsidR="007301E9" w:rsidRPr="00516072" w:rsidRDefault="007301E9" w:rsidP="00F1255A">
      <w:pPr>
        <w:pStyle w:val="a3"/>
        <w:numPr>
          <w:ilvl w:val="0"/>
          <w:numId w:val="55"/>
        </w:numPr>
        <w:autoSpaceDE/>
        <w:autoSpaceDN/>
        <w:adjustRightInd/>
        <w:spacing w:after="80"/>
      </w:pPr>
      <w:r w:rsidRPr="00516072">
        <w:t>переселення.</w:t>
      </w:r>
    </w:p>
    <w:p w14:paraId="107C2874" w14:textId="04598798" w:rsidR="00CF5BCD" w:rsidRPr="00516072" w:rsidRDefault="00CF5BCD" w:rsidP="00CF5BCD">
      <w:pPr>
        <w:pStyle w:val="a5"/>
      </w:pPr>
      <w:r w:rsidRPr="00516072">
        <w:t xml:space="preserve">Таблиця </w:t>
      </w:r>
      <w:r w:rsidR="009518B6">
        <w:fldChar w:fldCharType="begin"/>
      </w:r>
      <w:r w:rsidR="009518B6">
        <w:instrText xml:space="preserve"> SEQ Таблиця \* ARABIC </w:instrText>
      </w:r>
      <w:r w:rsidR="009518B6">
        <w:fldChar w:fldCharType="separate"/>
      </w:r>
      <w:r w:rsidR="000103AD" w:rsidRPr="00516072">
        <w:t>8</w:t>
      </w:r>
      <w:r w:rsidR="009518B6">
        <w:fldChar w:fldCharType="end"/>
      </w:r>
      <w:r w:rsidRPr="00516072">
        <w:t>. План заходів, спрямованих на запобігання, відвернення, уникнення, зменшення, усунення значного негативного впливу на довкілля, компенсаційних заходів</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2410"/>
        <w:gridCol w:w="2410"/>
        <w:gridCol w:w="2410"/>
      </w:tblGrid>
      <w:tr w:rsidR="00CF5BCD" w:rsidRPr="00516072" w14:paraId="08BE4DA2" w14:textId="77777777" w:rsidTr="00D04F26">
        <w:tc>
          <w:tcPr>
            <w:tcW w:w="2409" w:type="dxa"/>
          </w:tcPr>
          <w:p w14:paraId="06289CCC" w14:textId="77777777" w:rsidR="00CF5BCD" w:rsidRPr="00516072" w:rsidRDefault="00CF5BCD" w:rsidP="005B2732">
            <w:pPr>
              <w:pStyle w:val="12"/>
            </w:pPr>
            <w:r w:rsidRPr="00516072">
              <w:t>Категорії заходів, заходи і їх короткий зміст</w:t>
            </w:r>
          </w:p>
        </w:tc>
        <w:tc>
          <w:tcPr>
            <w:tcW w:w="2410" w:type="dxa"/>
          </w:tcPr>
          <w:p w14:paraId="5F13E97E" w14:textId="69494A34" w:rsidR="00CF5BCD" w:rsidRPr="00516072" w:rsidRDefault="00CF5BCD" w:rsidP="005B2732">
            <w:pPr>
              <w:pStyle w:val="12"/>
            </w:pPr>
            <w:r w:rsidRPr="00516072">
              <w:t>Технічні умови реалізації (методи/ способи, засоби, строки, ін.)</w:t>
            </w:r>
          </w:p>
        </w:tc>
        <w:tc>
          <w:tcPr>
            <w:tcW w:w="2410" w:type="dxa"/>
          </w:tcPr>
          <w:p w14:paraId="19F16722" w14:textId="77777777" w:rsidR="00CF5BCD" w:rsidRPr="00516072" w:rsidRDefault="00CF5BCD" w:rsidP="005B2732">
            <w:pPr>
              <w:pStyle w:val="12"/>
            </w:pPr>
            <w:r w:rsidRPr="00516072">
              <w:t>Цільові показники</w:t>
            </w:r>
          </w:p>
        </w:tc>
        <w:tc>
          <w:tcPr>
            <w:tcW w:w="2410" w:type="dxa"/>
          </w:tcPr>
          <w:p w14:paraId="5D0E4D74" w14:textId="77777777" w:rsidR="00CF5BCD" w:rsidRPr="00516072" w:rsidRDefault="00CF5BCD" w:rsidP="005B2732">
            <w:pPr>
              <w:pStyle w:val="12"/>
            </w:pPr>
            <w:r w:rsidRPr="00516072">
              <w:t xml:space="preserve">Оцінка ефекту від заходу </w:t>
            </w:r>
          </w:p>
        </w:tc>
      </w:tr>
      <w:tr w:rsidR="00CF5BCD" w:rsidRPr="00516072" w14:paraId="6D615198" w14:textId="77777777" w:rsidTr="00D04F26">
        <w:tc>
          <w:tcPr>
            <w:tcW w:w="2409" w:type="dxa"/>
          </w:tcPr>
          <w:p w14:paraId="07B50850" w14:textId="77777777" w:rsidR="00CF5BCD" w:rsidRPr="00516072" w:rsidRDefault="00CF5BCD" w:rsidP="005B2732">
            <w:pPr>
              <w:pStyle w:val="12"/>
            </w:pPr>
            <w:r w:rsidRPr="00516072">
              <w:t>1</w:t>
            </w:r>
          </w:p>
        </w:tc>
        <w:tc>
          <w:tcPr>
            <w:tcW w:w="2410" w:type="dxa"/>
          </w:tcPr>
          <w:p w14:paraId="470C8AFA" w14:textId="77777777" w:rsidR="00CF5BCD" w:rsidRPr="00516072" w:rsidRDefault="00CF5BCD" w:rsidP="005B2732">
            <w:pPr>
              <w:pStyle w:val="12"/>
            </w:pPr>
            <w:r w:rsidRPr="00516072">
              <w:t>2</w:t>
            </w:r>
          </w:p>
        </w:tc>
        <w:tc>
          <w:tcPr>
            <w:tcW w:w="2410" w:type="dxa"/>
          </w:tcPr>
          <w:p w14:paraId="473C6F36" w14:textId="77777777" w:rsidR="00CF5BCD" w:rsidRPr="00516072" w:rsidRDefault="00CF5BCD" w:rsidP="005B2732">
            <w:pPr>
              <w:pStyle w:val="12"/>
            </w:pPr>
            <w:r w:rsidRPr="00516072">
              <w:t>3</w:t>
            </w:r>
          </w:p>
        </w:tc>
        <w:tc>
          <w:tcPr>
            <w:tcW w:w="2410" w:type="dxa"/>
          </w:tcPr>
          <w:p w14:paraId="74835503" w14:textId="77777777" w:rsidR="00CF5BCD" w:rsidRPr="00516072" w:rsidRDefault="00CF5BCD" w:rsidP="005B2732">
            <w:pPr>
              <w:pStyle w:val="12"/>
            </w:pPr>
            <w:r w:rsidRPr="00516072">
              <w:t>4</w:t>
            </w:r>
          </w:p>
        </w:tc>
      </w:tr>
    </w:tbl>
    <w:p w14:paraId="719D9D65" w14:textId="1AAF587B" w:rsidR="007D26D8" w:rsidRPr="00516072" w:rsidRDefault="00CF5BCD" w:rsidP="00CF5BCD">
      <w:r w:rsidRPr="00516072">
        <w:rPr>
          <w:b/>
        </w:rPr>
        <w:t xml:space="preserve">Пояснення до таблиці: </w:t>
      </w:r>
      <w:r w:rsidR="00D04F26" w:rsidRPr="00516072">
        <w:t>Графа</w:t>
      </w:r>
      <w:r w:rsidRPr="00516072">
        <w:t xml:space="preserve"> 1: перелік заходів рекомендується відображати за факторами (компонентами) довкілля (повітря, поверхневі води, підземні води і </w:t>
      </w:r>
      <w:proofErr w:type="spellStart"/>
      <w:r w:rsidRPr="00516072">
        <w:t>т.д</w:t>
      </w:r>
      <w:proofErr w:type="spellEnd"/>
      <w:r w:rsidRPr="00516072">
        <w:t xml:space="preserve">.) і </w:t>
      </w:r>
      <w:r w:rsidR="007D26D8" w:rsidRPr="00516072">
        <w:t>за категоріями</w:t>
      </w:r>
      <w:r w:rsidRPr="00516072">
        <w:t>: 1 –</w:t>
      </w:r>
      <w:r w:rsidR="007D26D8" w:rsidRPr="00516072">
        <w:t xml:space="preserve"> </w:t>
      </w:r>
      <w:r w:rsidRPr="00516072">
        <w:t xml:space="preserve">заходи із запобігання; 2 - заходи зі зменшення (скорочення) та усунення впливу; 3 – компенсаційні заходи, 4 - інші. </w:t>
      </w:r>
      <w:r w:rsidRPr="00516072">
        <w:rPr>
          <w:color w:val="333333"/>
          <w:shd w:val="clear" w:color="auto" w:fill="FFFFFF"/>
        </w:rPr>
        <w:t>Заходи рекомендується поділяти на організаційно-господарські</w:t>
      </w:r>
      <w:r w:rsidR="004B4E2E" w:rsidRPr="00516072">
        <w:t xml:space="preserve"> </w:t>
      </w:r>
      <w:r w:rsidRPr="00516072">
        <w:t xml:space="preserve">та інженерні (технічні і технологічні). Складаючи перелік заходів, керуються класифікаціями і принципами, встановленими у законодавстві у сфері охорони атмосферного повітря, поверхневих вод, земель </w:t>
      </w:r>
      <w:r w:rsidR="007D26D8" w:rsidRPr="00516072">
        <w:t>тощо</w:t>
      </w:r>
      <w:r w:rsidRPr="00516072">
        <w:t xml:space="preserve">. </w:t>
      </w:r>
    </w:p>
    <w:p w14:paraId="6B8C16A4" w14:textId="300A2162" w:rsidR="00CF5BCD" w:rsidRPr="00516072" w:rsidRDefault="00CF5BCD" w:rsidP="00CF5BCD">
      <w:r w:rsidRPr="00516072">
        <w:t xml:space="preserve">У графі 2: </w:t>
      </w:r>
      <w:r w:rsidR="007D26D8" w:rsidRPr="00516072">
        <w:t>з</w:t>
      </w:r>
      <w:r w:rsidRPr="00516072">
        <w:t xml:space="preserve">азначають методи виконання (технології), засоби (устаткування, механізми, інструменти, матеріали), спеціальні підстави для їх реалізації (наприклад, потребу у робочих </w:t>
      </w:r>
      <w:proofErr w:type="spellStart"/>
      <w:r w:rsidR="00681AF1" w:rsidRPr="00516072">
        <w:t>проєкт</w:t>
      </w:r>
      <w:r w:rsidRPr="00516072">
        <w:t>ах</w:t>
      </w:r>
      <w:proofErr w:type="spellEnd"/>
      <w:r w:rsidRPr="00516072">
        <w:t xml:space="preserve"> землеустрою</w:t>
      </w:r>
      <w:r w:rsidR="007301E9" w:rsidRPr="00516072">
        <w:t xml:space="preserve"> чи</w:t>
      </w:r>
      <w:r w:rsidRPr="00516072">
        <w:t xml:space="preserve"> інш</w:t>
      </w:r>
      <w:r w:rsidR="007301E9" w:rsidRPr="00516072">
        <w:t>ій</w:t>
      </w:r>
      <w:r w:rsidRPr="00516072">
        <w:t xml:space="preserve"> </w:t>
      </w:r>
      <w:proofErr w:type="spellStart"/>
      <w:r w:rsidR="00681AF1" w:rsidRPr="00516072">
        <w:t>проєкт</w:t>
      </w:r>
      <w:r w:rsidRPr="00516072">
        <w:t>н</w:t>
      </w:r>
      <w:r w:rsidR="007301E9" w:rsidRPr="00516072">
        <w:t>ій</w:t>
      </w:r>
      <w:proofErr w:type="spellEnd"/>
      <w:r w:rsidRPr="00516072">
        <w:t xml:space="preserve"> документації</w:t>
      </w:r>
      <w:r w:rsidR="007301E9" w:rsidRPr="00516072">
        <w:t xml:space="preserve">). Допускається посилання на державні або галузеві стандарти. До плану заходів можуть включатися і заходи </w:t>
      </w:r>
      <w:r w:rsidRPr="00516072">
        <w:t xml:space="preserve">з контролю і спостереження за рівнями забруднення </w:t>
      </w:r>
      <w:r w:rsidR="007301E9" w:rsidRPr="00516072">
        <w:t xml:space="preserve">та станом навколишнього природного середовища, що передбачені у програмі моніторингу у контролю впливу ПД на довкілля (згідно з розділом </w:t>
      </w:r>
      <w:r w:rsidRPr="00516072">
        <w:t>11</w:t>
      </w:r>
      <w:r w:rsidR="007301E9" w:rsidRPr="00516072">
        <w:t xml:space="preserve"> звіту з ОВД</w:t>
      </w:r>
      <w:r w:rsidRPr="00516072">
        <w:t xml:space="preserve">). </w:t>
      </w:r>
    </w:p>
    <w:p w14:paraId="784D7B86" w14:textId="48440BAF" w:rsidR="00CF5BCD" w:rsidRPr="00516072" w:rsidRDefault="00CF5BCD" w:rsidP="00CF5BCD">
      <w:r w:rsidRPr="00516072">
        <w:t xml:space="preserve">У графі 3: визначають цільові показники, на досягнення яких спрямовані заходи або за якими оцінюють результативність заходу: для технічних заходів наводять гранично допустимі показники ефективності очищення (установок, споруд), екологічні нормативи, обсяги виконання (за площами, за кількістю тощо); для організаційних заходів - критерії оцінки ефективності. </w:t>
      </w:r>
      <w:r w:rsidR="007301E9" w:rsidRPr="00516072">
        <w:t>Допускається посилання на державні або галузеві стандарти</w:t>
      </w:r>
      <w:r w:rsidRPr="00516072">
        <w:t>, норми, нормативи.</w:t>
      </w:r>
    </w:p>
    <w:p w14:paraId="4F88BDE3" w14:textId="7A87B3ED" w:rsidR="00CF5BCD" w:rsidRPr="00516072" w:rsidRDefault="00CF5BCD" w:rsidP="00CF5BCD">
      <w:r w:rsidRPr="00516072">
        <w:t>У графі 4: оцінюють очікуваний ефект від реалізації заходу на предмет екологічної та економічної виправданості, тривалості дії, адекватності по відношенню до величини і масштабів негативного впливу; з цією метою наводять експертні оцінки, екологічні та/ або техніко-економічні переваги (вигоди) від здійснення заходу. Для нових технологій, експериментальних заходів, зазначають місце, рік і тривалість їх апробації (експериментального впровадження) та основні результати оцінки їх ефективності і безпечності.</w:t>
      </w:r>
    </w:p>
    <w:p w14:paraId="4B2911B3" w14:textId="3BDD9538" w:rsidR="001862E2" w:rsidRPr="00516072" w:rsidRDefault="00D32736" w:rsidP="001862E2">
      <w:pPr>
        <w:rPr>
          <w:color w:val="auto"/>
        </w:rPr>
      </w:pPr>
      <w:r w:rsidRPr="00516072">
        <w:t>Приклади заходів у галузі видобування корисних копалин наведені у додатку ___.</w:t>
      </w:r>
    </w:p>
    <w:p w14:paraId="32AF54D9" w14:textId="77777777" w:rsidR="001862E2" w:rsidRPr="00516072" w:rsidRDefault="001862E2" w:rsidP="00A0315D">
      <w:pPr>
        <w:pStyle w:val="1"/>
      </w:pPr>
      <w:bookmarkStart w:id="110" w:name="_Toc78370622"/>
      <w:r w:rsidRPr="00516072">
        <w:lastRenderedPageBreak/>
        <w:t>5. Розділ 8. Опис очікуваного значного негативного впливу діяльності на довкілля, зумовленого вразливістю проєкту до ризиків надзвичайних ситуацій, заходів запобігання чи пом’якшення впливу надзвичайних ситуацій на довкілля та заходів реагування на надзвичайні ситуації</w:t>
      </w:r>
      <w:bookmarkEnd w:id="110"/>
      <w:r w:rsidRPr="00516072">
        <w:t xml:space="preserve"> </w:t>
      </w:r>
    </w:p>
    <w:p w14:paraId="4F6CE352" w14:textId="23B5996C" w:rsidR="00EA2C3C" w:rsidRPr="00516072" w:rsidRDefault="00EA2C3C" w:rsidP="001862E2">
      <w:r w:rsidRPr="00516072">
        <w:t xml:space="preserve">Оцінку ризиків негативного впливу на довкілля у випадку надзвичайних ситуацій </w:t>
      </w:r>
      <w:r w:rsidR="00A5298D" w:rsidRPr="00516072">
        <w:t xml:space="preserve">(у тому числі внаслідок природних явищ) </w:t>
      </w:r>
      <w:r w:rsidRPr="00516072">
        <w:t xml:space="preserve">доцільно здійснювати щодо об’єктів у складі </w:t>
      </w:r>
      <w:r w:rsidR="00A5298D" w:rsidRPr="00516072">
        <w:t>ПД</w:t>
      </w:r>
      <w:r w:rsidRPr="00516072">
        <w:t xml:space="preserve">, що належать до потенційно небезпечних об’єктів, зокрема: а) потенційно небезпечних об'єктів розвідки, </w:t>
      </w:r>
      <w:r w:rsidR="00A5298D" w:rsidRPr="00516072">
        <w:t xml:space="preserve">розробки та промислового </w:t>
      </w:r>
      <w:r w:rsidRPr="00516072">
        <w:t>видобу</w:t>
      </w:r>
      <w:r w:rsidR="00A5298D" w:rsidRPr="00516072">
        <w:t xml:space="preserve">вання </w:t>
      </w:r>
      <w:r w:rsidRPr="00516072">
        <w:t xml:space="preserve">корисних копалин, включаючи розвідку та розробку морського </w:t>
      </w:r>
      <w:proofErr w:type="spellStart"/>
      <w:r w:rsidRPr="00516072">
        <w:t>дна</w:t>
      </w:r>
      <w:proofErr w:type="spellEnd"/>
      <w:r w:rsidRPr="00516072">
        <w:t xml:space="preserve">, у зв’язку з наявністю на них небезпечних речовин; б) у зв’язку з наявністю небезпечних речовин, що використовуються, виготовляються, переробляються, зберігаються чи транспортуються на об'єкті, з урахуванням їх максимально допустимої сумарної маси, що може знаходитися на об’єкті; а) у зв'язку з наявністю на об’єктах радіоактивних речовин, в) гідротехнічних споруд; г) у зв'язку із </w:t>
      </w:r>
      <w:r w:rsidR="00A04316" w:rsidRPr="00516072">
        <w:t xml:space="preserve">утворенням, зберіганням, видаленням та захороненням </w:t>
      </w:r>
      <w:r w:rsidRPr="00516072">
        <w:t xml:space="preserve">на об’єктах відходів </w:t>
      </w:r>
      <w:r w:rsidR="00A04316" w:rsidRPr="00516072">
        <w:t>видобування чи інших відходів</w:t>
      </w:r>
      <w:r w:rsidRPr="00516072">
        <w:t>.</w:t>
      </w:r>
    </w:p>
    <w:p w14:paraId="292C2AD4" w14:textId="77777777" w:rsidR="00A04316" w:rsidRPr="00516072" w:rsidRDefault="00A04316" w:rsidP="00A04316">
      <w:r w:rsidRPr="00516072">
        <w:t>Розглядають типи надзвичайних ситуацій з урахуванням Класифікатора надзвичайних ситуацій ДК 019:2010.</w:t>
      </w:r>
    </w:p>
    <w:p w14:paraId="0AD8F457" w14:textId="77777777" w:rsidR="00A04316" w:rsidRPr="00516072" w:rsidRDefault="00A04316" w:rsidP="00A0315D">
      <w:r w:rsidRPr="00516072">
        <w:t xml:space="preserve">При видобуванні корисних копалин на землях водного фонду та на континентальному шельфі, рекомендується розглядати ймовірні </w:t>
      </w:r>
      <w:r w:rsidR="00A0315D" w:rsidRPr="00516072">
        <w:t>аварійн</w:t>
      </w:r>
      <w:r w:rsidRPr="00516072">
        <w:t xml:space="preserve">і </w:t>
      </w:r>
      <w:r w:rsidR="00A0315D" w:rsidRPr="00516072">
        <w:t>ситуаці</w:t>
      </w:r>
      <w:r w:rsidRPr="00516072">
        <w:t xml:space="preserve">ї </w:t>
      </w:r>
      <w:r w:rsidR="00A0315D" w:rsidRPr="00516072">
        <w:t xml:space="preserve">при бурових роботах, при транспортуванні трубопроводами, при танкерних перевезеннях, внаслідок втрат при зберіганні нафти, внаслідок викидів природного газу, з оцінкою ступеня ймовірності аварій у кожному випадку (рекомендується використати середньостатистичні дані з технічних джерел інформації). </w:t>
      </w:r>
    </w:p>
    <w:p w14:paraId="7D734A96" w14:textId="77777777" w:rsidR="00A04316" w:rsidRPr="00516072" w:rsidRDefault="00A04316" w:rsidP="00A04316">
      <w:r w:rsidRPr="00516072">
        <w:t>На підставі проведеної оцінки ризиків, у розділі характеризують план заходів із запобігання чи пом’якшення впливу надзвичайних ситуацій на довкілля та заходів реагування на надзвичайні ситуації, наприклад:</w:t>
      </w:r>
    </w:p>
    <w:p w14:paraId="25BB6915" w14:textId="157F8F20" w:rsidR="00A04316" w:rsidRPr="00516072" w:rsidRDefault="00A04316" w:rsidP="00DD23BA">
      <w:pPr>
        <w:pStyle w:val="a3"/>
        <w:numPr>
          <w:ilvl w:val="0"/>
          <w:numId w:val="78"/>
        </w:numPr>
        <w:rPr>
          <w:lang w:eastAsia="uk-UA"/>
        </w:rPr>
      </w:pPr>
      <w:r w:rsidRPr="00516072">
        <w:rPr>
          <w:lang w:eastAsia="uk-UA"/>
        </w:rPr>
        <w:t>заходи</w:t>
      </w:r>
      <w:r w:rsidR="004B4E2E" w:rsidRPr="00516072">
        <w:rPr>
          <w:lang w:eastAsia="uk-UA"/>
        </w:rPr>
        <w:t xml:space="preserve"> </w:t>
      </w:r>
      <w:r w:rsidRPr="00516072">
        <w:rPr>
          <w:lang w:eastAsia="uk-UA"/>
        </w:rPr>
        <w:t>протиаварійної безпеки</w:t>
      </w:r>
      <w:r w:rsidR="004B4E2E" w:rsidRPr="00516072">
        <w:rPr>
          <w:lang w:eastAsia="uk-UA"/>
        </w:rPr>
        <w:t xml:space="preserve"> </w:t>
      </w:r>
      <w:bookmarkStart w:id="111" w:name="o228"/>
      <w:bookmarkEnd w:id="111"/>
      <w:r w:rsidRPr="00516072">
        <w:rPr>
          <w:lang w:eastAsia="uk-UA"/>
        </w:rPr>
        <w:t xml:space="preserve">щодо зменшення імовірності виникнення аварії, зменшення імовірності розвитку аварії та заходи щодо зменшення тяжкості наслідків аварії (підстава: Методика </w:t>
      </w:r>
      <w:r w:rsidRPr="00516072">
        <w:t>визначення ризиків та їх прийнятних рівнів для декларування безпеки об'єктів підвищеної небезпеки, затверджена наказом Міністерства праці та соціальної політики України 04.12.2002</w:t>
      </w:r>
      <w:r w:rsidR="004B4E2E" w:rsidRPr="00516072">
        <w:t xml:space="preserve"> </w:t>
      </w:r>
      <w:r w:rsidRPr="00516072">
        <w:t>№637);</w:t>
      </w:r>
    </w:p>
    <w:p w14:paraId="4A52DDA0" w14:textId="1F5EFC9F" w:rsidR="00A04316" w:rsidRPr="00516072" w:rsidRDefault="00DD23BA" w:rsidP="00DD23BA">
      <w:pPr>
        <w:pStyle w:val="a3"/>
        <w:numPr>
          <w:ilvl w:val="0"/>
          <w:numId w:val="78"/>
        </w:numPr>
      </w:pPr>
      <w:r w:rsidRPr="00516072">
        <w:t xml:space="preserve">спеціальні заходи з ліквідації аварій / надзвичайних ситуацій та усунення їх наслідків для довкілля, </w:t>
      </w:r>
      <w:r w:rsidR="00A04316" w:rsidRPr="00516072">
        <w:t>плановані способи і засоби ліквідації аварій, заходи та ді</w:t>
      </w:r>
      <w:r w:rsidRPr="00516072">
        <w:t>ї</w:t>
      </w:r>
      <w:r w:rsidR="00A04316" w:rsidRPr="00516072">
        <w:t xml:space="preserve">, необхідні для </w:t>
      </w:r>
      <w:r w:rsidR="00A04316" w:rsidRPr="00516072">
        <w:rPr>
          <w:color w:val="auto"/>
        </w:rPr>
        <w:t>створення та підтримання матеріальних резервів для попередження та ліквідації надзвичайних ситуацій</w:t>
      </w:r>
      <w:r w:rsidR="00A04316" w:rsidRPr="00516072">
        <w:t>;</w:t>
      </w:r>
    </w:p>
    <w:p w14:paraId="21BB0EBE" w14:textId="6F9FCDC8" w:rsidR="00A04316" w:rsidRPr="00516072" w:rsidRDefault="00A04316" w:rsidP="00DD23BA">
      <w:pPr>
        <w:pStyle w:val="a3"/>
        <w:numPr>
          <w:ilvl w:val="0"/>
          <w:numId w:val="78"/>
        </w:numPr>
      </w:pPr>
      <w:r w:rsidRPr="00516072">
        <w:t xml:space="preserve">заходи, що мають </w:t>
      </w:r>
      <w:r w:rsidR="00DD23BA" w:rsidRPr="00516072">
        <w:t xml:space="preserve">бути </w:t>
      </w:r>
      <w:r w:rsidRPr="00516072">
        <w:t xml:space="preserve">передбачені </w:t>
      </w:r>
      <w:r w:rsidR="00DD23BA" w:rsidRPr="00516072">
        <w:t>щодо охорони довкілля при надзвичайних ситуаціях та лік</w:t>
      </w:r>
      <w:r w:rsidR="004B4E2E" w:rsidRPr="00516072">
        <w:t>в</w:t>
      </w:r>
      <w:r w:rsidR="00DD23BA" w:rsidRPr="00516072">
        <w:t xml:space="preserve">ідації їх наслідків </w:t>
      </w:r>
      <w:r w:rsidRPr="00516072">
        <w:t>у відповідності до Кодексу цивільного захисту України, Закону «Про охорону навколишнього природного середовища»</w:t>
      </w:r>
      <w:r w:rsidR="00DD23BA" w:rsidRPr="00516072">
        <w:t>, іншого законодавства.</w:t>
      </w:r>
    </w:p>
    <w:p w14:paraId="6C6FC815" w14:textId="77777777" w:rsidR="001862E2" w:rsidRPr="00516072" w:rsidRDefault="001862E2" w:rsidP="00A0315D">
      <w:pPr>
        <w:pStyle w:val="1"/>
      </w:pPr>
      <w:bookmarkStart w:id="112" w:name="_Toc78370623"/>
      <w:r w:rsidRPr="00516072">
        <w:lastRenderedPageBreak/>
        <w:t>6. Розділ 9. Визначення усіх труднощів, виявлених у процесі підготовки звіту з оцінки впливу на довкілля</w:t>
      </w:r>
      <w:bookmarkEnd w:id="112"/>
      <w:r w:rsidRPr="00516072">
        <w:t xml:space="preserve"> </w:t>
      </w:r>
    </w:p>
    <w:p w14:paraId="175BAEAA" w14:textId="04F66485" w:rsidR="001862E2" w:rsidRPr="00516072" w:rsidRDefault="001862E2" w:rsidP="001862E2">
      <w:r w:rsidRPr="00516072">
        <w:t xml:space="preserve">При визначенні труднощів, що були виявлені в процесі оцінки впливу на довкілля </w:t>
      </w:r>
      <w:r w:rsidR="00E23E0E" w:rsidRPr="00516072">
        <w:t>може використовуватися наступна класифікація</w:t>
      </w:r>
      <w:r w:rsidRPr="00516072">
        <w:t xml:space="preserve">: </w:t>
      </w:r>
    </w:p>
    <w:p w14:paraId="33486BED" w14:textId="391A0890" w:rsidR="001862E2" w:rsidRPr="00516072" w:rsidRDefault="001862E2" w:rsidP="00F1255A">
      <w:pPr>
        <w:pStyle w:val="a3"/>
        <w:numPr>
          <w:ilvl w:val="0"/>
          <w:numId w:val="65"/>
        </w:numPr>
      </w:pPr>
      <w:r w:rsidRPr="00516072">
        <w:t xml:space="preserve">інформаційні та методологічні обмеження: </w:t>
      </w:r>
    </w:p>
    <w:p w14:paraId="1DCCB920" w14:textId="77777777" w:rsidR="00E23E0E" w:rsidRPr="00516072" w:rsidRDefault="001862E2" w:rsidP="001862E2">
      <w:r w:rsidRPr="00516072">
        <w:t>відсутність інформації</w:t>
      </w:r>
      <w:r w:rsidR="00E23E0E" w:rsidRPr="00516072">
        <w:t xml:space="preserve"> (даних)</w:t>
      </w:r>
      <w:r w:rsidRPr="00516072">
        <w:t>;</w:t>
      </w:r>
    </w:p>
    <w:p w14:paraId="30D13D11" w14:textId="77777777" w:rsidR="00E23E0E" w:rsidRPr="00516072" w:rsidRDefault="001862E2" w:rsidP="001862E2">
      <w:r w:rsidRPr="00516072">
        <w:t>відсутність методів для оцін</w:t>
      </w:r>
      <w:r w:rsidR="00E23E0E" w:rsidRPr="00516072">
        <w:t xml:space="preserve">ювання, моделювання, </w:t>
      </w:r>
      <w:r w:rsidRPr="00516072">
        <w:t xml:space="preserve">прогнозування </w:t>
      </w:r>
      <w:r w:rsidR="00E23E0E" w:rsidRPr="00516072">
        <w:t xml:space="preserve">окремих </w:t>
      </w:r>
      <w:r w:rsidRPr="00516072">
        <w:t>впливів;</w:t>
      </w:r>
    </w:p>
    <w:p w14:paraId="3899BE4D" w14:textId="28CA68EC" w:rsidR="001862E2" w:rsidRPr="00516072" w:rsidRDefault="00E23E0E" w:rsidP="001862E2">
      <w:r w:rsidRPr="00516072">
        <w:t>інше.</w:t>
      </w:r>
      <w:r w:rsidR="001862E2" w:rsidRPr="00516072">
        <w:t xml:space="preserve"> </w:t>
      </w:r>
    </w:p>
    <w:p w14:paraId="7D26635D" w14:textId="030B09A2" w:rsidR="001862E2" w:rsidRPr="00516072" w:rsidRDefault="00E23E0E" w:rsidP="00F1255A">
      <w:pPr>
        <w:pStyle w:val="a3"/>
        <w:numPr>
          <w:ilvl w:val="0"/>
          <w:numId w:val="65"/>
        </w:numPr>
      </w:pPr>
      <w:r w:rsidRPr="00516072">
        <w:t>І</w:t>
      </w:r>
      <w:r w:rsidR="001862E2" w:rsidRPr="00516072">
        <w:t>нституці</w:t>
      </w:r>
      <w:r w:rsidRPr="00516072">
        <w:t xml:space="preserve">йні </w:t>
      </w:r>
      <w:r w:rsidR="001862E2" w:rsidRPr="00516072">
        <w:t xml:space="preserve">обмеження: </w:t>
      </w:r>
    </w:p>
    <w:p w14:paraId="3385D218" w14:textId="77777777" w:rsidR="00E23E0E" w:rsidRPr="00516072" w:rsidRDefault="001862E2" w:rsidP="001862E2">
      <w:r w:rsidRPr="00516072">
        <w:t xml:space="preserve">невизначеність функцій </w:t>
      </w:r>
      <w:r w:rsidR="00E23E0E" w:rsidRPr="00516072">
        <w:t>органів влади, державних підприємств, установ та організацій щодо доступу до публічної та екологічної інформації4</w:t>
      </w:r>
    </w:p>
    <w:p w14:paraId="6BA49E96" w14:textId="27F9C1A0" w:rsidR="001862E2" w:rsidRPr="00516072" w:rsidRDefault="00E23E0E" w:rsidP="001862E2">
      <w:r w:rsidRPr="00516072">
        <w:t xml:space="preserve">порушення своїх обов’язків розпорядниками публічної інформації </w:t>
      </w:r>
      <w:r w:rsidR="001862E2" w:rsidRPr="00516072">
        <w:t xml:space="preserve">у зв’язку з процедурою оцінки впливу на довкілля; </w:t>
      </w:r>
    </w:p>
    <w:p w14:paraId="1CA414FD" w14:textId="2FD4791E" w:rsidR="00E23E0E" w:rsidRPr="00516072" w:rsidRDefault="00E23E0E" w:rsidP="00E23E0E">
      <w:r w:rsidRPr="00516072">
        <w:t>нерозвиненість мережі моніторингу довкілля, зокрема</w:t>
      </w:r>
      <w:r w:rsidR="001D0855" w:rsidRPr="00516072">
        <w:t>,</w:t>
      </w:r>
      <w:r w:rsidRPr="00516072">
        <w:t xml:space="preserve"> </w:t>
      </w:r>
      <w:r w:rsidR="001D0855" w:rsidRPr="00516072">
        <w:t>у малих населених пунктах</w:t>
      </w:r>
      <w:r w:rsidRPr="00516072">
        <w:t>;</w:t>
      </w:r>
    </w:p>
    <w:p w14:paraId="2564DB3A" w14:textId="6544D4C9" w:rsidR="001862E2" w:rsidRPr="00516072" w:rsidRDefault="001862E2" w:rsidP="00F1255A">
      <w:pPr>
        <w:pStyle w:val="a3"/>
        <w:numPr>
          <w:ilvl w:val="0"/>
          <w:numId w:val="65"/>
        </w:numPr>
      </w:pPr>
      <w:r w:rsidRPr="00516072">
        <w:t>обмеження у ресурсах</w:t>
      </w:r>
      <w:r w:rsidR="00E23E0E" w:rsidRPr="00516072">
        <w:t>, необхідних для виконання ОВД</w:t>
      </w:r>
      <w:r w:rsidRPr="00516072">
        <w:t xml:space="preserve">. </w:t>
      </w:r>
    </w:p>
    <w:p w14:paraId="58ABF05A" w14:textId="351E63CD" w:rsidR="001862E2" w:rsidRPr="00516072" w:rsidRDefault="001862E2" w:rsidP="001862E2">
      <w:r w:rsidRPr="00516072">
        <w:t xml:space="preserve">Визначення труднощів та обмежень </w:t>
      </w:r>
      <w:r w:rsidR="001D0855" w:rsidRPr="00516072">
        <w:t>в</w:t>
      </w:r>
      <w:r w:rsidRPr="00516072">
        <w:t xml:space="preserve"> ОВД допоможе виявити проблеми в інституційній спроможності щодо оцінки впливу на довкілля та визначити потрібні кроки для їх розв’язання. </w:t>
      </w:r>
    </w:p>
    <w:p w14:paraId="239395DF" w14:textId="77777777" w:rsidR="001862E2" w:rsidRPr="00516072" w:rsidRDefault="001862E2" w:rsidP="00A0315D">
      <w:pPr>
        <w:pStyle w:val="1"/>
      </w:pPr>
      <w:bookmarkStart w:id="113" w:name="_Toc78370624"/>
      <w:r w:rsidRPr="00516072">
        <w:t>7. Розділ 10. Зауваження і пропозиції громадськості, що надійшли до уповноваженого центрального територіального органу</w:t>
      </w:r>
      <w:bookmarkEnd w:id="113"/>
      <w:r w:rsidRPr="00516072">
        <w:t xml:space="preserve"> </w:t>
      </w:r>
    </w:p>
    <w:p w14:paraId="66124398" w14:textId="199AA4F6" w:rsidR="001862E2" w:rsidRPr="00516072" w:rsidRDefault="001862E2" w:rsidP="001862E2">
      <w:pPr>
        <w:rPr>
          <w:color w:val="auto"/>
        </w:rPr>
      </w:pPr>
      <w:r w:rsidRPr="00516072">
        <w:rPr>
          <w:color w:val="auto"/>
        </w:rPr>
        <w:t xml:space="preserve">Зміст і </w:t>
      </w:r>
      <w:r w:rsidR="001D0855" w:rsidRPr="00516072">
        <w:rPr>
          <w:color w:val="auto"/>
        </w:rPr>
        <w:t>вимоги до</w:t>
      </w:r>
      <w:r w:rsidRPr="00516072">
        <w:rPr>
          <w:color w:val="auto"/>
        </w:rPr>
        <w:t xml:space="preserve"> розділу визначені Законом. </w:t>
      </w:r>
    </w:p>
    <w:p w14:paraId="011AA978" w14:textId="77777777" w:rsidR="001862E2" w:rsidRPr="00516072" w:rsidRDefault="001862E2" w:rsidP="00A0315D">
      <w:pPr>
        <w:pStyle w:val="1"/>
      </w:pPr>
      <w:bookmarkStart w:id="114" w:name="_Toc78370625"/>
      <w:r w:rsidRPr="00516072">
        <w:t>8. Розділ 11. Стислий зміст програм моніторингу та контролю щодо впливу на довкілля під час провадження планованої діяльності</w:t>
      </w:r>
      <w:bookmarkEnd w:id="114"/>
      <w:r w:rsidRPr="00516072">
        <w:t xml:space="preserve"> </w:t>
      </w:r>
    </w:p>
    <w:p w14:paraId="2567E772" w14:textId="24C04FAD" w:rsidR="003D1393" w:rsidRPr="00516072" w:rsidRDefault="003D1393" w:rsidP="009D4065">
      <w:r w:rsidRPr="00516072">
        <w:t>Під моніторингом впливу на довкілля розуміють систему спостережень за станом навколишнього природного середовища, рівнем його забруднення, що здійснюється підприємствами</w:t>
      </w:r>
      <w:r w:rsidRPr="00516072">
        <w:rPr>
          <w:color w:val="000000" w:themeColor="text1"/>
          <w:shd w:val="clear" w:color="auto" w:fill="FFFFFF"/>
        </w:rPr>
        <w:t>, установами та організаціями, діяльність яких призводить або може призвести до погіршення стану навколишнього природного середовища</w:t>
      </w:r>
      <w:r w:rsidRPr="00516072">
        <w:rPr>
          <w:color w:val="000000" w:themeColor="text1"/>
        </w:rPr>
        <w:t xml:space="preserve">. </w:t>
      </w:r>
      <w:r w:rsidR="000103AD" w:rsidRPr="00516072">
        <w:rPr>
          <w:color w:val="000000" w:themeColor="text1"/>
        </w:rPr>
        <w:t>С</w:t>
      </w:r>
      <w:r w:rsidRPr="00516072">
        <w:t xml:space="preserve">постереження, а також вимірювання параметрів довкілля </w:t>
      </w:r>
      <w:r w:rsidR="000103AD" w:rsidRPr="00516072">
        <w:t xml:space="preserve">здійснюються за певними методиками і місцями виконання, </w:t>
      </w:r>
      <w:r w:rsidRPr="00516072">
        <w:t>з визначеною періодичністю.</w:t>
      </w:r>
      <w:r w:rsidR="000103AD" w:rsidRPr="00516072">
        <w:t xml:space="preserve"> Результати спостережень та вимірювань використовуються </w:t>
      </w:r>
      <w:r w:rsidR="000103AD" w:rsidRPr="00516072">
        <w:rPr>
          <w:color w:val="auto"/>
        </w:rPr>
        <w:t>для оцінки стану навколишнього природного середовища, прогнозу його змін та забезпечення обґрунтованих рекомендацій щодо екологічного управління.</w:t>
      </w:r>
    </w:p>
    <w:p w14:paraId="4E8F6B9F" w14:textId="3DFC0813" w:rsidR="003D1393" w:rsidRPr="00516072" w:rsidRDefault="003D1393" w:rsidP="009D4065">
      <w:r w:rsidRPr="00516072">
        <w:t xml:space="preserve">Під контролем впливу на довкілля розуміють виробничий контроль, що здійснюється на джерелах впливу в межах </w:t>
      </w:r>
      <w:proofErr w:type="spellStart"/>
      <w:r w:rsidRPr="00516072">
        <w:t>проммайданчика</w:t>
      </w:r>
      <w:proofErr w:type="spellEnd"/>
      <w:r w:rsidRPr="00516072">
        <w:t xml:space="preserve"> відповідно до законодавства. </w:t>
      </w:r>
      <w:r w:rsidR="000103AD" w:rsidRPr="00516072">
        <w:t xml:space="preserve">Об’єктами виробничого контролю є (перелік не є вичерпним): джерела </w:t>
      </w:r>
      <w:r w:rsidRPr="00516072">
        <w:t xml:space="preserve">викидів, </w:t>
      </w:r>
      <w:r w:rsidR="000103AD" w:rsidRPr="00516072">
        <w:t>зворотні води (кількісний та якісний склад)</w:t>
      </w:r>
      <w:r w:rsidRPr="00516072">
        <w:t xml:space="preserve">, </w:t>
      </w:r>
      <w:r w:rsidR="000103AD" w:rsidRPr="00516072">
        <w:t>відходи (</w:t>
      </w:r>
      <w:r w:rsidRPr="00516072">
        <w:t>обсяг</w:t>
      </w:r>
      <w:r w:rsidR="0061771F" w:rsidRPr="00516072">
        <w:t xml:space="preserve"> і </w:t>
      </w:r>
      <w:r w:rsidR="000103AD" w:rsidRPr="00516072">
        <w:lastRenderedPageBreak/>
        <w:t>клас небезпеки)</w:t>
      </w:r>
      <w:r w:rsidRPr="00516072">
        <w:t xml:space="preserve">, </w:t>
      </w:r>
      <w:r w:rsidR="000103AD" w:rsidRPr="00516072">
        <w:rPr>
          <w:color w:val="auto"/>
        </w:rPr>
        <w:t>джерела утворення відходів виробництва, місця видалення відходів,</w:t>
      </w:r>
      <w:r w:rsidR="000103AD" w:rsidRPr="00516072">
        <w:t xml:space="preserve"> місця забору води з природної ланки, джерела </w:t>
      </w:r>
      <w:r w:rsidRPr="00516072">
        <w:t xml:space="preserve">виробничого шуму та вібрації, </w:t>
      </w:r>
      <w:r w:rsidR="000103AD" w:rsidRPr="00516072">
        <w:t xml:space="preserve">джерела </w:t>
      </w:r>
      <w:r w:rsidRPr="00516072">
        <w:t>іонізуючого та електромагнітного випромінювання.</w:t>
      </w:r>
    </w:p>
    <w:p w14:paraId="5452BCF9" w14:textId="1A163D6A" w:rsidR="00054E06" w:rsidRPr="00516072" w:rsidRDefault="00054E06" w:rsidP="00054E06">
      <w:r w:rsidRPr="00516072">
        <w:t xml:space="preserve">Основні цілі </w:t>
      </w:r>
      <w:r w:rsidR="00516EFC" w:rsidRPr="00516072">
        <w:t xml:space="preserve">моніторингу та контролю впливу на довкілля під час провадження ПД </w:t>
      </w:r>
      <w:r w:rsidRPr="00516072">
        <w:t xml:space="preserve">– це оцінка фактичного стану </w:t>
      </w:r>
      <w:r w:rsidRPr="00516072">
        <w:rPr>
          <w:color w:val="000000" w:themeColor="text1"/>
        </w:rPr>
        <w:t>навколишнього природного середовища</w:t>
      </w:r>
      <w:r w:rsidRPr="00516072">
        <w:rPr>
          <w:color w:val="000000" w:themeColor="text1"/>
          <w:shd w:val="clear" w:color="auto" w:fill="FFFFFF"/>
        </w:rPr>
        <w:t xml:space="preserve"> при </w:t>
      </w:r>
      <w:r w:rsidRPr="00516072">
        <w:t>провадженні ПД, прогноз його стану на пе</w:t>
      </w:r>
      <w:r w:rsidR="00F910C2" w:rsidRPr="00516072">
        <w:t>р</w:t>
      </w:r>
      <w:r w:rsidRPr="00516072">
        <w:t xml:space="preserve">спективу, виявлення (або прогнозування) негативних </w:t>
      </w:r>
      <w:r w:rsidR="00F910C2" w:rsidRPr="00516072">
        <w:t xml:space="preserve">або неочікуваних </w:t>
      </w:r>
      <w:r w:rsidRPr="00516072">
        <w:t xml:space="preserve">змін (у тому числі, відхилень від рівнів впливу, </w:t>
      </w:r>
      <w:proofErr w:type="spellStart"/>
      <w:r w:rsidRPr="00516072">
        <w:t>спрогнозованих</w:t>
      </w:r>
      <w:proofErr w:type="spellEnd"/>
      <w:r w:rsidRPr="00516072">
        <w:t xml:space="preserve"> під час ОВД), </w:t>
      </w:r>
      <w:r w:rsidR="00516EFC" w:rsidRPr="00516072">
        <w:t xml:space="preserve">вироблення рекомендацій з їх усунення або зменшення, </w:t>
      </w:r>
      <w:r w:rsidR="00F910C2" w:rsidRPr="00516072">
        <w:t>оцінка ефективності та коригування плану заходів з екологічного управління</w:t>
      </w:r>
      <w:r w:rsidRPr="00516072">
        <w:t xml:space="preserve">. </w:t>
      </w:r>
    </w:p>
    <w:p w14:paraId="23AD18C0" w14:textId="33BDBD22" w:rsidR="000103AD" w:rsidRPr="00516072" w:rsidRDefault="000103AD" w:rsidP="009D4065">
      <w:r w:rsidRPr="00516072">
        <w:t xml:space="preserve">Зміст програми </w:t>
      </w:r>
      <w:r w:rsidR="00E477C6" w:rsidRPr="00516072">
        <w:t xml:space="preserve">моніторингу та контролю щодо впливу на довкілля під час провадження ПД (далі – Програми моніторингу) </w:t>
      </w:r>
      <w:r w:rsidRPr="00516072">
        <w:t>доцільно викласти у табличному форматі (приклад – у таблиці _______).</w:t>
      </w:r>
    </w:p>
    <w:p w14:paraId="71691808" w14:textId="2E3CB4A7" w:rsidR="000103AD" w:rsidRPr="00516072" w:rsidRDefault="000103AD" w:rsidP="000103AD">
      <w:pPr>
        <w:pStyle w:val="a5"/>
      </w:pPr>
      <w:r w:rsidRPr="00516072">
        <w:t xml:space="preserve">Таблиця </w:t>
      </w:r>
      <w:r w:rsidR="009518B6">
        <w:fldChar w:fldCharType="begin"/>
      </w:r>
      <w:r w:rsidR="009518B6">
        <w:instrText xml:space="preserve"> SEQ Таблиця \* ARABIC </w:instrText>
      </w:r>
      <w:r w:rsidR="009518B6">
        <w:fldChar w:fldCharType="separate"/>
      </w:r>
      <w:r w:rsidRPr="00516072">
        <w:t>9</w:t>
      </w:r>
      <w:r w:rsidR="009518B6">
        <w:fldChar w:fldCharType="end"/>
      </w:r>
      <w:r w:rsidRPr="00516072">
        <w:t>. Зміст програми моніторингу та контролю щодо впливу на довкілля під час провадження планованої діяльності</w:t>
      </w:r>
    </w:p>
    <w:tbl>
      <w:tblPr>
        <w:tblW w:w="9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8"/>
        <w:gridCol w:w="1948"/>
        <w:gridCol w:w="1949"/>
        <w:gridCol w:w="1948"/>
        <w:gridCol w:w="1949"/>
      </w:tblGrid>
      <w:tr w:rsidR="009708A0" w:rsidRPr="00516072" w14:paraId="0B2E7D1C" w14:textId="77777777" w:rsidTr="00350C2C">
        <w:trPr>
          <w:trHeight w:val="385"/>
        </w:trPr>
        <w:tc>
          <w:tcPr>
            <w:tcW w:w="1948" w:type="dxa"/>
          </w:tcPr>
          <w:p w14:paraId="4907BA96" w14:textId="50C5A525" w:rsidR="009708A0" w:rsidRPr="00516072" w:rsidRDefault="009708A0" w:rsidP="006E7AC1">
            <w:pPr>
              <w:ind w:firstLine="0"/>
              <w:jc w:val="center"/>
            </w:pPr>
            <w:r w:rsidRPr="00516072">
              <w:t>Об’єкт виробничого контролю або моніторингу</w:t>
            </w:r>
          </w:p>
        </w:tc>
        <w:tc>
          <w:tcPr>
            <w:tcW w:w="1948" w:type="dxa"/>
          </w:tcPr>
          <w:p w14:paraId="6FDFD80E" w14:textId="609302E1" w:rsidR="009708A0" w:rsidRPr="00516072" w:rsidRDefault="009708A0" w:rsidP="00054E06">
            <w:pPr>
              <w:ind w:left="-113" w:right="-144" w:firstLine="0"/>
              <w:jc w:val="center"/>
            </w:pPr>
            <w:r w:rsidRPr="00516072">
              <w:t>Параметри (показники для спостережень та вимірювань)</w:t>
            </w:r>
          </w:p>
        </w:tc>
        <w:tc>
          <w:tcPr>
            <w:tcW w:w="1949" w:type="dxa"/>
          </w:tcPr>
          <w:p w14:paraId="79708991" w14:textId="0D8DFBB9" w:rsidR="009708A0" w:rsidRPr="00516072" w:rsidRDefault="009708A0" w:rsidP="006E7AC1">
            <w:pPr>
              <w:ind w:firstLine="0"/>
              <w:jc w:val="center"/>
            </w:pPr>
            <w:r w:rsidRPr="00516072">
              <w:t>Технічні умови</w:t>
            </w:r>
          </w:p>
        </w:tc>
        <w:tc>
          <w:tcPr>
            <w:tcW w:w="1948" w:type="dxa"/>
          </w:tcPr>
          <w:p w14:paraId="6D5A82DF" w14:textId="02E26475" w:rsidR="009708A0" w:rsidRPr="00516072" w:rsidRDefault="00E642AC" w:rsidP="006E7AC1">
            <w:pPr>
              <w:ind w:firstLine="0"/>
              <w:jc w:val="center"/>
            </w:pPr>
            <w:r w:rsidRPr="00516072">
              <w:t>Цільові показники</w:t>
            </w:r>
          </w:p>
        </w:tc>
        <w:tc>
          <w:tcPr>
            <w:tcW w:w="1949" w:type="dxa"/>
          </w:tcPr>
          <w:p w14:paraId="445BA750" w14:textId="42349380" w:rsidR="009708A0" w:rsidRPr="00516072" w:rsidRDefault="009708A0" w:rsidP="006E7AC1">
            <w:pPr>
              <w:ind w:firstLine="0"/>
              <w:jc w:val="center"/>
            </w:pPr>
            <w:r w:rsidRPr="00516072">
              <w:t>Відповідальний виконавець</w:t>
            </w:r>
          </w:p>
        </w:tc>
      </w:tr>
      <w:tr w:rsidR="009708A0" w:rsidRPr="00516072" w14:paraId="374121EC" w14:textId="77777777" w:rsidTr="00350C2C">
        <w:trPr>
          <w:trHeight w:val="385"/>
        </w:trPr>
        <w:tc>
          <w:tcPr>
            <w:tcW w:w="1948" w:type="dxa"/>
          </w:tcPr>
          <w:p w14:paraId="07E0F003" w14:textId="1AFE97CA" w:rsidR="009708A0" w:rsidRPr="00516072" w:rsidRDefault="006E7AC1" w:rsidP="006E7AC1">
            <w:pPr>
              <w:ind w:firstLine="0"/>
              <w:jc w:val="center"/>
            </w:pPr>
            <w:r w:rsidRPr="00516072">
              <w:t>1</w:t>
            </w:r>
          </w:p>
        </w:tc>
        <w:tc>
          <w:tcPr>
            <w:tcW w:w="1948" w:type="dxa"/>
          </w:tcPr>
          <w:p w14:paraId="118254DF" w14:textId="3411E0F9" w:rsidR="009708A0" w:rsidRPr="00516072" w:rsidRDefault="006E7AC1" w:rsidP="006E7AC1">
            <w:pPr>
              <w:ind w:firstLine="0"/>
              <w:jc w:val="center"/>
            </w:pPr>
            <w:r w:rsidRPr="00516072">
              <w:t>2</w:t>
            </w:r>
          </w:p>
        </w:tc>
        <w:tc>
          <w:tcPr>
            <w:tcW w:w="1949" w:type="dxa"/>
          </w:tcPr>
          <w:p w14:paraId="4FFE9D3E" w14:textId="2CF079F7" w:rsidR="009708A0" w:rsidRPr="00516072" w:rsidRDefault="006E7AC1" w:rsidP="006E7AC1">
            <w:pPr>
              <w:ind w:firstLine="0"/>
              <w:jc w:val="center"/>
            </w:pPr>
            <w:r w:rsidRPr="00516072">
              <w:t>3</w:t>
            </w:r>
          </w:p>
        </w:tc>
        <w:tc>
          <w:tcPr>
            <w:tcW w:w="1948" w:type="dxa"/>
          </w:tcPr>
          <w:p w14:paraId="75E33022" w14:textId="2083B37A" w:rsidR="009708A0" w:rsidRPr="00516072" w:rsidRDefault="006E7AC1" w:rsidP="006E7AC1">
            <w:pPr>
              <w:ind w:firstLine="0"/>
              <w:jc w:val="center"/>
            </w:pPr>
            <w:r w:rsidRPr="00516072">
              <w:t>4</w:t>
            </w:r>
          </w:p>
        </w:tc>
        <w:tc>
          <w:tcPr>
            <w:tcW w:w="1949" w:type="dxa"/>
          </w:tcPr>
          <w:p w14:paraId="27BA75AC" w14:textId="77891261" w:rsidR="009708A0" w:rsidRPr="00516072" w:rsidRDefault="006E7AC1" w:rsidP="006E7AC1">
            <w:pPr>
              <w:ind w:firstLine="0"/>
              <w:jc w:val="center"/>
            </w:pPr>
            <w:r w:rsidRPr="00516072">
              <w:t>5</w:t>
            </w:r>
          </w:p>
        </w:tc>
      </w:tr>
    </w:tbl>
    <w:p w14:paraId="77466D44" w14:textId="76EF4154" w:rsidR="00E642AC" w:rsidRPr="00516072" w:rsidRDefault="009708A0" w:rsidP="009D4065">
      <w:r w:rsidRPr="00516072">
        <w:t xml:space="preserve">Пояснення до таблиці: </w:t>
      </w:r>
      <w:r w:rsidR="00054E06" w:rsidRPr="00516072">
        <w:t xml:space="preserve">графа 3: </w:t>
      </w:r>
      <w:r w:rsidRPr="00516072">
        <w:t>технічні умови – це місця, методики</w:t>
      </w:r>
      <w:r w:rsidR="00E642AC" w:rsidRPr="00516072">
        <w:t xml:space="preserve"> та </w:t>
      </w:r>
      <w:r w:rsidRPr="00516072">
        <w:t>періодичність виконання спостережень і вимірювань, за потреби – загальна тривалість виробничого контролю або моніторингу</w:t>
      </w:r>
      <w:r w:rsidR="00054E06" w:rsidRPr="00516072">
        <w:t xml:space="preserve"> (безперервно або </w:t>
      </w:r>
      <w:proofErr w:type="spellStart"/>
      <w:r w:rsidR="00054E06" w:rsidRPr="00516072">
        <w:t>строково</w:t>
      </w:r>
      <w:proofErr w:type="spellEnd"/>
      <w:r w:rsidR="00054E06" w:rsidRPr="00516072">
        <w:t>)</w:t>
      </w:r>
      <w:r w:rsidRPr="00516072">
        <w:t>, засоби виконання вимірювань.</w:t>
      </w:r>
      <w:r w:rsidR="00054E06" w:rsidRPr="00516072">
        <w:t xml:space="preserve"> Графа 4: ц</w:t>
      </w:r>
      <w:r w:rsidR="00E642AC" w:rsidRPr="00516072">
        <w:t>ільові показники – це нормативи або інші показники та властивості, з якими порівнюватимуться фактичні значення, для оцінки допустимості рівнів забруднення чи іншого впливу.</w:t>
      </w:r>
    </w:p>
    <w:p w14:paraId="28D72D30" w14:textId="05BCBFF2" w:rsidR="000103AD" w:rsidRPr="00516072" w:rsidRDefault="00E477C6" w:rsidP="009D4065">
      <w:r w:rsidRPr="00516072">
        <w:t xml:space="preserve">Виробничий контроль здійснюється в межах наданої земельної ділянки і гірничого відводу; спостереження за станом </w:t>
      </w:r>
      <w:r w:rsidRPr="00516072">
        <w:rPr>
          <w:color w:val="auto"/>
        </w:rPr>
        <w:t>навколишнього природного середовища</w:t>
      </w:r>
      <w:r w:rsidRPr="00516072">
        <w:t xml:space="preserve"> (</w:t>
      </w:r>
      <w:proofErr w:type="spellStart"/>
      <w:r w:rsidRPr="00516072">
        <w:t>вкл</w:t>
      </w:r>
      <w:proofErr w:type="spellEnd"/>
      <w:r w:rsidRPr="00516072">
        <w:t>. вимірювання) – на межі санітарно-захисної зони та за межами гірничого відводу і земельної ділянки в зонах шкідливого впливу гірничих робіт.</w:t>
      </w:r>
    </w:p>
    <w:p w14:paraId="351C5EE3" w14:textId="22178F60" w:rsidR="00E477C6" w:rsidRPr="00516072" w:rsidRDefault="00E477C6" w:rsidP="009D4065">
      <w:r w:rsidRPr="00516072">
        <w:t xml:space="preserve">До </w:t>
      </w:r>
      <w:r w:rsidR="00B07B43" w:rsidRPr="00516072">
        <w:t>мінімального рекомендованого обсягу</w:t>
      </w:r>
      <w:r w:rsidRPr="00516072">
        <w:t xml:space="preserve"> Програми моніторингу відносяться </w:t>
      </w:r>
      <w:r w:rsidR="00B07B43" w:rsidRPr="00516072">
        <w:t xml:space="preserve">наступні </w:t>
      </w:r>
      <w:r w:rsidRPr="00516072">
        <w:t>питання:</w:t>
      </w:r>
    </w:p>
    <w:p w14:paraId="209306B9" w14:textId="7C6C6824" w:rsidR="0016363F" w:rsidRPr="00516072" w:rsidRDefault="0016363F" w:rsidP="00F1255A">
      <w:pPr>
        <w:pStyle w:val="a3"/>
        <w:numPr>
          <w:ilvl w:val="0"/>
          <w:numId w:val="66"/>
        </w:numPr>
      </w:pPr>
      <w:r w:rsidRPr="00516072">
        <w:t>Контроль організованих джерел викидів;</w:t>
      </w:r>
    </w:p>
    <w:p w14:paraId="65E430F3" w14:textId="3346190E" w:rsidR="0016363F" w:rsidRPr="00516072" w:rsidRDefault="0016363F" w:rsidP="00F1255A">
      <w:pPr>
        <w:pStyle w:val="a3"/>
        <w:numPr>
          <w:ilvl w:val="0"/>
          <w:numId w:val="66"/>
        </w:numPr>
      </w:pPr>
      <w:r w:rsidRPr="00516072">
        <w:t>Моніторинг забруднення атмосферного повітря під час виконання буро-вибухових робіт;</w:t>
      </w:r>
    </w:p>
    <w:p w14:paraId="233BFDBD" w14:textId="0FC09F81" w:rsidR="0016363F" w:rsidRPr="00516072" w:rsidRDefault="0016363F" w:rsidP="00F1255A">
      <w:pPr>
        <w:pStyle w:val="a3"/>
        <w:numPr>
          <w:ilvl w:val="0"/>
          <w:numId w:val="66"/>
        </w:numPr>
      </w:pPr>
      <w:r w:rsidRPr="00516072">
        <w:t>Моніторинг забруднення атмосферного повітря під час виконання інших гірничих робіт та робіт з рекультивації;</w:t>
      </w:r>
    </w:p>
    <w:p w14:paraId="6BB3C27F" w14:textId="08248246" w:rsidR="0016363F" w:rsidRPr="00516072" w:rsidRDefault="0016363F" w:rsidP="00F1255A">
      <w:pPr>
        <w:pStyle w:val="a3"/>
        <w:numPr>
          <w:ilvl w:val="0"/>
          <w:numId w:val="66"/>
        </w:numPr>
      </w:pPr>
      <w:r w:rsidRPr="00516072">
        <w:t>Контроль кількісного і якісного складу зворотних вод, що скидаються у водні об’єкти</w:t>
      </w:r>
      <w:r w:rsidR="00246116" w:rsidRPr="00516072">
        <w:t xml:space="preserve"> (звичайно не рідше разу на квартал)</w:t>
      </w:r>
      <w:r w:rsidRPr="00516072">
        <w:t>;</w:t>
      </w:r>
    </w:p>
    <w:p w14:paraId="1097D3B9" w14:textId="0FADF396" w:rsidR="00573519" w:rsidRPr="00516072" w:rsidRDefault="00573519" w:rsidP="00F1255A">
      <w:pPr>
        <w:pStyle w:val="a3"/>
        <w:numPr>
          <w:ilvl w:val="0"/>
          <w:numId w:val="66"/>
        </w:numPr>
      </w:pPr>
      <w:r w:rsidRPr="00516072">
        <w:t xml:space="preserve">Моніторинг екологічного стану водного об’єкта, у який здійснюється скидання зворотних вод або </w:t>
      </w:r>
      <w:r w:rsidR="003A765B" w:rsidRPr="00516072">
        <w:t xml:space="preserve">(на землях водного фонду) </w:t>
      </w:r>
      <w:r w:rsidRPr="00516072">
        <w:t>у якому здійснюється видобування корисних копалин;</w:t>
      </w:r>
    </w:p>
    <w:p w14:paraId="5D41BBBD" w14:textId="3DA93CEC" w:rsidR="00E477C6" w:rsidRPr="00516072" w:rsidRDefault="00E477C6" w:rsidP="00F1255A">
      <w:pPr>
        <w:pStyle w:val="a3"/>
        <w:numPr>
          <w:ilvl w:val="0"/>
          <w:numId w:val="66"/>
        </w:numPr>
      </w:pPr>
      <w:r w:rsidRPr="00516072">
        <w:lastRenderedPageBreak/>
        <w:t>Контроль рівнів виробничого шуму відповідно до державних санітарних норм;</w:t>
      </w:r>
    </w:p>
    <w:p w14:paraId="47A1B4CC" w14:textId="4979D773" w:rsidR="00E477C6" w:rsidRPr="00516072" w:rsidRDefault="00B07B43" w:rsidP="00F1255A">
      <w:pPr>
        <w:pStyle w:val="a3"/>
        <w:numPr>
          <w:ilvl w:val="0"/>
          <w:numId w:val="66"/>
        </w:numPr>
      </w:pPr>
      <w:r w:rsidRPr="00516072">
        <w:t xml:space="preserve">Контроль сейсмічних коливань та дії ударно-повітряних хвиль під час виконання вибухових робіт, </w:t>
      </w:r>
      <w:r w:rsidR="00B32844" w:rsidRPr="00516072">
        <w:t xml:space="preserve">а також </w:t>
      </w:r>
      <w:r w:rsidRPr="00516072">
        <w:t xml:space="preserve">моніторинг їх впливу на охоронювані об’єкти </w:t>
      </w:r>
      <w:r w:rsidR="00023D38" w:rsidRPr="00516072">
        <w:t xml:space="preserve">або території </w:t>
      </w:r>
      <w:r w:rsidRPr="00516072">
        <w:t>(будівлі, споруди, ділянки надр, поверхневі водні об’єкти, водоносні горизонти – джерела питної води або централізованого водопостачання</w:t>
      </w:r>
      <w:r w:rsidR="00023D38" w:rsidRPr="00516072">
        <w:t>, особливо цінні землі, що прилягають до земельного відводу</w:t>
      </w:r>
      <w:r w:rsidRPr="00516072">
        <w:t>);</w:t>
      </w:r>
    </w:p>
    <w:p w14:paraId="021C6581" w14:textId="4366110F" w:rsidR="009D4065" w:rsidRPr="00516072" w:rsidRDefault="009D4065" w:rsidP="00F1255A">
      <w:pPr>
        <w:pStyle w:val="a3"/>
        <w:numPr>
          <w:ilvl w:val="0"/>
          <w:numId w:val="66"/>
        </w:numPr>
      </w:pPr>
      <w:r w:rsidRPr="00516072">
        <w:t>Для підземних гірничих об</w:t>
      </w:r>
      <w:r w:rsidR="0016363F" w:rsidRPr="00516072">
        <w:t>’</w:t>
      </w:r>
      <w:r w:rsidRPr="00516072">
        <w:t xml:space="preserve">єктів: не рідше як раз в два місяці спостереження на </w:t>
      </w:r>
      <w:proofErr w:type="spellStart"/>
      <w:r w:rsidRPr="00516072">
        <w:t>підроблюваних</w:t>
      </w:r>
      <w:proofErr w:type="spellEnd"/>
      <w:r w:rsidRPr="00516072">
        <w:t xml:space="preserve"> територіях (візуальний огляд та інструментальні вимірювання) за деформаціями і зсувом земної поверхні, конструкції споруд; щорічна інвентаризація земель, порушених підземними гірничими виробками; </w:t>
      </w:r>
    </w:p>
    <w:p w14:paraId="34D3B726" w14:textId="58FF4905" w:rsidR="00487D1E" w:rsidRPr="00516072" w:rsidRDefault="00B07B43" w:rsidP="00F1255A">
      <w:pPr>
        <w:pStyle w:val="a3"/>
        <w:numPr>
          <w:ilvl w:val="0"/>
          <w:numId w:val="66"/>
        </w:numPr>
        <w:rPr>
          <w:color w:val="000000" w:themeColor="text1"/>
          <w:shd w:val="clear" w:color="auto" w:fill="FFFFFF"/>
        </w:rPr>
      </w:pPr>
      <w:r w:rsidRPr="00516072">
        <w:rPr>
          <w:color w:val="000000" w:themeColor="text1"/>
          <w:shd w:val="clear" w:color="auto" w:fill="FFFFFF"/>
        </w:rPr>
        <w:t>Для нафтових і газових родовищ</w:t>
      </w:r>
      <w:r w:rsidR="005B48DC" w:rsidRPr="00516072">
        <w:rPr>
          <w:color w:val="000000" w:themeColor="text1"/>
          <w:shd w:val="clear" w:color="auto" w:fill="FFFFFF"/>
        </w:rPr>
        <w:t xml:space="preserve"> (відповідно до правил розробки нафтових і газових родовищ)</w:t>
      </w:r>
      <w:r w:rsidRPr="00516072">
        <w:rPr>
          <w:color w:val="000000" w:themeColor="text1"/>
          <w:shd w:val="clear" w:color="auto" w:fill="FFFFFF"/>
        </w:rPr>
        <w:t xml:space="preserve">: </w:t>
      </w:r>
      <w:r w:rsidR="005B48DC" w:rsidRPr="00516072">
        <w:rPr>
          <w:color w:val="000000" w:themeColor="text1"/>
          <w:shd w:val="clear" w:color="auto" w:fill="FFFFFF"/>
        </w:rPr>
        <w:t xml:space="preserve">під час дослідно-промислової розробки родовища - </w:t>
      </w:r>
      <w:r w:rsidR="00AD51A8" w:rsidRPr="00516072">
        <w:rPr>
          <w:color w:val="000000" w:themeColor="text1"/>
          <w:shd w:val="clear" w:color="auto" w:fill="FFFFFF"/>
        </w:rPr>
        <w:t>облік видобутих з кожної свердловини нафти, газу, конденсату, води і супутніх корисних компонентів, а також агентів впливу, що закачуються в нагнітальні свердловини;</w:t>
      </w:r>
      <w:r w:rsidRPr="00516072">
        <w:rPr>
          <w:color w:val="000000" w:themeColor="text1"/>
          <w:shd w:val="clear" w:color="auto" w:fill="FFFFFF"/>
        </w:rPr>
        <w:t xml:space="preserve"> </w:t>
      </w:r>
      <w:r w:rsidR="005B48DC" w:rsidRPr="00516072">
        <w:rPr>
          <w:color w:val="000000" w:themeColor="text1"/>
          <w:shd w:val="clear" w:color="auto" w:fill="FFFFFF"/>
        </w:rPr>
        <w:t xml:space="preserve">під час промислової розробки - </w:t>
      </w:r>
      <w:r w:rsidRPr="00516072">
        <w:rPr>
          <w:color w:val="000000" w:themeColor="text1"/>
          <w:shd w:val="clear" w:color="auto" w:fill="FFFFFF"/>
        </w:rPr>
        <w:t>о</w:t>
      </w:r>
      <w:r w:rsidR="00487D1E" w:rsidRPr="00516072">
        <w:rPr>
          <w:color w:val="000000" w:themeColor="text1"/>
          <w:shd w:val="clear" w:color="auto" w:fill="FFFFFF"/>
        </w:rPr>
        <w:t>б</w:t>
      </w:r>
      <w:r w:rsidR="00E477C6" w:rsidRPr="00516072">
        <w:rPr>
          <w:color w:val="000000" w:themeColor="text1"/>
          <w:shd w:val="clear" w:color="auto" w:fill="FFFFFF"/>
        </w:rPr>
        <w:t>л</w:t>
      </w:r>
      <w:r w:rsidR="00487D1E" w:rsidRPr="00516072">
        <w:rPr>
          <w:color w:val="000000" w:themeColor="text1"/>
          <w:shd w:val="clear" w:color="auto" w:fill="FFFFFF"/>
        </w:rPr>
        <w:t xml:space="preserve">ік </w:t>
      </w:r>
      <w:proofErr w:type="spellStart"/>
      <w:r w:rsidR="00487D1E" w:rsidRPr="00516072">
        <w:rPr>
          <w:color w:val="000000" w:themeColor="text1"/>
          <w:shd w:val="clear" w:color="auto" w:fill="FFFFFF"/>
        </w:rPr>
        <w:t>супутньо</w:t>
      </w:r>
      <w:proofErr w:type="spellEnd"/>
      <w:r w:rsidR="00487D1E" w:rsidRPr="00516072">
        <w:rPr>
          <w:color w:val="000000" w:themeColor="text1"/>
          <w:shd w:val="clear" w:color="auto" w:fill="FFFFFF"/>
        </w:rPr>
        <w:t>-пластових вод, видобутих з вуглеводнями, та їх повний хімічний аналіз</w:t>
      </w:r>
      <w:r w:rsidR="0061771F" w:rsidRPr="00516072">
        <w:rPr>
          <w:color w:val="000000" w:themeColor="text1"/>
          <w:shd w:val="clear" w:color="auto" w:fill="FFFFFF"/>
        </w:rPr>
        <w:t>.</w:t>
      </w:r>
    </w:p>
    <w:p w14:paraId="54A129D2" w14:textId="77777777" w:rsidR="00721726" w:rsidRPr="00516072" w:rsidRDefault="00721726" w:rsidP="00721726">
      <w:pPr>
        <w:rPr>
          <w:color w:val="000000" w:themeColor="text1"/>
          <w:shd w:val="clear" w:color="auto" w:fill="FFFFFF"/>
        </w:rPr>
      </w:pPr>
    </w:p>
    <w:p w14:paraId="66D69432" w14:textId="22C187FF" w:rsidR="001862E2" w:rsidRPr="00516072" w:rsidRDefault="00721726" w:rsidP="004B4E2E">
      <w:pPr>
        <w:rPr>
          <w:color w:val="auto"/>
        </w:rPr>
      </w:pPr>
      <w:r w:rsidRPr="00516072">
        <w:rPr>
          <w:color w:val="auto"/>
        </w:rPr>
        <w:t>Підприємства, діяльність яких може негативно вплинути або впливає на стан навколишнього природного середовища, життя і здоров’я людей, зобов’язані забезпечувати вільний доступ населення до інформації про стан навколишнього природного середовища відповідно до Законів України «Про охорону навколишнього природного середовища», «Основи законодавства України про охорону здоров’я», «Про зону надзвичайної екологічної ситуації», «Про оцінку впливу на довкілля», іншого законодавства. З огляду на це, доцільно сп</w:t>
      </w:r>
      <w:r w:rsidR="004B4E2E" w:rsidRPr="00516072">
        <w:rPr>
          <w:color w:val="auto"/>
        </w:rPr>
        <w:t>л</w:t>
      </w:r>
      <w:r w:rsidRPr="00516072">
        <w:rPr>
          <w:color w:val="auto"/>
        </w:rPr>
        <w:t xml:space="preserve">анувати спосіб (порядок) регулярного оприлюднення </w:t>
      </w:r>
      <w:r w:rsidR="00276876" w:rsidRPr="00516072">
        <w:rPr>
          <w:color w:val="auto"/>
        </w:rPr>
        <w:t>результатів моніторингу і контролю впливу на довкілля.</w:t>
      </w:r>
    </w:p>
    <w:p w14:paraId="51002C90" w14:textId="77777777" w:rsidR="001862E2" w:rsidRPr="00516072" w:rsidRDefault="001862E2" w:rsidP="00A0315D">
      <w:pPr>
        <w:pStyle w:val="1"/>
      </w:pPr>
      <w:bookmarkStart w:id="115" w:name="_Toc78370626"/>
      <w:r w:rsidRPr="00516072">
        <w:t>9. Розділ 12. Резюме нетехнічного характеру</w:t>
      </w:r>
      <w:bookmarkEnd w:id="115"/>
      <w:r w:rsidRPr="00516072">
        <w:t xml:space="preserve"> </w:t>
      </w:r>
    </w:p>
    <w:p w14:paraId="201FB07F" w14:textId="79CB1C53" w:rsidR="001862E2" w:rsidRPr="00516072" w:rsidRDefault="001862E2" w:rsidP="001862E2">
      <w:pPr>
        <w:rPr>
          <w:color w:val="auto"/>
        </w:rPr>
      </w:pPr>
      <w:r w:rsidRPr="00516072">
        <w:rPr>
          <w:color w:val="auto"/>
        </w:rPr>
        <w:t xml:space="preserve">У розділі викладається зміст усіх розділів в </w:t>
      </w:r>
      <w:r w:rsidR="001D0855" w:rsidRPr="00516072">
        <w:rPr>
          <w:color w:val="auto"/>
        </w:rPr>
        <w:t xml:space="preserve">такому </w:t>
      </w:r>
      <w:r w:rsidRPr="00516072">
        <w:rPr>
          <w:color w:val="auto"/>
        </w:rPr>
        <w:t xml:space="preserve">обсязі </w:t>
      </w:r>
      <w:r w:rsidR="001D0855" w:rsidRPr="00516072">
        <w:rPr>
          <w:color w:val="auto"/>
        </w:rPr>
        <w:t xml:space="preserve">та </w:t>
      </w:r>
      <w:r w:rsidRPr="00516072">
        <w:rPr>
          <w:color w:val="auto"/>
        </w:rPr>
        <w:t>форматі, що розрахован</w:t>
      </w:r>
      <w:r w:rsidR="001D0855" w:rsidRPr="00516072">
        <w:rPr>
          <w:color w:val="auto"/>
        </w:rPr>
        <w:t xml:space="preserve">і </w:t>
      </w:r>
      <w:r w:rsidRPr="00516072">
        <w:rPr>
          <w:color w:val="auto"/>
        </w:rPr>
        <w:t xml:space="preserve">на широку аудиторію. </w:t>
      </w:r>
      <w:r w:rsidR="001D0855" w:rsidRPr="00516072">
        <w:rPr>
          <w:color w:val="auto"/>
        </w:rPr>
        <w:t>О</w:t>
      </w:r>
      <w:r w:rsidRPr="00516072">
        <w:rPr>
          <w:color w:val="auto"/>
        </w:rPr>
        <w:t xml:space="preserve">сновні характеристики </w:t>
      </w:r>
      <w:r w:rsidR="001D0855" w:rsidRPr="00516072">
        <w:rPr>
          <w:color w:val="auto"/>
        </w:rPr>
        <w:t xml:space="preserve">ПД </w:t>
      </w:r>
      <w:r w:rsidRPr="00516072">
        <w:rPr>
          <w:color w:val="auto"/>
        </w:rPr>
        <w:t xml:space="preserve">мають бути зрозумілими без спеціальних знань. </w:t>
      </w:r>
      <w:r w:rsidR="001D0855" w:rsidRPr="00516072">
        <w:rPr>
          <w:color w:val="auto"/>
        </w:rPr>
        <w:t>Результати ОВД інтерпретують у формі порівнянь, узагальнень, висновків. С</w:t>
      </w:r>
      <w:r w:rsidRPr="00516072">
        <w:rPr>
          <w:color w:val="auto"/>
        </w:rPr>
        <w:t xml:space="preserve">пеціальні </w:t>
      </w:r>
      <w:r w:rsidR="001D0855" w:rsidRPr="00516072">
        <w:rPr>
          <w:color w:val="auto"/>
        </w:rPr>
        <w:t xml:space="preserve">поняття і </w:t>
      </w:r>
      <w:r w:rsidRPr="00516072">
        <w:rPr>
          <w:color w:val="auto"/>
        </w:rPr>
        <w:t>терміни</w:t>
      </w:r>
      <w:r w:rsidR="001D0855" w:rsidRPr="00516072">
        <w:rPr>
          <w:color w:val="auto"/>
        </w:rPr>
        <w:t xml:space="preserve">, скорочення, вузькоспеціалізовані вихідні дані рекомендується </w:t>
      </w:r>
      <w:r w:rsidRPr="00516072">
        <w:rPr>
          <w:color w:val="auto"/>
        </w:rPr>
        <w:t>не використову</w:t>
      </w:r>
      <w:r w:rsidR="001D0855" w:rsidRPr="00516072">
        <w:rPr>
          <w:color w:val="auto"/>
        </w:rPr>
        <w:t>вати</w:t>
      </w:r>
      <w:r w:rsidRPr="00516072">
        <w:rPr>
          <w:color w:val="auto"/>
        </w:rPr>
        <w:t>.</w:t>
      </w:r>
      <w:r w:rsidR="001D0855" w:rsidRPr="00516072">
        <w:rPr>
          <w:color w:val="auto"/>
        </w:rPr>
        <w:t xml:space="preserve"> </w:t>
      </w:r>
    </w:p>
    <w:p w14:paraId="7AC2CC6E" w14:textId="77777777" w:rsidR="001862E2" w:rsidRPr="00516072" w:rsidRDefault="001862E2" w:rsidP="00A0315D">
      <w:pPr>
        <w:pStyle w:val="1"/>
      </w:pPr>
      <w:bookmarkStart w:id="116" w:name="_Toc78370627"/>
      <w:r w:rsidRPr="00516072">
        <w:t>10. Розділ 13. Список посилань із зазначенням джерел</w:t>
      </w:r>
      <w:bookmarkEnd w:id="116"/>
      <w:r w:rsidRPr="00516072">
        <w:t xml:space="preserve"> </w:t>
      </w:r>
    </w:p>
    <w:p w14:paraId="38FC6041" w14:textId="2BCEF8AB" w:rsidR="001862E2" w:rsidRPr="00516072" w:rsidRDefault="001D0855" w:rsidP="001862E2">
      <w:pPr>
        <w:rPr>
          <w:color w:val="auto"/>
        </w:rPr>
      </w:pPr>
      <w:r w:rsidRPr="00516072">
        <w:rPr>
          <w:color w:val="auto"/>
        </w:rPr>
        <w:t>Д</w:t>
      </w:r>
      <w:r w:rsidR="001862E2" w:rsidRPr="00516072">
        <w:rPr>
          <w:color w:val="auto"/>
        </w:rPr>
        <w:t xml:space="preserve">жерела </w:t>
      </w:r>
      <w:r w:rsidRPr="00516072">
        <w:rPr>
          <w:color w:val="auto"/>
        </w:rPr>
        <w:t xml:space="preserve">інформації </w:t>
      </w:r>
      <w:r w:rsidR="001862E2" w:rsidRPr="00516072">
        <w:rPr>
          <w:color w:val="auto"/>
        </w:rPr>
        <w:t>(</w:t>
      </w:r>
      <w:r w:rsidRPr="00516072">
        <w:rPr>
          <w:color w:val="auto"/>
        </w:rPr>
        <w:t xml:space="preserve">документи, </w:t>
      </w:r>
      <w:r w:rsidR="001862E2" w:rsidRPr="00516072">
        <w:rPr>
          <w:color w:val="auto"/>
        </w:rPr>
        <w:t>публікації</w:t>
      </w:r>
      <w:r w:rsidRPr="00516072">
        <w:rPr>
          <w:color w:val="auto"/>
        </w:rPr>
        <w:t>, джерела відкритих даних тощо</w:t>
      </w:r>
      <w:r w:rsidR="001862E2" w:rsidRPr="00516072">
        <w:rPr>
          <w:color w:val="auto"/>
        </w:rPr>
        <w:t>) згадують у тих місцях</w:t>
      </w:r>
      <w:r w:rsidRPr="00516072">
        <w:rPr>
          <w:color w:val="auto"/>
        </w:rPr>
        <w:t xml:space="preserve"> основного тексту звіту з ОВД</w:t>
      </w:r>
      <w:r w:rsidR="001862E2" w:rsidRPr="00516072">
        <w:rPr>
          <w:color w:val="auto"/>
        </w:rPr>
        <w:t xml:space="preserve">, де використовуються дані, терміни або цитати з </w:t>
      </w:r>
      <w:r w:rsidRPr="00516072">
        <w:rPr>
          <w:color w:val="auto"/>
        </w:rPr>
        <w:t>цих джерел</w:t>
      </w:r>
      <w:r w:rsidR="001862E2" w:rsidRPr="00516072">
        <w:rPr>
          <w:color w:val="auto"/>
        </w:rPr>
        <w:t>.</w:t>
      </w:r>
    </w:p>
    <w:p w14:paraId="2647A52C" w14:textId="44A5330D" w:rsidR="008F77E4" w:rsidRPr="00516072" w:rsidRDefault="001D0855" w:rsidP="001502E8">
      <w:r w:rsidRPr="00516072">
        <w:lastRenderedPageBreak/>
        <w:t>Посилання на нормативні документи, технічну або науково-технічну літературу</w:t>
      </w:r>
      <w:r w:rsidR="004B4E2E" w:rsidRPr="00516072">
        <w:t xml:space="preserve"> </w:t>
      </w:r>
      <w:r w:rsidRPr="00516072">
        <w:t>оформляють згідно з національними стандартами щодо бібліографічних посилань.</w:t>
      </w:r>
    </w:p>
    <w:p w14:paraId="095973E2" w14:textId="77777777" w:rsidR="008F77E4" w:rsidRPr="00516072" w:rsidRDefault="008F77E4" w:rsidP="001502E8">
      <w:pPr>
        <w:sectPr w:rsidR="008F77E4" w:rsidRPr="00516072" w:rsidSect="001502E8">
          <w:pgSz w:w="11907" w:h="16838"/>
          <w:pgMar w:top="1134" w:right="851" w:bottom="1134" w:left="1418" w:header="709" w:footer="709" w:gutter="0"/>
          <w:cols w:space="708"/>
          <w:docGrid w:linePitch="360"/>
        </w:sectPr>
      </w:pPr>
    </w:p>
    <w:p w14:paraId="5EA751C4" w14:textId="08CE012E" w:rsidR="008F77E4" w:rsidRPr="00516072" w:rsidRDefault="008F77E4" w:rsidP="00A0315D">
      <w:pPr>
        <w:pStyle w:val="1"/>
      </w:pPr>
      <w:bookmarkStart w:id="117" w:name="_Toc78370628"/>
      <w:r w:rsidRPr="00516072">
        <w:lastRenderedPageBreak/>
        <w:t>Додатки</w:t>
      </w:r>
      <w:bookmarkEnd w:id="117"/>
    </w:p>
    <w:p w14:paraId="299CA1BA" w14:textId="6CDC430F" w:rsidR="00214F8B" w:rsidRPr="00516072" w:rsidRDefault="00214F8B" w:rsidP="00A0315D">
      <w:pPr>
        <w:pStyle w:val="2"/>
      </w:pPr>
      <w:bookmarkStart w:id="118" w:name="_Toc78370629"/>
      <w:r w:rsidRPr="00516072">
        <w:t>1. Вимоги до картографічних та інших графічних матеріалів, що додаються до звіту з ОВД</w:t>
      </w:r>
      <w:bookmarkEnd w:id="118"/>
    </w:p>
    <w:p w14:paraId="590579A7" w14:textId="59166DA1" w:rsidR="00214F8B" w:rsidRPr="00516072" w:rsidRDefault="00214F8B" w:rsidP="00214F8B">
      <w:r w:rsidRPr="00516072">
        <w:t>[</w:t>
      </w:r>
      <w:r w:rsidRPr="00516072">
        <w:rPr>
          <w:i/>
          <w:iCs/>
        </w:rPr>
        <w:t xml:space="preserve">використано </w:t>
      </w:r>
      <w:proofErr w:type="spellStart"/>
      <w:r w:rsidR="00681AF1" w:rsidRPr="00516072">
        <w:rPr>
          <w:i/>
          <w:iCs/>
        </w:rPr>
        <w:t>проєкт</w:t>
      </w:r>
      <w:proofErr w:type="spellEnd"/>
      <w:r w:rsidRPr="00516072">
        <w:rPr>
          <w:i/>
          <w:iCs/>
        </w:rPr>
        <w:t xml:space="preserve"> постанови «Про визначення формату електронних документів комплексного плану просторового розвитку території територіальної громади, генерального плану населеного пункту, детального плану території»</w:t>
      </w:r>
      <w:r w:rsidRPr="00516072">
        <w:t>]</w:t>
      </w:r>
    </w:p>
    <w:p w14:paraId="68C3544F" w14:textId="77777777" w:rsidR="00214F8B" w:rsidRPr="00516072" w:rsidRDefault="00214F8B" w:rsidP="00FB1E76">
      <w:pPr>
        <w:pStyle w:val="a3"/>
        <w:numPr>
          <w:ilvl w:val="0"/>
          <w:numId w:val="75"/>
        </w:numPr>
      </w:pPr>
      <w:proofErr w:type="spellStart"/>
      <w:r w:rsidRPr="00516072">
        <w:t>повнокольорові</w:t>
      </w:r>
      <w:proofErr w:type="spellEnd"/>
      <w:r w:rsidRPr="00516072">
        <w:t>;</w:t>
      </w:r>
    </w:p>
    <w:p w14:paraId="28865403" w14:textId="77777777" w:rsidR="00214F8B" w:rsidRPr="00516072" w:rsidRDefault="00214F8B" w:rsidP="00FB1E76">
      <w:pPr>
        <w:pStyle w:val="a3"/>
        <w:numPr>
          <w:ilvl w:val="0"/>
          <w:numId w:val="75"/>
        </w:numPr>
      </w:pPr>
      <w:r w:rsidRPr="00516072">
        <w:t>роздільна здатність цифрових зображень повинна складати не менше 150 точок на дюйм;</w:t>
      </w:r>
    </w:p>
    <w:p w14:paraId="4451AD7D" w14:textId="77777777" w:rsidR="00214F8B" w:rsidRPr="00516072" w:rsidRDefault="00214F8B" w:rsidP="00FB1E76">
      <w:pPr>
        <w:pStyle w:val="a3"/>
        <w:numPr>
          <w:ilvl w:val="0"/>
          <w:numId w:val="75"/>
        </w:numPr>
      </w:pPr>
      <w:r w:rsidRPr="00516072">
        <w:t xml:space="preserve">графічні матеріали зберігаються у окремих файлах в </w:t>
      </w:r>
      <w:proofErr w:type="spellStart"/>
      <w:r w:rsidRPr="00516072">
        <w:t>машиночитаному</w:t>
      </w:r>
      <w:proofErr w:type="spellEnd"/>
      <w:r w:rsidRPr="00516072">
        <w:t xml:space="preserve"> форматі;</w:t>
      </w:r>
    </w:p>
    <w:p w14:paraId="0C79694F" w14:textId="77777777" w:rsidR="00214F8B" w:rsidRPr="00516072" w:rsidRDefault="00214F8B" w:rsidP="00FB1E76">
      <w:pPr>
        <w:pStyle w:val="a3"/>
        <w:numPr>
          <w:ilvl w:val="0"/>
          <w:numId w:val="75"/>
        </w:numPr>
      </w:pPr>
      <w:r w:rsidRPr="00516072">
        <w:t>графічні матеріали, що можуть бути відображені у векторній формі, створюються у векторній формі з можливістю пошарового перегляду;</w:t>
      </w:r>
    </w:p>
    <w:p w14:paraId="5B2A1057" w14:textId="77777777" w:rsidR="00214F8B" w:rsidRPr="00516072" w:rsidRDefault="00214F8B" w:rsidP="00FB1E76">
      <w:pPr>
        <w:pStyle w:val="a3"/>
        <w:numPr>
          <w:ilvl w:val="0"/>
          <w:numId w:val="75"/>
        </w:numPr>
      </w:pPr>
      <w:r w:rsidRPr="00516072">
        <w:t>усі шрифти, що використовуються, повинні бути вбудовані у файл;</w:t>
      </w:r>
    </w:p>
    <w:p w14:paraId="5D5B8A98" w14:textId="77777777" w:rsidR="00214F8B" w:rsidRPr="00516072" w:rsidRDefault="00214F8B" w:rsidP="00FB1E76">
      <w:pPr>
        <w:pStyle w:val="a3"/>
        <w:numPr>
          <w:ilvl w:val="0"/>
          <w:numId w:val="75"/>
        </w:numPr>
      </w:pPr>
      <w:r w:rsidRPr="00516072">
        <w:t>якість матеріалів повинна забезпечувати розбірливе читання їх змісту.</w:t>
      </w:r>
    </w:p>
    <w:p w14:paraId="3F770CF5" w14:textId="77777777" w:rsidR="00214F8B" w:rsidRPr="00516072" w:rsidRDefault="00214F8B" w:rsidP="00214F8B"/>
    <w:p w14:paraId="4EFC59B3" w14:textId="1D90A840" w:rsidR="00D73507" w:rsidRPr="00516072" w:rsidRDefault="00136A01" w:rsidP="00A0315D">
      <w:pPr>
        <w:pStyle w:val="2"/>
      </w:pPr>
      <w:bookmarkStart w:id="119" w:name="_Toc78370630"/>
      <w:r w:rsidRPr="00516072">
        <w:t>2</w:t>
      </w:r>
      <w:r w:rsidR="004E301D" w:rsidRPr="00516072">
        <w:t xml:space="preserve">. </w:t>
      </w:r>
      <w:r w:rsidR="00D73507" w:rsidRPr="00516072">
        <w:t>Довідкові матеріали до розрахунків та оцінок</w:t>
      </w:r>
      <w:bookmarkEnd w:id="119"/>
    </w:p>
    <w:p w14:paraId="477F20AB" w14:textId="7E6049CE" w:rsidR="00CA1FC8" w:rsidRPr="00516072" w:rsidRDefault="00CA1FC8" w:rsidP="00A0315D">
      <w:pPr>
        <w:pStyle w:val="2"/>
      </w:pPr>
      <w:bookmarkStart w:id="120" w:name="_Toc78370631"/>
      <w:r w:rsidRPr="00516072">
        <w:t>Викиди</w:t>
      </w:r>
      <w:bookmarkEnd w:id="120"/>
    </w:p>
    <w:p w14:paraId="34522824" w14:textId="77777777" w:rsidR="00CA1FC8" w:rsidRPr="00516072" w:rsidRDefault="00CA1FC8" w:rsidP="00CA1FC8">
      <w:pPr>
        <w:spacing w:after="36"/>
        <w:rPr>
          <w:b/>
          <w:bCs/>
          <w:color w:val="auto"/>
        </w:rPr>
      </w:pPr>
      <w:r w:rsidRPr="00516072">
        <w:rPr>
          <w:b/>
          <w:bCs/>
          <w:color w:val="auto"/>
        </w:rPr>
        <w:t>Найбільш значні джерела викидів при роботі кар’єрів та видобування корисних копалин відкритим способом:</w:t>
      </w:r>
    </w:p>
    <w:p w14:paraId="4BFE397E" w14:textId="77777777" w:rsidR="00CA1FC8" w:rsidRPr="00516072" w:rsidRDefault="00CA1FC8" w:rsidP="003E3420">
      <w:pPr>
        <w:pStyle w:val="a3"/>
        <w:numPr>
          <w:ilvl w:val="0"/>
          <w:numId w:val="25"/>
        </w:numPr>
      </w:pPr>
      <w:r w:rsidRPr="00516072">
        <w:t>Бурові та буро-вибухові роботи:</w:t>
      </w:r>
    </w:p>
    <w:p w14:paraId="4A93C0F7" w14:textId="08B94860" w:rsidR="00CA1FC8" w:rsidRPr="00516072" w:rsidRDefault="00CA1FC8" w:rsidP="003E3420">
      <w:pPr>
        <w:pStyle w:val="a3"/>
        <w:numPr>
          <w:ilvl w:val="0"/>
          <w:numId w:val="25"/>
        </w:numPr>
      </w:pPr>
      <w:r w:rsidRPr="00516072">
        <w:t>Розкривні роботи;</w:t>
      </w:r>
    </w:p>
    <w:p w14:paraId="63564F0D" w14:textId="01238436" w:rsidR="00CA1FC8" w:rsidRPr="00516072" w:rsidRDefault="00CA1FC8" w:rsidP="003E3420">
      <w:pPr>
        <w:pStyle w:val="a3"/>
        <w:numPr>
          <w:ilvl w:val="0"/>
          <w:numId w:val="25"/>
        </w:numPr>
      </w:pPr>
      <w:proofErr w:type="spellStart"/>
      <w:r w:rsidRPr="00516072">
        <w:t>виймально</w:t>
      </w:r>
      <w:proofErr w:type="spellEnd"/>
      <w:r w:rsidRPr="00516072">
        <w:t>-навантажувальні роботи;</w:t>
      </w:r>
    </w:p>
    <w:p w14:paraId="0BB024BF" w14:textId="5EFF4351" w:rsidR="00CA1FC8" w:rsidRPr="00516072" w:rsidRDefault="00CA1FC8" w:rsidP="003E3420">
      <w:pPr>
        <w:pStyle w:val="a3"/>
        <w:numPr>
          <w:ilvl w:val="0"/>
          <w:numId w:val="25"/>
        </w:numPr>
      </w:pPr>
      <w:r w:rsidRPr="00516072">
        <w:t>відвальні роботи;</w:t>
      </w:r>
    </w:p>
    <w:p w14:paraId="01C66A26" w14:textId="44D06E17" w:rsidR="00AE22F9" w:rsidRPr="00516072" w:rsidRDefault="00AE22F9" w:rsidP="003E3420">
      <w:pPr>
        <w:pStyle w:val="a3"/>
        <w:numPr>
          <w:ilvl w:val="0"/>
          <w:numId w:val="25"/>
        </w:numPr>
      </w:pPr>
      <w:r w:rsidRPr="00516072">
        <w:t>внутрішньокар’єрні перевезення корисної копалини;</w:t>
      </w:r>
    </w:p>
    <w:p w14:paraId="1AB69BBE" w14:textId="75EE2611" w:rsidR="00AE22F9" w:rsidRPr="00516072" w:rsidRDefault="00AE22F9" w:rsidP="003E3420">
      <w:pPr>
        <w:pStyle w:val="a3"/>
        <w:numPr>
          <w:ilvl w:val="0"/>
          <w:numId w:val="25"/>
        </w:numPr>
      </w:pPr>
      <w:r w:rsidRPr="00516072">
        <w:t>перероблення корисної копалини (дробарками та ін.);</w:t>
      </w:r>
    </w:p>
    <w:p w14:paraId="2032DA89" w14:textId="77777777" w:rsidR="00AE22F9" w:rsidRPr="00516072" w:rsidRDefault="00AE22F9" w:rsidP="003E3420">
      <w:pPr>
        <w:pStyle w:val="a3"/>
        <w:numPr>
          <w:ilvl w:val="0"/>
          <w:numId w:val="25"/>
        </w:numPr>
      </w:pPr>
      <w:r w:rsidRPr="00516072">
        <w:t>склади корисної копалини або мінеральної сировини;</w:t>
      </w:r>
    </w:p>
    <w:p w14:paraId="31DD2633" w14:textId="5DF49F3B" w:rsidR="00CA1FC8" w:rsidRPr="00516072" w:rsidRDefault="00590AD3" w:rsidP="003E3420">
      <w:pPr>
        <w:pStyle w:val="a3"/>
        <w:numPr>
          <w:ilvl w:val="0"/>
          <w:numId w:val="25"/>
        </w:numPr>
      </w:pPr>
      <w:r w:rsidRPr="00516072">
        <w:t>відпрацьовані гази</w:t>
      </w:r>
      <w:r w:rsidR="00CA1FC8" w:rsidRPr="00516072">
        <w:t xml:space="preserve"> технологічного транспорту.</w:t>
      </w:r>
    </w:p>
    <w:p w14:paraId="51C1E9B6" w14:textId="77777777" w:rsidR="00360169" w:rsidRPr="00516072" w:rsidRDefault="00360169" w:rsidP="00360169"/>
    <w:p w14:paraId="4A185D08" w14:textId="02BD1C3B" w:rsidR="00360169" w:rsidRPr="00516072" w:rsidRDefault="00360169" w:rsidP="00360169">
      <w:pPr>
        <w:rPr>
          <w:b/>
          <w:bCs/>
        </w:rPr>
      </w:pPr>
      <w:r w:rsidRPr="00516072">
        <w:rPr>
          <w:b/>
          <w:bCs/>
        </w:rPr>
        <w:t>Найбільш значні джерела викидів при роботі шахт та видобуванні корисних копалин підземним способом:</w:t>
      </w:r>
    </w:p>
    <w:p w14:paraId="0EA2AFD1" w14:textId="77777777" w:rsidR="00360169" w:rsidRPr="00516072" w:rsidRDefault="00360169" w:rsidP="00360169">
      <w:pPr>
        <w:rPr>
          <w:color w:val="auto"/>
        </w:rPr>
      </w:pPr>
      <w:r w:rsidRPr="00516072">
        <w:rPr>
          <w:color w:val="auto"/>
        </w:rPr>
        <w:t xml:space="preserve">Система вентиляції шахти </w:t>
      </w:r>
    </w:p>
    <w:p w14:paraId="2DEB50FF" w14:textId="77777777" w:rsidR="00360169" w:rsidRPr="00516072" w:rsidRDefault="00360169" w:rsidP="00360169">
      <w:pPr>
        <w:rPr>
          <w:color w:val="auto"/>
        </w:rPr>
      </w:pPr>
      <w:r w:rsidRPr="00516072">
        <w:rPr>
          <w:color w:val="auto"/>
        </w:rPr>
        <w:t>Відпрацьовані гази технологічного транспорту</w:t>
      </w:r>
    </w:p>
    <w:p w14:paraId="36D41FCB" w14:textId="77777777" w:rsidR="00360169" w:rsidRPr="00516072" w:rsidRDefault="00360169" w:rsidP="00360169">
      <w:pPr>
        <w:rPr>
          <w:color w:val="auto"/>
        </w:rPr>
      </w:pPr>
      <w:r w:rsidRPr="00516072">
        <w:rPr>
          <w:color w:val="auto"/>
        </w:rPr>
        <w:t>Викиди від котлів</w:t>
      </w:r>
    </w:p>
    <w:p w14:paraId="71F36041" w14:textId="77777777" w:rsidR="00360169" w:rsidRPr="00516072" w:rsidRDefault="00360169" w:rsidP="00360169">
      <w:pPr>
        <w:rPr>
          <w:color w:val="auto"/>
        </w:rPr>
      </w:pPr>
      <w:r w:rsidRPr="00516072">
        <w:rPr>
          <w:color w:val="auto"/>
        </w:rPr>
        <w:t>Викиди від постів зварювання та газової різки металу</w:t>
      </w:r>
    </w:p>
    <w:p w14:paraId="7D155EE4" w14:textId="77777777" w:rsidR="00360169" w:rsidRPr="00516072" w:rsidRDefault="00360169" w:rsidP="00360169">
      <w:pPr>
        <w:rPr>
          <w:color w:val="auto"/>
        </w:rPr>
      </w:pPr>
      <w:r w:rsidRPr="00516072">
        <w:rPr>
          <w:color w:val="auto"/>
        </w:rPr>
        <w:t>Викиди від акумуляторної дільниці</w:t>
      </w:r>
    </w:p>
    <w:p w14:paraId="55FD82CF" w14:textId="77777777" w:rsidR="00360169" w:rsidRPr="00516072" w:rsidRDefault="00360169" w:rsidP="00360169">
      <w:pPr>
        <w:rPr>
          <w:color w:val="auto"/>
        </w:rPr>
      </w:pPr>
      <w:r w:rsidRPr="00516072">
        <w:rPr>
          <w:color w:val="auto"/>
        </w:rPr>
        <w:lastRenderedPageBreak/>
        <w:t>Викиди від складу пального та місць заправки</w:t>
      </w:r>
    </w:p>
    <w:p w14:paraId="5C97182D" w14:textId="77777777" w:rsidR="00360169" w:rsidRPr="00516072" w:rsidRDefault="00360169" w:rsidP="00360169">
      <w:pPr>
        <w:rPr>
          <w:color w:val="auto"/>
        </w:rPr>
      </w:pPr>
      <w:r w:rsidRPr="00516072">
        <w:rPr>
          <w:color w:val="auto"/>
        </w:rPr>
        <w:t>склад корисної копалини</w:t>
      </w:r>
    </w:p>
    <w:p w14:paraId="09A2495E" w14:textId="77777777" w:rsidR="00360169" w:rsidRPr="00516072" w:rsidRDefault="00360169" w:rsidP="00360169">
      <w:pPr>
        <w:rPr>
          <w:color w:val="auto"/>
        </w:rPr>
      </w:pPr>
      <w:r w:rsidRPr="00516072">
        <w:rPr>
          <w:color w:val="auto"/>
        </w:rPr>
        <w:t>відвали пустої породи та відвальні роботи</w:t>
      </w:r>
    </w:p>
    <w:p w14:paraId="1E89DDD8" w14:textId="44BB3531" w:rsidR="00360169" w:rsidRPr="00516072" w:rsidRDefault="00360169" w:rsidP="00360169">
      <w:pPr>
        <w:rPr>
          <w:color w:val="auto"/>
        </w:rPr>
      </w:pPr>
      <w:r w:rsidRPr="00516072">
        <w:rPr>
          <w:color w:val="auto"/>
        </w:rPr>
        <w:t>столярна дільниця та ін</w:t>
      </w:r>
      <w:r w:rsidR="009A3DAA" w:rsidRPr="00516072">
        <w:rPr>
          <w:color w:val="auto"/>
        </w:rPr>
        <w:t>.</w:t>
      </w:r>
    </w:p>
    <w:p w14:paraId="5CF4831F" w14:textId="2B5732CD" w:rsidR="009A3DAA" w:rsidRPr="00516072" w:rsidRDefault="009A3DAA" w:rsidP="00360169">
      <w:pPr>
        <w:rPr>
          <w:color w:val="auto"/>
        </w:rPr>
      </w:pPr>
    </w:p>
    <w:p w14:paraId="4B44A396" w14:textId="3FC665FF" w:rsidR="009A3DAA" w:rsidRPr="00516072" w:rsidRDefault="009A3DAA" w:rsidP="00360169">
      <w:pPr>
        <w:rPr>
          <w:b/>
          <w:bCs/>
          <w:color w:val="auto"/>
        </w:rPr>
      </w:pPr>
      <w:r w:rsidRPr="00516072">
        <w:rPr>
          <w:b/>
          <w:bCs/>
          <w:color w:val="auto"/>
        </w:rPr>
        <w:t>Типові джерела викидів при бурінні та експлуатації нафтогазових свердловин</w:t>
      </w:r>
      <w:r w:rsidR="00D2780C" w:rsidRPr="00516072">
        <w:rPr>
          <w:b/>
          <w:bCs/>
          <w:color w:val="auto"/>
        </w:rPr>
        <w:t>, а також при видобуванні нафти/ га</w:t>
      </w:r>
      <w:r w:rsidR="00136A01" w:rsidRPr="00516072">
        <w:rPr>
          <w:b/>
          <w:bCs/>
          <w:color w:val="auto"/>
        </w:rPr>
        <w:t>з</w:t>
      </w:r>
      <w:r w:rsidR="00D2780C" w:rsidRPr="00516072">
        <w:rPr>
          <w:b/>
          <w:bCs/>
          <w:color w:val="auto"/>
        </w:rPr>
        <w:t>у на континентальному шельфі</w:t>
      </w:r>
      <w:r w:rsidR="00E10E4B" w:rsidRPr="00516072">
        <w:rPr>
          <w:b/>
          <w:bCs/>
          <w:color w:val="auto"/>
        </w:rPr>
        <w:t>:</w:t>
      </w:r>
    </w:p>
    <w:p w14:paraId="68564C2F" w14:textId="0A39F64E" w:rsidR="005C4B3A" w:rsidRPr="00516072" w:rsidRDefault="005C4B3A" w:rsidP="005C4B3A">
      <w:r w:rsidRPr="00516072">
        <w:t xml:space="preserve">Викиди від малих </w:t>
      </w:r>
      <w:proofErr w:type="spellStart"/>
      <w:r w:rsidRPr="00516072">
        <w:t>спалювальних</w:t>
      </w:r>
      <w:proofErr w:type="spellEnd"/>
      <w:r w:rsidRPr="00516072">
        <w:t xml:space="preserve"> установок (турбіни, котли), що застосовуються для </w:t>
      </w:r>
      <w:r w:rsidR="00103FAF" w:rsidRPr="00516072">
        <w:t>провадження ПД</w:t>
      </w:r>
      <w:r w:rsidRPr="00516072">
        <w:t>;</w:t>
      </w:r>
    </w:p>
    <w:p w14:paraId="281AC6B8" w14:textId="2E89446A" w:rsidR="00103FAF" w:rsidRPr="00516072" w:rsidRDefault="00103FAF" w:rsidP="00103FAF">
      <w:r w:rsidRPr="00516072">
        <w:t>Викиди від іншого технологічного устаткування, що працює на двигунах внутрішнього згоряння (компресори, насоси, бурові установки з живленням від дизель-генераторів тощо</w:t>
      </w:r>
      <w:r w:rsidR="002742DE" w:rsidRPr="00516072">
        <w:t>) і</w:t>
      </w:r>
      <w:r w:rsidRPr="00516072">
        <w:t xml:space="preserve"> застосову</w:t>
      </w:r>
      <w:r w:rsidR="002742DE" w:rsidRPr="00516072">
        <w:t>є</w:t>
      </w:r>
      <w:r w:rsidRPr="00516072">
        <w:t xml:space="preserve">ться для буріння, закачування речовин, видобування, </w:t>
      </w:r>
      <w:proofErr w:type="spellStart"/>
      <w:r w:rsidRPr="00516072">
        <w:t>трнаспортування</w:t>
      </w:r>
      <w:proofErr w:type="spellEnd"/>
      <w:r w:rsidRPr="00516072">
        <w:t xml:space="preserve"> та відвантаження корисної копалини;</w:t>
      </w:r>
    </w:p>
    <w:p w14:paraId="23E027E5" w14:textId="2E82EF70" w:rsidR="009A3DAA" w:rsidRPr="00516072" w:rsidRDefault="009A3DAA" w:rsidP="00360169">
      <w:r w:rsidRPr="00516072">
        <w:t>Факельна установка для спалювання природного газу</w:t>
      </w:r>
      <w:r w:rsidR="00CF02DC" w:rsidRPr="00516072">
        <w:t>;</w:t>
      </w:r>
    </w:p>
    <w:p w14:paraId="0E837E89" w14:textId="2C2D6D5C" w:rsidR="00CF02DC" w:rsidRPr="00516072" w:rsidRDefault="002B5CD9" w:rsidP="00360169">
      <w:r w:rsidRPr="00516072">
        <w:t>Продувка свердловин після буріння, ремонту або інших робіт (н</w:t>
      </w:r>
      <w:r w:rsidR="005C4B3A" w:rsidRPr="00516072">
        <w:t>еорганізован</w:t>
      </w:r>
      <w:r w:rsidR="00E10E4B" w:rsidRPr="00516072">
        <w:t xml:space="preserve">і </w:t>
      </w:r>
      <w:r w:rsidR="005C4B3A" w:rsidRPr="00516072">
        <w:t>викид</w:t>
      </w:r>
      <w:r w:rsidR="00E10E4B" w:rsidRPr="00516072">
        <w:t xml:space="preserve">и </w:t>
      </w:r>
      <w:r w:rsidR="005C4B3A" w:rsidRPr="00516072">
        <w:t>метану</w:t>
      </w:r>
      <w:r w:rsidR="00E10E4B" w:rsidRPr="00516072">
        <w:t xml:space="preserve"> та </w:t>
      </w:r>
      <w:r w:rsidR="005C4B3A" w:rsidRPr="00516072">
        <w:t>ін</w:t>
      </w:r>
      <w:r w:rsidR="002528DA" w:rsidRPr="00516072">
        <w:t>ших забруднюючих речовин</w:t>
      </w:r>
      <w:r w:rsidRPr="00516072">
        <w:t xml:space="preserve">, </w:t>
      </w:r>
      <w:r w:rsidR="002528DA" w:rsidRPr="00516072">
        <w:t xml:space="preserve">склад </w:t>
      </w:r>
      <w:r w:rsidRPr="00516072">
        <w:t xml:space="preserve">яких </w:t>
      </w:r>
      <w:r w:rsidR="002528DA" w:rsidRPr="00516072">
        <w:t>об</w:t>
      </w:r>
      <w:r w:rsidR="00E31F65" w:rsidRPr="00516072">
        <w:t>ґрунт</w:t>
      </w:r>
      <w:r w:rsidR="002528DA" w:rsidRPr="00516072">
        <w:t>овується в залежності від особливостей родовища</w:t>
      </w:r>
      <w:r w:rsidRPr="00516072">
        <w:t xml:space="preserve">, </w:t>
      </w:r>
      <w:r w:rsidR="00CF02DC" w:rsidRPr="00516072">
        <w:t xml:space="preserve">при </w:t>
      </w:r>
      <w:r w:rsidR="00E10E4B" w:rsidRPr="00516072">
        <w:t xml:space="preserve">випробуванні, </w:t>
      </w:r>
      <w:r w:rsidR="00CF02DC" w:rsidRPr="00516072">
        <w:t>підключенні</w:t>
      </w:r>
      <w:r w:rsidR="00E10E4B" w:rsidRPr="00516072">
        <w:t xml:space="preserve"> та експлуатації </w:t>
      </w:r>
      <w:r w:rsidR="00CF02DC" w:rsidRPr="00516072">
        <w:t>свердловини</w:t>
      </w:r>
      <w:r w:rsidRPr="00516072">
        <w:t xml:space="preserve">, </w:t>
      </w:r>
      <w:r w:rsidR="00E10E4B" w:rsidRPr="00516072">
        <w:t>випуск газу в атмосферу)</w:t>
      </w:r>
      <w:r w:rsidR="00CF02DC" w:rsidRPr="00516072">
        <w:t>;</w:t>
      </w:r>
    </w:p>
    <w:p w14:paraId="629BFBF0" w14:textId="299EF9F6" w:rsidR="00E10E4B" w:rsidRPr="00516072" w:rsidRDefault="00E10E4B" w:rsidP="00360169">
      <w:r w:rsidRPr="00516072">
        <w:t xml:space="preserve">Викиди газоподібних вуглеводнів при транспортуванні трубопроводами (ймовірні втрати </w:t>
      </w:r>
      <w:r w:rsidR="002B5CD9" w:rsidRPr="00516072">
        <w:t xml:space="preserve">газу через </w:t>
      </w:r>
      <w:r w:rsidRPr="00516072">
        <w:t>негерметичн</w:t>
      </w:r>
      <w:r w:rsidR="002B5CD9" w:rsidRPr="00516072">
        <w:t>ість технологічного устаткування та аварійні викиди газу</w:t>
      </w:r>
      <w:r w:rsidRPr="00516072">
        <w:t>);</w:t>
      </w:r>
    </w:p>
    <w:p w14:paraId="68D5D2BA" w14:textId="08403A11" w:rsidR="00E10E4B" w:rsidRPr="00516072" w:rsidRDefault="00E10E4B" w:rsidP="00360169">
      <w:r w:rsidRPr="00516072">
        <w:t>Неорганізовані викиди з</w:t>
      </w:r>
      <w:r w:rsidR="002B5CD9" w:rsidRPr="00516072">
        <w:t>і споруд</w:t>
      </w:r>
      <w:r w:rsidRPr="00516072">
        <w:t xml:space="preserve"> </w:t>
      </w:r>
      <w:r w:rsidR="002B5CD9" w:rsidRPr="00516072">
        <w:t>для зберігання нафти (</w:t>
      </w:r>
      <w:r w:rsidRPr="00516072">
        <w:t>резервуарів</w:t>
      </w:r>
      <w:r w:rsidR="002B5CD9" w:rsidRPr="00516072">
        <w:t xml:space="preserve">, </w:t>
      </w:r>
      <w:r w:rsidRPr="00516072">
        <w:t>відкритих сховищ</w:t>
      </w:r>
      <w:r w:rsidR="002B5CD9" w:rsidRPr="00516072">
        <w:t>)</w:t>
      </w:r>
      <w:r w:rsidRPr="00516072">
        <w:t>;</w:t>
      </w:r>
    </w:p>
    <w:p w14:paraId="527B3D68" w14:textId="75D8DF6D" w:rsidR="00E10E4B" w:rsidRPr="00516072" w:rsidRDefault="00E10E4B" w:rsidP="00360169">
      <w:r w:rsidRPr="00516072">
        <w:t>Неорганізовані викиди при вантажних роботах з вуглеводнями.</w:t>
      </w:r>
    </w:p>
    <w:p w14:paraId="596B2797" w14:textId="7CD821E1" w:rsidR="002413A9" w:rsidRPr="00516072" w:rsidRDefault="002413A9" w:rsidP="00A0315D">
      <w:pPr>
        <w:pStyle w:val="2"/>
      </w:pPr>
      <w:bookmarkStart w:id="121" w:name="_Toc78370632"/>
      <w:r w:rsidRPr="00516072">
        <w:t>Скиди (забруднення води)</w:t>
      </w:r>
      <w:bookmarkEnd w:id="121"/>
    </w:p>
    <w:p w14:paraId="05CA4647" w14:textId="09CFB1BF" w:rsidR="002413A9" w:rsidRPr="00516072" w:rsidRDefault="002413A9" w:rsidP="002413A9">
      <w:r w:rsidRPr="00516072">
        <w:t>Нормативні методологічні засади для оцінки скидів забруднюючих речовин зі зворотними водами:</w:t>
      </w:r>
    </w:p>
    <w:p w14:paraId="0074BFB9" w14:textId="0ACD6C8E" w:rsidR="002413A9" w:rsidRPr="00516072" w:rsidRDefault="002413A9" w:rsidP="003E3420">
      <w:pPr>
        <w:numPr>
          <w:ilvl w:val="0"/>
          <w:numId w:val="29"/>
        </w:numPr>
      </w:pPr>
      <w:r w:rsidRPr="00516072">
        <w:t>Переліки забруднюючих речовин, що нормуються: Перелік, затверджений постановою Кабінету Міністрів України від 11 вересня 1996 р. №1100 (скидання нормується в усіх випадках скидання зворотних вод); Перелік, затверджений наказом Міндовкілля від 06.02.2017 №45; Додаток 4 до Порядку ведення державного обліку водокористування;</w:t>
      </w:r>
    </w:p>
    <w:p w14:paraId="19EBCD70" w14:textId="77777777" w:rsidR="002413A9" w:rsidRPr="00516072" w:rsidRDefault="002413A9" w:rsidP="003E3420">
      <w:pPr>
        <w:numPr>
          <w:ilvl w:val="0"/>
          <w:numId w:val="29"/>
        </w:numPr>
      </w:pPr>
      <w:r w:rsidRPr="00516072">
        <w:t>Порядок ведення державного обліку водокористування: терміни та визначення, класифікація джерел і приймачів, категорій якості води, видів використання води;</w:t>
      </w:r>
    </w:p>
    <w:p w14:paraId="06350221" w14:textId="08778BE6" w:rsidR="002413A9" w:rsidRPr="00516072" w:rsidRDefault="002413A9" w:rsidP="003E3420">
      <w:pPr>
        <w:numPr>
          <w:ilvl w:val="0"/>
          <w:numId w:val="29"/>
        </w:numPr>
      </w:pPr>
      <w:r w:rsidRPr="00516072">
        <w:t>Нормативи якості води у водних об’єктах: додаток 11 до ДСП 173-96; нормативи екологічної безпеки водних об’єктів для рибогосподарських потреб (наказ Мінагрополітики 30.07.2012</w:t>
      </w:r>
      <w:r w:rsidR="004B4E2E" w:rsidRPr="00516072">
        <w:t xml:space="preserve"> </w:t>
      </w:r>
      <w:r w:rsidRPr="00516072">
        <w:t>№ 471)</w:t>
      </w:r>
    </w:p>
    <w:p w14:paraId="3D656115" w14:textId="77777777" w:rsidR="002413A9" w:rsidRPr="00516072" w:rsidRDefault="002413A9" w:rsidP="003E3420">
      <w:pPr>
        <w:numPr>
          <w:ilvl w:val="0"/>
          <w:numId w:val="29"/>
        </w:numPr>
      </w:pPr>
      <w:r w:rsidRPr="00516072">
        <w:t>методики: Методика віднесення масиву поверхневих вод до одного з класів екологічного та хімічного станів масиву поверхневих вод (наказ Міндовкілля від 14.01.2019 №5) – щодо показників стану водних об’єктів;</w:t>
      </w:r>
    </w:p>
    <w:p w14:paraId="02B8BAC5" w14:textId="47B5647B" w:rsidR="002413A9" w:rsidRPr="00516072" w:rsidRDefault="002413A9" w:rsidP="003E3420">
      <w:pPr>
        <w:numPr>
          <w:ilvl w:val="0"/>
          <w:numId w:val="29"/>
        </w:numPr>
      </w:pPr>
      <w:r w:rsidRPr="00516072">
        <w:lastRenderedPageBreak/>
        <w:t xml:space="preserve">Правила охорони поверхневих вод від забруднення зворотними водами (ПКМУ 25 березня 1999 р. N 465). Правила охорони внутрішніх морських вод і територіального моря від забруднення та засмічення (ПКМУ від 29 лютого 1996 р. № 269). Правила приймання стічних вод до систем централізованого водовідведення (наказ </w:t>
      </w:r>
      <w:proofErr w:type="spellStart"/>
      <w:r w:rsidRPr="00516072">
        <w:t>Мінрегіон</w:t>
      </w:r>
      <w:proofErr w:type="spellEnd"/>
      <w:r w:rsidRPr="00516072">
        <w:t xml:space="preserve"> від 01.12.2017 №316). Правила запобігання забрудненню із суден внутрішніх водних шляхів України (наказ </w:t>
      </w:r>
      <w:proofErr w:type="spellStart"/>
      <w:r w:rsidRPr="00516072">
        <w:t>Мінтранспорту</w:t>
      </w:r>
      <w:proofErr w:type="spellEnd"/>
      <w:r w:rsidRPr="00516072">
        <w:t xml:space="preserve"> від 13.08.2007</w:t>
      </w:r>
      <w:r w:rsidR="004B4E2E" w:rsidRPr="00516072">
        <w:t xml:space="preserve"> </w:t>
      </w:r>
      <w:r w:rsidRPr="00516072">
        <w:t>N 694)</w:t>
      </w:r>
      <w:r w:rsidR="004B4E2E" w:rsidRPr="00516072">
        <w:t xml:space="preserve"> </w:t>
      </w:r>
      <w:r w:rsidRPr="00516072">
        <w:t xml:space="preserve">(далі – </w:t>
      </w:r>
      <w:r w:rsidRPr="00516072">
        <w:rPr>
          <w:i/>
          <w:iCs/>
        </w:rPr>
        <w:t>Правила</w:t>
      </w:r>
      <w:r w:rsidRPr="00516072">
        <w:t>)</w:t>
      </w:r>
    </w:p>
    <w:p w14:paraId="6210030C" w14:textId="184B6F74" w:rsidR="00735ED6" w:rsidRPr="00516072" w:rsidRDefault="00735ED6" w:rsidP="00A0315D">
      <w:pPr>
        <w:pStyle w:val="2"/>
      </w:pPr>
      <w:bookmarkStart w:id="122" w:name="_Toc78370633"/>
      <w:r w:rsidRPr="00516072">
        <w:t>Відходи</w:t>
      </w:r>
      <w:bookmarkEnd w:id="122"/>
    </w:p>
    <w:p w14:paraId="7BD100E1" w14:textId="77777777" w:rsidR="00735ED6" w:rsidRPr="00516072" w:rsidRDefault="00735ED6" w:rsidP="00735ED6">
      <w:pPr>
        <w:spacing w:after="36"/>
        <w:rPr>
          <w:b/>
          <w:bCs/>
        </w:rPr>
      </w:pPr>
      <w:r w:rsidRPr="00516072">
        <w:rPr>
          <w:b/>
          <w:bCs/>
        </w:rPr>
        <w:t>Типовий склад відходів, що утворюються при роботі шахт:</w:t>
      </w:r>
    </w:p>
    <w:p w14:paraId="22BE681F" w14:textId="0226514F" w:rsidR="0082527A" w:rsidRPr="00516072" w:rsidRDefault="0082527A" w:rsidP="0082527A">
      <w:pPr>
        <w:spacing w:after="38"/>
        <w:rPr>
          <w:color w:val="auto"/>
        </w:rPr>
      </w:pPr>
      <w:r w:rsidRPr="00516072">
        <w:rPr>
          <w:color w:val="auto"/>
        </w:rPr>
        <w:t xml:space="preserve">- мул, що утворюється від освітлення вод (мул ставків-відстійників, горизонтальних і вертикальних відстійників шахтних вод); </w:t>
      </w:r>
    </w:p>
    <w:p w14:paraId="0BA91E04" w14:textId="3C80BB00" w:rsidR="0082527A" w:rsidRPr="00516072" w:rsidRDefault="0082527A" w:rsidP="0082527A">
      <w:pPr>
        <w:spacing w:after="36"/>
      </w:pPr>
      <w:r w:rsidRPr="00516072">
        <w:t>- осад, що утворюється від інших процесів очищення зворотних (шахтних) вод;</w:t>
      </w:r>
    </w:p>
    <w:p w14:paraId="0E001DE5" w14:textId="04D69C61" w:rsidR="00735ED6" w:rsidRPr="00516072" w:rsidRDefault="00735ED6" w:rsidP="00735ED6">
      <w:pPr>
        <w:spacing w:after="36"/>
      </w:pPr>
      <w:r w:rsidRPr="00516072">
        <w:t xml:space="preserve">лампи люмінесцентні та відходи, які містять ртуть, інші зіпсовані або відпрацьовані; </w:t>
      </w:r>
    </w:p>
    <w:p w14:paraId="358787D3" w14:textId="77777777" w:rsidR="00735ED6" w:rsidRPr="00516072" w:rsidRDefault="00735ED6" w:rsidP="00735ED6">
      <w:pPr>
        <w:spacing w:after="36"/>
      </w:pPr>
      <w:r w:rsidRPr="00516072">
        <w:t xml:space="preserve">- препарати фармацевтичні та прилади лікарські зіпсовані, забруднені, прострочені, не марковані відповідним чином або з порушеним спеціальним пакуванням; </w:t>
      </w:r>
    </w:p>
    <w:p w14:paraId="2B7274E2" w14:textId="7DF004A5" w:rsidR="00735ED6" w:rsidRPr="00516072" w:rsidRDefault="00735ED6" w:rsidP="00735ED6">
      <w:pPr>
        <w:spacing w:after="36"/>
      </w:pPr>
      <w:r w:rsidRPr="00516072">
        <w:t xml:space="preserve">- відпрацьовані </w:t>
      </w:r>
      <w:r w:rsidR="0082527A" w:rsidRPr="00516072">
        <w:t xml:space="preserve">матеріали з вмістом </w:t>
      </w:r>
      <w:r w:rsidRPr="00516072">
        <w:t>нафтопродукт</w:t>
      </w:r>
      <w:r w:rsidR="0082527A" w:rsidRPr="00516072">
        <w:t>ів (мастила тощо)</w:t>
      </w:r>
      <w:r w:rsidRPr="00516072">
        <w:t xml:space="preserve">; </w:t>
      </w:r>
    </w:p>
    <w:p w14:paraId="60FAC3AA" w14:textId="77777777" w:rsidR="00735ED6" w:rsidRPr="00516072" w:rsidRDefault="00735ED6" w:rsidP="00735ED6">
      <w:pPr>
        <w:spacing w:after="36"/>
      </w:pPr>
      <w:r w:rsidRPr="00516072">
        <w:t xml:space="preserve">- матеріали обтиральні зіпсовані, відпрацьовані чи забруднені; </w:t>
      </w:r>
    </w:p>
    <w:p w14:paraId="0F312821" w14:textId="77777777" w:rsidR="00735ED6" w:rsidRPr="00516072" w:rsidRDefault="00735ED6" w:rsidP="00735ED6">
      <w:pPr>
        <w:spacing w:after="36"/>
      </w:pPr>
      <w:r w:rsidRPr="00516072">
        <w:t xml:space="preserve">- пісок зіпсований, забруднений або неідентифікований, його залишки, які не можуть бути використані за призначенням; </w:t>
      </w:r>
    </w:p>
    <w:p w14:paraId="6BDD2585" w14:textId="77777777" w:rsidR="00735ED6" w:rsidRPr="00516072" w:rsidRDefault="00735ED6" w:rsidP="00735ED6">
      <w:pPr>
        <w:spacing w:after="36"/>
      </w:pPr>
      <w:r w:rsidRPr="00516072">
        <w:t xml:space="preserve">- деревина, просочена інжекційним способом, некондиційна зі змістом нафтопродуктів більше 4%; </w:t>
      </w:r>
    </w:p>
    <w:p w14:paraId="1DF54D9D" w14:textId="77777777" w:rsidR="00735ED6" w:rsidRPr="00516072" w:rsidRDefault="00735ED6" w:rsidP="00735ED6">
      <w:pPr>
        <w:spacing w:after="36"/>
      </w:pPr>
      <w:r w:rsidRPr="00516072">
        <w:t xml:space="preserve">- матеріали фільтрувальні відпрацьовані, які не підлягають дезактивації; </w:t>
      </w:r>
    </w:p>
    <w:p w14:paraId="66AF41E5" w14:textId="77777777" w:rsidR="00735ED6" w:rsidRPr="00516072" w:rsidRDefault="00735ED6" w:rsidP="00735ED6">
      <w:pPr>
        <w:spacing w:after="36"/>
      </w:pPr>
      <w:r w:rsidRPr="00516072">
        <w:t xml:space="preserve">- устаткування в енергетиці, системах зв’язку, будівництві, інших видах діяльності (за винятком обладнання електронного загального призначення) зіпсоване, відпрацьоване чи неремонтопридатне (батареї </w:t>
      </w:r>
      <w:proofErr w:type="spellStart"/>
      <w:r w:rsidRPr="00516072">
        <w:t>нікелево</w:t>
      </w:r>
      <w:proofErr w:type="spellEnd"/>
      <w:r w:rsidRPr="00516072">
        <w:t xml:space="preserve">-кадмієві зіпсовані або відпрацьовані) (акумулятори головних світильників та інші); </w:t>
      </w:r>
    </w:p>
    <w:p w14:paraId="6C7FE16E" w14:textId="77777777" w:rsidR="00735ED6" w:rsidRPr="00516072" w:rsidRDefault="00735ED6" w:rsidP="00735ED6">
      <w:pPr>
        <w:spacing w:after="36"/>
      </w:pPr>
      <w:r w:rsidRPr="00516072">
        <w:t>- батареї та акумулятори інші зіпсовані або відпрацьовані (відпрацьовані нікель-</w:t>
      </w:r>
      <w:proofErr w:type="spellStart"/>
      <w:r w:rsidRPr="00516072">
        <w:t>металогідридні</w:t>
      </w:r>
      <w:proofErr w:type="spellEnd"/>
      <w:r w:rsidRPr="00516072">
        <w:t xml:space="preserve"> акумулятори і літій-полімерні, елементи живлення у т. ч. від газоаналізатору Сігнал-5); </w:t>
      </w:r>
    </w:p>
    <w:p w14:paraId="00F820BE" w14:textId="77777777" w:rsidR="00735ED6" w:rsidRPr="00516072" w:rsidRDefault="00735ED6" w:rsidP="00735ED6">
      <w:pPr>
        <w:spacing w:after="36"/>
      </w:pPr>
      <w:r w:rsidRPr="00516072">
        <w:t xml:space="preserve">- батареї свинцеві зіпсовані або відпрацьовані; </w:t>
      </w:r>
    </w:p>
    <w:p w14:paraId="4A0CBC2A" w14:textId="77777777" w:rsidR="00735ED6" w:rsidRPr="00516072" w:rsidRDefault="00735ED6" w:rsidP="00735ED6">
      <w:pPr>
        <w:spacing w:after="36"/>
      </w:pPr>
      <w:r w:rsidRPr="00516072">
        <w:t xml:space="preserve">- батареї лужні зіпсовані або відпрацьовані (відпрацьовані акумулятори електровозів ТЖН та ін.); </w:t>
      </w:r>
    </w:p>
    <w:p w14:paraId="659B785D" w14:textId="77777777" w:rsidR="00735ED6" w:rsidRPr="00516072" w:rsidRDefault="00735ED6" w:rsidP="00735ED6">
      <w:pPr>
        <w:spacing w:after="36"/>
      </w:pPr>
      <w:r w:rsidRPr="00516072">
        <w:t xml:space="preserve">- </w:t>
      </w:r>
      <w:proofErr w:type="spellStart"/>
      <w:r w:rsidRPr="00516072">
        <w:t>нафтошлам</w:t>
      </w:r>
      <w:proofErr w:type="spellEnd"/>
      <w:r w:rsidRPr="00516072">
        <w:t xml:space="preserve"> мийки резервуарів для зберігання нафтопродуктів; </w:t>
      </w:r>
    </w:p>
    <w:p w14:paraId="18657CAD" w14:textId="77777777" w:rsidR="00735ED6" w:rsidRPr="00516072" w:rsidRDefault="00735ED6" w:rsidP="00735ED6">
      <w:pPr>
        <w:spacing w:after="36"/>
      </w:pPr>
      <w:r w:rsidRPr="00516072">
        <w:t xml:space="preserve">- відходи кабелю, відпрацьований кабель; </w:t>
      </w:r>
    </w:p>
    <w:p w14:paraId="086CBA1D" w14:textId="77777777" w:rsidR="00735ED6" w:rsidRPr="00516072" w:rsidRDefault="00735ED6" w:rsidP="00735ED6">
      <w:pPr>
        <w:spacing w:after="36"/>
      </w:pPr>
      <w:r w:rsidRPr="00516072">
        <w:t xml:space="preserve">- обладнання інше зіпсоване, відпрацьоване чи неремонтопридатне (для наукових досліджень, поліграфічне, конторське відпрацьована оргтехніка, </w:t>
      </w:r>
      <w:r w:rsidRPr="00516072">
        <w:lastRenderedPageBreak/>
        <w:t xml:space="preserve">електричне, електронне обладнання, прилади газоаналізатори, інтерферометри та ін.); </w:t>
      </w:r>
    </w:p>
    <w:p w14:paraId="4E2CA607" w14:textId="77777777" w:rsidR="00735ED6" w:rsidRPr="00516072" w:rsidRDefault="00735ED6" w:rsidP="00735ED6">
      <w:pPr>
        <w:spacing w:after="36"/>
      </w:pPr>
      <w:r w:rsidRPr="00516072">
        <w:t xml:space="preserve">- тара металева використана (тара металева із залишками масла, тара із під </w:t>
      </w:r>
      <w:proofErr w:type="spellStart"/>
      <w:r w:rsidRPr="00516072">
        <w:t>лфм</w:t>
      </w:r>
      <w:proofErr w:type="spellEnd"/>
      <w:r w:rsidRPr="00516072">
        <w:t xml:space="preserve">); </w:t>
      </w:r>
    </w:p>
    <w:p w14:paraId="21EA3CED" w14:textId="77777777" w:rsidR="00735ED6" w:rsidRPr="00516072" w:rsidRDefault="00735ED6" w:rsidP="00735ED6">
      <w:pPr>
        <w:spacing w:after="36"/>
      </w:pPr>
      <w:r w:rsidRPr="00516072">
        <w:t xml:space="preserve">- батарейки зіпсовані або відпрацьовані; </w:t>
      </w:r>
    </w:p>
    <w:p w14:paraId="32301688" w14:textId="77777777" w:rsidR="00735ED6" w:rsidRPr="00516072" w:rsidRDefault="00735ED6" w:rsidP="00735ED6">
      <w:pPr>
        <w:spacing w:after="36"/>
      </w:pPr>
      <w:r w:rsidRPr="00516072">
        <w:t xml:space="preserve">- обладнання інше (у т. ч. для наукових досліджень, поліграфічне, конторське) зіпсоване, відпрацьоване чи </w:t>
      </w:r>
      <w:proofErr w:type="spellStart"/>
      <w:r w:rsidRPr="00516072">
        <w:t>неремонтопригодне</w:t>
      </w:r>
      <w:proofErr w:type="spellEnd"/>
      <w:r w:rsidRPr="00516072">
        <w:t xml:space="preserve">; </w:t>
      </w:r>
    </w:p>
    <w:p w14:paraId="79DD2F5A" w14:textId="77777777" w:rsidR="00735ED6" w:rsidRPr="00516072" w:rsidRDefault="00735ED6" w:rsidP="00735ED6">
      <w:pPr>
        <w:spacing w:after="36"/>
      </w:pPr>
      <w:r w:rsidRPr="00516072">
        <w:t xml:space="preserve">- відпрацьовані </w:t>
      </w:r>
      <w:proofErr w:type="spellStart"/>
      <w:r w:rsidRPr="00516072">
        <w:t>автошини</w:t>
      </w:r>
      <w:proofErr w:type="spellEnd"/>
      <w:r w:rsidRPr="00516072">
        <w:t xml:space="preserve">; </w:t>
      </w:r>
    </w:p>
    <w:p w14:paraId="356E88A1" w14:textId="77777777" w:rsidR="00735ED6" w:rsidRPr="00516072" w:rsidRDefault="00735ED6" w:rsidP="00735ED6">
      <w:pPr>
        <w:spacing w:after="36"/>
      </w:pPr>
      <w:r w:rsidRPr="00516072">
        <w:t xml:space="preserve">- матеріали фільтрувальні зіпсовані, відпрацьовані чи забруднені (відпрацьовані респіратори та фільтра); </w:t>
      </w:r>
    </w:p>
    <w:p w14:paraId="6C7C68EB" w14:textId="77777777" w:rsidR="00735ED6" w:rsidRPr="00516072" w:rsidRDefault="00735ED6" w:rsidP="00735ED6">
      <w:pPr>
        <w:spacing w:after="36"/>
      </w:pPr>
      <w:r w:rsidRPr="00516072">
        <w:t xml:space="preserve">- брухт чорних металів дрібний інший; </w:t>
      </w:r>
    </w:p>
    <w:p w14:paraId="7BD1F6CE" w14:textId="77777777" w:rsidR="00735ED6" w:rsidRPr="00516072" w:rsidRDefault="00735ED6" w:rsidP="00735ED6">
      <w:pPr>
        <w:spacing w:after="36"/>
      </w:pPr>
      <w:r w:rsidRPr="00516072">
        <w:t xml:space="preserve">- матеріали гумові (конвеєрна стрічка </w:t>
      </w:r>
      <w:proofErr w:type="spellStart"/>
      <w:r w:rsidRPr="00516072">
        <w:t>резинотканева</w:t>
      </w:r>
      <w:proofErr w:type="spellEnd"/>
      <w:r w:rsidRPr="00516072">
        <w:t xml:space="preserve">); </w:t>
      </w:r>
    </w:p>
    <w:p w14:paraId="40F62B5B" w14:textId="77777777" w:rsidR="00735ED6" w:rsidRPr="00516072" w:rsidRDefault="00735ED6" w:rsidP="00735ED6">
      <w:pPr>
        <w:spacing w:after="36"/>
      </w:pPr>
      <w:r w:rsidRPr="00516072">
        <w:t xml:space="preserve">- матеріали гумові (рукава, вироби трубчасті, матеріали монтажні гумові, гумові деталі машин, відходи ізоляційного матеріалу і ін.); </w:t>
      </w:r>
    </w:p>
    <w:p w14:paraId="3EEA18E7" w14:textId="77777777" w:rsidR="00735ED6" w:rsidRPr="00516072" w:rsidRDefault="00735ED6" w:rsidP="00735ED6">
      <w:r w:rsidRPr="00516072">
        <w:t xml:space="preserve">- обрізки конвеєрних стрічок з </w:t>
      </w:r>
      <w:proofErr w:type="spellStart"/>
      <w:r w:rsidRPr="00516072">
        <w:t>металотросом</w:t>
      </w:r>
      <w:proofErr w:type="spellEnd"/>
      <w:r w:rsidRPr="00516072">
        <w:t xml:space="preserve">; </w:t>
      </w:r>
    </w:p>
    <w:p w14:paraId="254CF8B7" w14:textId="77777777" w:rsidR="00735ED6" w:rsidRPr="00516072" w:rsidRDefault="00735ED6" w:rsidP="00735ED6">
      <w:pPr>
        <w:spacing w:after="38"/>
        <w:rPr>
          <w:color w:val="auto"/>
        </w:rPr>
      </w:pPr>
      <w:r w:rsidRPr="00516072">
        <w:rPr>
          <w:color w:val="auto"/>
        </w:rPr>
        <w:t xml:space="preserve">- одяг зношений чи зіпсований; </w:t>
      </w:r>
    </w:p>
    <w:p w14:paraId="14EE3CAE" w14:textId="77777777" w:rsidR="00735ED6" w:rsidRPr="00516072" w:rsidRDefault="00735ED6" w:rsidP="00735ED6">
      <w:pPr>
        <w:spacing w:after="38"/>
        <w:rPr>
          <w:color w:val="auto"/>
        </w:rPr>
      </w:pPr>
      <w:r w:rsidRPr="00516072">
        <w:rPr>
          <w:color w:val="auto"/>
        </w:rPr>
        <w:t xml:space="preserve">- взуття зношене чи зіпсоване; </w:t>
      </w:r>
    </w:p>
    <w:p w14:paraId="129A9B88" w14:textId="77777777" w:rsidR="00735ED6" w:rsidRPr="00516072" w:rsidRDefault="00735ED6" w:rsidP="00735ED6">
      <w:pPr>
        <w:spacing w:after="38"/>
        <w:rPr>
          <w:color w:val="auto"/>
        </w:rPr>
      </w:pPr>
      <w:r w:rsidRPr="00516072">
        <w:rPr>
          <w:color w:val="auto"/>
        </w:rPr>
        <w:t xml:space="preserve">- відходи комунальні (міські) змішані, у т. ч. сміття з урн; </w:t>
      </w:r>
    </w:p>
    <w:p w14:paraId="504D6C59" w14:textId="77777777" w:rsidR="00735ED6" w:rsidRPr="00516072" w:rsidRDefault="00735ED6" w:rsidP="00735ED6">
      <w:pPr>
        <w:spacing w:after="38"/>
        <w:rPr>
          <w:color w:val="auto"/>
        </w:rPr>
      </w:pPr>
      <w:r w:rsidRPr="00516072">
        <w:rPr>
          <w:color w:val="auto"/>
        </w:rPr>
        <w:t xml:space="preserve">- відходи, які містять продукти хімічні неорганічні. (відпрацьовані саморятівники та регенеративні патрони); </w:t>
      </w:r>
    </w:p>
    <w:p w14:paraId="45427829" w14:textId="77777777" w:rsidR="00735ED6" w:rsidRPr="00516072" w:rsidRDefault="00735ED6" w:rsidP="00735ED6">
      <w:pPr>
        <w:spacing w:after="38"/>
        <w:rPr>
          <w:color w:val="auto"/>
        </w:rPr>
      </w:pPr>
      <w:r w:rsidRPr="00516072">
        <w:rPr>
          <w:color w:val="auto"/>
        </w:rPr>
        <w:t xml:space="preserve">- відходи, одержані у процесах зварювання; </w:t>
      </w:r>
    </w:p>
    <w:p w14:paraId="220890F7" w14:textId="77777777" w:rsidR="00735ED6" w:rsidRPr="00516072" w:rsidRDefault="00735ED6" w:rsidP="00735ED6">
      <w:pPr>
        <w:spacing w:after="38"/>
        <w:rPr>
          <w:color w:val="auto"/>
        </w:rPr>
      </w:pPr>
      <w:r w:rsidRPr="00516072">
        <w:rPr>
          <w:color w:val="auto"/>
        </w:rPr>
        <w:t xml:space="preserve">- відходи деревообробки; </w:t>
      </w:r>
    </w:p>
    <w:p w14:paraId="3DAE25ED" w14:textId="77777777" w:rsidR="00735ED6" w:rsidRPr="00516072" w:rsidRDefault="00735ED6" w:rsidP="00735ED6">
      <w:pPr>
        <w:spacing w:after="38"/>
        <w:rPr>
          <w:color w:val="auto"/>
        </w:rPr>
      </w:pPr>
      <w:r w:rsidRPr="00516072">
        <w:rPr>
          <w:color w:val="auto"/>
        </w:rPr>
        <w:t xml:space="preserve">- барабани кабельні некондиційні; </w:t>
      </w:r>
    </w:p>
    <w:p w14:paraId="451AEDA9" w14:textId="77777777" w:rsidR="00735ED6" w:rsidRPr="00516072" w:rsidRDefault="00735ED6" w:rsidP="00735ED6">
      <w:pPr>
        <w:spacing w:after="38"/>
        <w:rPr>
          <w:color w:val="auto"/>
        </w:rPr>
      </w:pPr>
      <w:r w:rsidRPr="00516072">
        <w:rPr>
          <w:color w:val="auto"/>
        </w:rPr>
        <w:t>- шлак паливний (</w:t>
      </w:r>
      <w:proofErr w:type="spellStart"/>
      <w:r w:rsidRPr="00516072">
        <w:rPr>
          <w:color w:val="auto"/>
        </w:rPr>
        <w:t>золошлак</w:t>
      </w:r>
      <w:proofErr w:type="spellEnd"/>
      <w:r w:rsidRPr="00516072">
        <w:rPr>
          <w:color w:val="auto"/>
        </w:rPr>
        <w:t xml:space="preserve">); </w:t>
      </w:r>
    </w:p>
    <w:p w14:paraId="351C3AC5" w14:textId="77777777" w:rsidR="00735ED6" w:rsidRPr="00516072" w:rsidRDefault="00735ED6" w:rsidP="00735ED6">
      <w:pPr>
        <w:spacing w:after="38"/>
        <w:rPr>
          <w:color w:val="auto"/>
        </w:rPr>
      </w:pPr>
      <w:r w:rsidRPr="00516072">
        <w:rPr>
          <w:color w:val="auto"/>
        </w:rPr>
        <w:t xml:space="preserve">- пил зольний вугільний; </w:t>
      </w:r>
    </w:p>
    <w:p w14:paraId="17077142" w14:textId="77777777" w:rsidR="00735ED6" w:rsidRPr="00516072" w:rsidRDefault="00735ED6" w:rsidP="00735ED6">
      <w:pPr>
        <w:spacing w:after="38"/>
        <w:rPr>
          <w:color w:val="auto"/>
        </w:rPr>
      </w:pPr>
      <w:r w:rsidRPr="00516072">
        <w:rPr>
          <w:color w:val="auto"/>
        </w:rPr>
        <w:t xml:space="preserve">- відходи (породи гірські, земля), які утворюються під час проведення розкривних робіт у процесі будівництва шахт, розрізів, видобування вугілля відкритим способом (порода); </w:t>
      </w:r>
    </w:p>
    <w:p w14:paraId="1390B4B7" w14:textId="77777777" w:rsidR="00735ED6" w:rsidRPr="00516072" w:rsidRDefault="00735ED6" w:rsidP="00735ED6">
      <w:pPr>
        <w:spacing w:after="38"/>
        <w:rPr>
          <w:color w:val="auto"/>
        </w:rPr>
      </w:pPr>
      <w:r w:rsidRPr="00516072">
        <w:rPr>
          <w:color w:val="auto"/>
        </w:rPr>
        <w:t xml:space="preserve">- вироби абразивні некондиційні; </w:t>
      </w:r>
    </w:p>
    <w:p w14:paraId="31718BC0" w14:textId="77777777" w:rsidR="00735ED6" w:rsidRPr="00516072" w:rsidRDefault="00735ED6" w:rsidP="00735ED6">
      <w:pPr>
        <w:spacing w:after="38"/>
        <w:rPr>
          <w:color w:val="auto"/>
        </w:rPr>
      </w:pPr>
      <w:r w:rsidRPr="00516072">
        <w:rPr>
          <w:color w:val="auto"/>
        </w:rPr>
        <w:t xml:space="preserve">- суміш відходів, матеріалів та виробів з пластмас інших, що не підлягає спеціальному обробленню (повітряні </w:t>
      </w:r>
      <w:proofErr w:type="spellStart"/>
      <w:r w:rsidRPr="00516072">
        <w:rPr>
          <w:color w:val="auto"/>
        </w:rPr>
        <w:t>фильтра</w:t>
      </w:r>
      <w:proofErr w:type="spellEnd"/>
      <w:r w:rsidRPr="00516072">
        <w:rPr>
          <w:color w:val="auto"/>
        </w:rPr>
        <w:t xml:space="preserve">, каски, окуляри, корпус СВГ6, стрічка ПЕТФ та ін.); </w:t>
      </w:r>
    </w:p>
    <w:p w14:paraId="6C0B1239" w14:textId="77777777" w:rsidR="00735ED6" w:rsidRPr="00516072" w:rsidRDefault="00735ED6" w:rsidP="00735ED6">
      <w:pPr>
        <w:spacing w:after="38"/>
        <w:rPr>
          <w:color w:val="auto"/>
        </w:rPr>
      </w:pPr>
      <w:r w:rsidRPr="00516072">
        <w:rPr>
          <w:color w:val="auto"/>
        </w:rPr>
        <w:t xml:space="preserve">- відходи змішані будівництва та знесення будівель і споруд; </w:t>
      </w:r>
    </w:p>
    <w:p w14:paraId="7FC70DDD" w14:textId="77777777" w:rsidR="00735ED6" w:rsidRPr="00516072" w:rsidRDefault="00735ED6" w:rsidP="00735ED6">
      <w:pPr>
        <w:spacing w:after="38"/>
        <w:rPr>
          <w:color w:val="auto"/>
        </w:rPr>
      </w:pPr>
      <w:r w:rsidRPr="00516072">
        <w:rPr>
          <w:color w:val="auto"/>
        </w:rPr>
        <w:t xml:space="preserve">- макулатура паперова та картонна; </w:t>
      </w:r>
    </w:p>
    <w:p w14:paraId="126BCC8D" w14:textId="77777777" w:rsidR="00735ED6" w:rsidRPr="00516072" w:rsidRDefault="00735ED6" w:rsidP="00735ED6">
      <w:pPr>
        <w:spacing w:after="38"/>
        <w:rPr>
          <w:color w:val="auto"/>
        </w:rPr>
      </w:pPr>
      <w:r w:rsidRPr="00516072">
        <w:rPr>
          <w:color w:val="auto"/>
        </w:rPr>
        <w:t xml:space="preserve">- тара скляна використана та бій скла (склобій); </w:t>
      </w:r>
    </w:p>
    <w:p w14:paraId="4C92FB0A" w14:textId="77777777" w:rsidR="00735ED6" w:rsidRPr="00516072" w:rsidRDefault="00735ED6" w:rsidP="00735ED6">
      <w:pPr>
        <w:spacing w:after="38"/>
        <w:rPr>
          <w:color w:val="auto"/>
        </w:rPr>
      </w:pPr>
      <w:r w:rsidRPr="00516072">
        <w:rPr>
          <w:color w:val="auto"/>
        </w:rPr>
        <w:t xml:space="preserve">- тара пластикова дрібна використана; </w:t>
      </w:r>
    </w:p>
    <w:p w14:paraId="3DB582DA" w14:textId="77777777" w:rsidR="00735ED6" w:rsidRPr="00516072" w:rsidRDefault="00735ED6" w:rsidP="00735ED6">
      <w:pPr>
        <w:spacing w:after="38"/>
        <w:rPr>
          <w:color w:val="auto"/>
        </w:rPr>
      </w:pPr>
      <w:r w:rsidRPr="00516072">
        <w:rPr>
          <w:color w:val="auto"/>
        </w:rPr>
        <w:t xml:space="preserve">- меблі офісні некондиційні; </w:t>
      </w:r>
    </w:p>
    <w:p w14:paraId="7769C553" w14:textId="77777777" w:rsidR="00735ED6" w:rsidRPr="00516072" w:rsidRDefault="00735ED6" w:rsidP="00735ED6">
      <w:pPr>
        <w:spacing w:after="38"/>
        <w:rPr>
          <w:color w:val="auto"/>
        </w:rPr>
      </w:pPr>
      <w:r w:rsidRPr="00516072">
        <w:rPr>
          <w:color w:val="auto"/>
        </w:rPr>
        <w:t xml:space="preserve">- тара дерев’яна використана; </w:t>
      </w:r>
    </w:p>
    <w:p w14:paraId="2FC40314" w14:textId="77777777" w:rsidR="00735ED6" w:rsidRPr="00516072" w:rsidRDefault="00735ED6" w:rsidP="00735ED6">
      <w:pPr>
        <w:spacing w:after="38"/>
        <w:rPr>
          <w:color w:val="auto"/>
        </w:rPr>
      </w:pPr>
      <w:r w:rsidRPr="00516072">
        <w:rPr>
          <w:color w:val="auto"/>
        </w:rPr>
        <w:t xml:space="preserve">- устаткування в енергетиці, системах зв’язку, будівництві, інших видах діяльності (за винятком обладнання електронного загального призначення) зіпсоване, відпрацьоване чи неремонтопридатне (ліхтарі шахтні відпрацьовані); </w:t>
      </w:r>
    </w:p>
    <w:p w14:paraId="0DB6EEE9" w14:textId="77777777" w:rsidR="00735ED6" w:rsidRPr="00516072" w:rsidRDefault="00735ED6" w:rsidP="00735ED6">
      <w:pPr>
        <w:spacing w:after="38"/>
        <w:rPr>
          <w:color w:val="auto"/>
        </w:rPr>
      </w:pPr>
      <w:r w:rsidRPr="00516072">
        <w:rPr>
          <w:color w:val="auto"/>
        </w:rPr>
        <w:lastRenderedPageBreak/>
        <w:t xml:space="preserve">- тара металева, скляна, дерев’яна, текстильна, картонна та паперова, яку використовують під час перевезень, зіпсована, чи відпрацьована, чи забруднена; </w:t>
      </w:r>
    </w:p>
    <w:p w14:paraId="3DF80F8D" w14:textId="51ED6E9F" w:rsidR="00735ED6" w:rsidRPr="00516072" w:rsidRDefault="00735ED6" w:rsidP="00735ED6">
      <w:pPr>
        <w:rPr>
          <w:color w:val="auto"/>
        </w:rPr>
      </w:pPr>
      <w:r w:rsidRPr="00516072">
        <w:rPr>
          <w:color w:val="auto"/>
        </w:rPr>
        <w:t xml:space="preserve">- обладнання електронне загального призначення зіпсоване, відпрацьоване чи неремонтопридатне (відпрацьовані лампи світлодіодні). </w:t>
      </w:r>
    </w:p>
    <w:p w14:paraId="1CB9B549" w14:textId="1B6C7E19" w:rsidR="009B3471" w:rsidRPr="00516072" w:rsidRDefault="009B3471" w:rsidP="00735ED6">
      <w:pPr>
        <w:rPr>
          <w:color w:val="auto"/>
        </w:rPr>
      </w:pPr>
    </w:p>
    <w:p w14:paraId="2C2E50FC" w14:textId="5325F124" w:rsidR="009B3471" w:rsidRPr="00516072" w:rsidRDefault="009B3471" w:rsidP="00735ED6">
      <w:pPr>
        <w:rPr>
          <w:b/>
          <w:bCs/>
          <w:color w:val="auto"/>
        </w:rPr>
      </w:pPr>
      <w:r w:rsidRPr="00516072">
        <w:rPr>
          <w:b/>
          <w:bCs/>
          <w:color w:val="auto"/>
        </w:rPr>
        <w:t>Типовий склад відходів, що утворюються при бурінні нафтогазових свердловин</w:t>
      </w:r>
      <w:r w:rsidR="004D4224" w:rsidRPr="00516072">
        <w:rPr>
          <w:b/>
          <w:bCs/>
          <w:color w:val="auto"/>
        </w:rPr>
        <w:t xml:space="preserve">, а також </w:t>
      </w:r>
      <w:r w:rsidR="004D4224" w:rsidRPr="00516072">
        <w:rPr>
          <w:b/>
          <w:bCs/>
        </w:rPr>
        <w:t xml:space="preserve">при видобуванні нафти/ газу </w:t>
      </w:r>
      <w:r w:rsidR="00136A01" w:rsidRPr="00516072">
        <w:rPr>
          <w:b/>
          <w:bCs/>
        </w:rPr>
        <w:t>у морському середовищі</w:t>
      </w:r>
      <w:r w:rsidRPr="00516072">
        <w:rPr>
          <w:b/>
          <w:bCs/>
          <w:color w:val="auto"/>
        </w:rPr>
        <w:t>:</w:t>
      </w:r>
    </w:p>
    <w:p w14:paraId="2EC5385E" w14:textId="088D9F18" w:rsidR="009B3471" w:rsidRPr="00516072" w:rsidRDefault="009B3471" w:rsidP="009B3471">
      <w:pPr>
        <w:rPr>
          <w:color w:val="auto"/>
        </w:rPr>
      </w:pPr>
      <w:r w:rsidRPr="00516072">
        <w:rPr>
          <w:color w:val="auto"/>
        </w:rPr>
        <w:t xml:space="preserve">- </w:t>
      </w:r>
      <w:proofErr w:type="spellStart"/>
      <w:r w:rsidR="001B73DD" w:rsidRPr="00516072">
        <w:rPr>
          <w:color w:val="auto"/>
        </w:rPr>
        <w:t>вибурена</w:t>
      </w:r>
      <w:proofErr w:type="spellEnd"/>
      <w:r w:rsidR="001B73DD" w:rsidRPr="00516072">
        <w:rPr>
          <w:color w:val="auto"/>
        </w:rPr>
        <w:t xml:space="preserve"> порода, що </w:t>
      </w:r>
      <w:r w:rsidRPr="00516072">
        <w:rPr>
          <w:color w:val="auto"/>
        </w:rPr>
        <w:t>утворю</w:t>
      </w:r>
      <w:r w:rsidR="001B73DD" w:rsidRPr="00516072">
        <w:rPr>
          <w:color w:val="auto"/>
        </w:rPr>
        <w:t xml:space="preserve">ється </w:t>
      </w:r>
      <w:r w:rsidRPr="00516072">
        <w:rPr>
          <w:color w:val="auto"/>
        </w:rPr>
        <w:t>під час буріння свердловин</w:t>
      </w:r>
      <w:r w:rsidR="001B73DD" w:rsidRPr="00516072">
        <w:rPr>
          <w:color w:val="auto"/>
        </w:rPr>
        <w:t xml:space="preserve"> (відходи буріння)</w:t>
      </w:r>
      <w:r w:rsidRPr="00516072">
        <w:rPr>
          <w:color w:val="auto"/>
        </w:rPr>
        <w:t xml:space="preserve">; </w:t>
      </w:r>
    </w:p>
    <w:p w14:paraId="5F102AEA" w14:textId="77777777" w:rsidR="009B3471" w:rsidRPr="00516072" w:rsidRDefault="009B3471" w:rsidP="009B3471">
      <w:pPr>
        <w:rPr>
          <w:color w:val="auto"/>
        </w:rPr>
      </w:pPr>
      <w:r w:rsidRPr="00516072">
        <w:rPr>
          <w:color w:val="auto"/>
        </w:rPr>
        <w:t xml:space="preserve">- залишки розчину глинистого (розчин для випробування свердловини, відпрацьована промивна рідина, колоїдна фаза); </w:t>
      </w:r>
    </w:p>
    <w:p w14:paraId="494DE330" w14:textId="77777777" w:rsidR="004D4224" w:rsidRPr="00516072" w:rsidRDefault="009B3471" w:rsidP="009B3471">
      <w:pPr>
        <w:rPr>
          <w:color w:val="auto"/>
        </w:rPr>
      </w:pPr>
      <w:r w:rsidRPr="00516072">
        <w:rPr>
          <w:color w:val="auto"/>
        </w:rPr>
        <w:t xml:space="preserve">- </w:t>
      </w:r>
      <w:r w:rsidR="004D4224" w:rsidRPr="00516072">
        <w:rPr>
          <w:color w:val="auto"/>
        </w:rPr>
        <w:t xml:space="preserve">буровий </w:t>
      </w:r>
      <w:r w:rsidRPr="00516072">
        <w:rPr>
          <w:color w:val="auto"/>
        </w:rPr>
        <w:t>шлам</w:t>
      </w:r>
      <w:r w:rsidR="004D4224" w:rsidRPr="00516072">
        <w:rPr>
          <w:color w:val="auto"/>
        </w:rPr>
        <w:t xml:space="preserve">; </w:t>
      </w:r>
    </w:p>
    <w:p w14:paraId="0A4B38C4" w14:textId="4868B42D" w:rsidR="009B3471" w:rsidRPr="00516072" w:rsidRDefault="007A4923" w:rsidP="009B3471">
      <w:pPr>
        <w:rPr>
          <w:color w:val="auto"/>
        </w:rPr>
      </w:pPr>
      <w:r w:rsidRPr="00516072">
        <w:rPr>
          <w:color w:val="auto"/>
        </w:rPr>
        <w:t xml:space="preserve">обводнені </w:t>
      </w:r>
      <w:r w:rsidR="009B3471" w:rsidRPr="00516072">
        <w:rPr>
          <w:color w:val="auto"/>
        </w:rPr>
        <w:t>відходи</w:t>
      </w:r>
      <w:r w:rsidRPr="00516072">
        <w:rPr>
          <w:color w:val="auto"/>
        </w:rPr>
        <w:t xml:space="preserve"> </w:t>
      </w:r>
      <w:r w:rsidR="004D4224" w:rsidRPr="00516072">
        <w:rPr>
          <w:color w:val="auto"/>
        </w:rPr>
        <w:t xml:space="preserve">буріння </w:t>
      </w:r>
      <w:r w:rsidR="009B3471" w:rsidRPr="00516072">
        <w:rPr>
          <w:color w:val="auto"/>
        </w:rPr>
        <w:t xml:space="preserve">(бурові стічні води). </w:t>
      </w:r>
    </w:p>
    <w:p w14:paraId="1F7FCA82" w14:textId="77777777" w:rsidR="004D4224" w:rsidRPr="00516072" w:rsidRDefault="004D4224" w:rsidP="003E3420">
      <w:pPr>
        <w:pStyle w:val="a3"/>
        <w:numPr>
          <w:ilvl w:val="0"/>
          <w:numId w:val="26"/>
        </w:numPr>
      </w:pPr>
      <w:r w:rsidRPr="00516072">
        <w:t>відпрацьовані паливно-мастильні матеріали;</w:t>
      </w:r>
    </w:p>
    <w:p w14:paraId="04889D38" w14:textId="77777777" w:rsidR="004D4224" w:rsidRPr="00516072" w:rsidRDefault="004D4224" w:rsidP="003E3420">
      <w:pPr>
        <w:pStyle w:val="a3"/>
        <w:numPr>
          <w:ilvl w:val="0"/>
          <w:numId w:val="26"/>
        </w:numPr>
      </w:pPr>
      <w:r w:rsidRPr="00516072">
        <w:t xml:space="preserve">продукти, що утворюються після очищення свердловин. </w:t>
      </w:r>
    </w:p>
    <w:p w14:paraId="0120FFE6" w14:textId="7CCDD76B" w:rsidR="005C34C8" w:rsidRPr="00516072" w:rsidRDefault="005C34C8" w:rsidP="001B73DD">
      <w:r w:rsidRPr="00516072">
        <w:t>Крім того, будуть утворюватися тверді відходи під час виконання будівельних робіт по облаштуванню свердловини та прокладанню газопроводу-шлейфу</w:t>
      </w:r>
      <w:r w:rsidR="00062333" w:rsidRPr="00516072">
        <w:t>, а також під час підключення свердловини</w:t>
      </w:r>
      <w:r w:rsidRPr="00516072">
        <w:t>.</w:t>
      </w:r>
    </w:p>
    <w:p w14:paraId="2E501394" w14:textId="2FB9900D" w:rsidR="00735ED6" w:rsidRPr="00516072" w:rsidRDefault="00EC5733" w:rsidP="00735ED6">
      <w:r w:rsidRPr="00516072">
        <w:t>До р</w:t>
      </w:r>
      <w:r w:rsidRPr="00516072">
        <w:rPr>
          <w:shd w:val="clear" w:color="auto" w:fill="FFFFFF"/>
        </w:rPr>
        <w:t>екомендованих способів (заходів) зі зниження шкідливості бурових розчинів для морського середовища належать: для бурових розчинів на водній основі, що не містять нафтопродуктів, - фільтрація, з відділенням твердих речовин (твердої фази) і розчинної фракції (водної фази) і подальшим роздільним поводженням з обома фракціями, при цьому тверда фаза жодним чином не повинна надходити у морське середовище; терм</w:t>
      </w:r>
      <w:r w:rsidR="00D26BA4" w:rsidRPr="00516072">
        <w:rPr>
          <w:shd w:val="clear" w:color="auto" w:fill="FFFFFF"/>
        </w:rPr>
        <w:t xml:space="preserve">ічне </w:t>
      </w:r>
      <w:r w:rsidRPr="00516072">
        <w:rPr>
          <w:shd w:val="clear" w:color="auto" w:fill="FFFFFF"/>
        </w:rPr>
        <w:t>оброблення.</w:t>
      </w:r>
    </w:p>
    <w:p w14:paraId="2566EE20" w14:textId="2D1F8B3C" w:rsidR="00FF3DB6" w:rsidRPr="00516072" w:rsidRDefault="00136A01" w:rsidP="00A0315D">
      <w:pPr>
        <w:pStyle w:val="2"/>
      </w:pPr>
      <w:bookmarkStart w:id="123" w:name="_Toc78370634"/>
      <w:r w:rsidRPr="00516072">
        <w:t xml:space="preserve">Характеристика впливів </w:t>
      </w:r>
      <w:r w:rsidR="00FF3DB6" w:rsidRPr="00516072">
        <w:t>гірничих робіт на довкілля</w:t>
      </w:r>
      <w:bookmarkEnd w:id="123"/>
    </w:p>
    <w:tbl>
      <w:tblPr>
        <w:tblStyle w:val="a6"/>
        <w:tblW w:w="0" w:type="auto"/>
        <w:tblLook w:val="04A0" w:firstRow="1" w:lastRow="0" w:firstColumn="1" w:lastColumn="0" w:noHBand="0" w:noVBand="1"/>
      </w:tblPr>
      <w:tblGrid>
        <w:gridCol w:w="4248"/>
        <w:gridCol w:w="5380"/>
      </w:tblGrid>
      <w:tr w:rsidR="00FF3DB6" w:rsidRPr="00516072" w14:paraId="5FD9D800" w14:textId="77777777" w:rsidTr="00136A01">
        <w:tc>
          <w:tcPr>
            <w:tcW w:w="4248" w:type="dxa"/>
          </w:tcPr>
          <w:p w14:paraId="78C9F566" w14:textId="77777777" w:rsidR="00FF3DB6" w:rsidRPr="00516072" w:rsidRDefault="00FF3DB6" w:rsidP="00136A01">
            <w:pPr>
              <w:ind w:firstLine="0"/>
            </w:pPr>
            <w:r w:rsidRPr="00516072">
              <w:t>Гірничі роботи</w:t>
            </w:r>
          </w:p>
        </w:tc>
        <w:tc>
          <w:tcPr>
            <w:tcW w:w="5380" w:type="dxa"/>
          </w:tcPr>
          <w:p w14:paraId="76D83799" w14:textId="77777777" w:rsidR="00FF3DB6" w:rsidRPr="00516072" w:rsidRDefault="00FF3DB6" w:rsidP="00136A01">
            <w:pPr>
              <w:ind w:firstLine="0"/>
            </w:pPr>
            <w:r w:rsidRPr="00516072">
              <w:t>Опис ймовірного впливу на довкілля</w:t>
            </w:r>
          </w:p>
        </w:tc>
      </w:tr>
      <w:tr w:rsidR="00FF3DB6" w:rsidRPr="00516072" w14:paraId="48770BFF" w14:textId="77777777" w:rsidTr="00136A01">
        <w:tc>
          <w:tcPr>
            <w:tcW w:w="4248" w:type="dxa"/>
          </w:tcPr>
          <w:p w14:paraId="434055BC" w14:textId="77777777" w:rsidR="00FF3DB6" w:rsidRPr="00516072" w:rsidRDefault="00FF3DB6" w:rsidP="00136A01">
            <w:pPr>
              <w:ind w:firstLine="0"/>
            </w:pPr>
          </w:p>
        </w:tc>
        <w:tc>
          <w:tcPr>
            <w:tcW w:w="5380" w:type="dxa"/>
          </w:tcPr>
          <w:p w14:paraId="1625F00E" w14:textId="77777777" w:rsidR="00FF3DB6" w:rsidRPr="00516072" w:rsidRDefault="00FF3DB6" w:rsidP="00136A01">
            <w:pPr>
              <w:ind w:firstLine="0"/>
            </w:pPr>
          </w:p>
        </w:tc>
      </w:tr>
      <w:tr w:rsidR="00FF3DB6" w:rsidRPr="00516072" w14:paraId="47E9342F" w14:textId="77777777" w:rsidTr="00136A01">
        <w:tc>
          <w:tcPr>
            <w:tcW w:w="4248" w:type="dxa"/>
          </w:tcPr>
          <w:p w14:paraId="1A141759" w14:textId="619AB818" w:rsidR="00FF3DB6" w:rsidRPr="00516072" w:rsidRDefault="00FF3DB6" w:rsidP="00136A01">
            <w:pPr>
              <w:ind w:firstLine="0"/>
            </w:pPr>
            <w:r w:rsidRPr="00516072">
              <w:t>Утворення гірничих виробок</w:t>
            </w:r>
          </w:p>
        </w:tc>
        <w:tc>
          <w:tcPr>
            <w:tcW w:w="5380" w:type="dxa"/>
          </w:tcPr>
          <w:p w14:paraId="0FD05F6B" w14:textId="77777777" w:rsidR="00FF3DB6" w:rsidRPr="00516072" w:rsidRDefault="00FF3DB6" w:rsidP="00136A01">
            <w:pPr>
              <w:ind w:firstLine="0"/>
            </w:pPr>
            <w:r w:rsidRPr="00516072">
              <w:t xml:space="preserve">Пряме знищення природних комплексів; порушення ландшафту через підроблювання територій, зміну режиму підземних вод, зміну проникності геологічних шарів; </w:t>
            </w:r>
          </w:p>
        </w:tc>
      </w:tr>
      <w:tr w:rsidR="00136A01" w:rsidRPr="00516072" w14:paraId="58F92571" w14:textId="77777777" w:rsidTr="0080442B">
        <w:tc>
          <w:tcPr>
            <w:tcW w:w="4248" w:type="dxa"/>
          </w:tcPr>
          <w:p w14:paraId="2D4B72F6" w14:textId="77777777" w:rsidR="00136A01" w:rsidRPr="00516072" w:rsidRDefault="00136A01" w:rsidP="0080442B">
            <w:pPr>
              <w:ind w:firstLine="0"/>
            </w:pPr>
            <w:r w:rsidRPr="00516072">
              <w:t>Розкривні роботи і видобування відкритим способом;</w:t>
            </w:r>
          </w:p>
          <w:p w14:paraId="428617C4" w14:textId="77777777" w:rsidR="00136A01" w:rsidRPr="00516072" w:rsidRDefault="00136A01" w:rsidP="0080442B">
            <w:pPr>
              <w:ind w:firstLine="0"/>
            </w:pPr>
            <w:proofErr w:type="spellStart"/>
            <w:r w:rsidRPr="00516072">
              <w:t>Буропідривні</w:t>
            </w:r>
            <w:proofErr w:type="spellEnd"/>
            <w:r w:rsidRPr="00516072">
              <w:t xml:space="preserve"> роботи</w:t>
            </w:r>
          </w:p>
        </w:tc>
        <w:tc>
          <w:tcPr>
            <w:tcW w:w="5380" w:type="dxa"/>
          </w:tcPr>
          <w:p w14:paraId="2D4A9039" w14:textId="77777777" w:rsidR="00136A01" w:rsidRPr="00516072" w:rsidRDefault="00136A01" w:rsidP="0080442B">
            <w:pPr>
              <w:ind w:firstLine="0"/>
            </w:pPr>
            <w:r w:rsidRPr="00516072">
              <w:t>Викиди забруднюючих речовин</w:t>
            </w:r>
          </w:p>
          <w:p w14:paraId="208BA244" w14:textId="77777777" w:rsidR="00136A01" w:rsidRPr="00516072" w:rsidRDefault="00136A01" w:rsidP="0080442B">
            <w:pPr>
              <w:ind w:firstLine="0"/>
            </w:pPr>
            <w:r w:rsidRPr="00516072">
              <w:t>Шум і вібрація</w:t>
            </w:r>
          </w:p>
          <w:p w14:paraId="27DCD017" w14:textId="77777777" w:rsidR="00136A01" w:rsidRPr="00516072" w:rsidRDefault="00136A01" w:rsidP="0080442B">
            <w:pPr>
              <w:ind w:firstLine="0"/>
            </w:pPr>
            <w:r w:rsidRPr="00516072">
              <w:t>Відходи розкриву і видобування</w:t>
            </w:r>
          </w:p>
          <w:p w14:paraId="5D27BD79" w14:textId="77777777" w:rsidR="00136A01" w:rsidRPr="00516072" w:rsidRDefault="00136A01" w:rsidP="0080442B">
            <w:pPr>
              <w:ind w:firstLine="0"/>
            </w:pPr>
            <w:r w:rsidRPr="00516072">
              <w:t>Відведення земель під складування розкривних порід</w:t>
            </w:r>
          </w:p>
          <w:p w14:paraId="589CB0DC" w14:textId="77777777" w:rsidR="00136A01" w:rsidRPr="00516072" w:rsidRDefault="00136A01" w:rsidP="0080442B">
            <w:pPr>
              <w:ind w:firstLine="0"/>
            </w:pPr>
            <w:r w:rsidRPr="00516072">
              <w:t>Хімічне забруднення земель і надр продуктами вибухів</w:t>
            </w:r>
          </w:p>
          <w:p w14:paraId="0E39C2F7" w14:textId="77777777" w:rsidR="00136A01" w:rsidRPr="00516072" w:rsidRDefault="00136A01" w:rsidP="0080442B">
            <w:pPr>
              <w:ind w:firstLine="0"/>
            </w:pPr>
            <w:r w:rsidRPr="00516072">
              <w:t xml:space="preserve">(витяги з посібників по охороні навколишнього природного середовища у гірничій справі: найбільш інтенсивним </w:t>
            </w:r>
            <w:r w:rsidRPr="00516072">
              <w:lastRenderedPageBreak/>
              <w:t xml:space="preserve">джерелом забруднення атмосфери при видобуванні корисних копалин є масові вибухи на кар'єрах, в результаті яких, в радіусі 2 ... 4 км розсіюється від 200 до 500 т дрібнодисперсного пилу, що містить 93,6 ... 99,6% твердих суспендованих частинок </w:t>
            </w:r>
            <w:r w:rsidRPr="00516072">
              <w:rPr>
                <w:u w:val="single"/>
              </w:rPr>
              <w:t xml:space="preserve">розміром менше 5 </w:t>
            </w:r>
            <w:proofErr w:type="spellStart"/>
            <w:r w:rsidRPr="00516072">
              <w:rPr>
                <w:u w:val="single"/>
              </w:rPr>
              <w:t>мкм</w:t>
            </w:r>
            <w:proofErr w:type="spellEnd"/>
            <w:r w:rsidRPr="00516072">
              <w:t xml:space="preserve"> (РМ10). Значна кількість дрібнодисперсного пилу утворюється також при бурінні свердловин і при навантаженні гірничої маси.»</w:t>
            </w:r>
          </w:p>
        </w:tc>
      </w:tr>
      <w:tr w:rsidR="00FF3DB6" w:rsidRPr="00516072" w14:paraId="6E295220" w14:textId="77777777" w:rsidTr="00136A01">
        <w:tc>
          <w:tcPr>
            <w:tcW w:w="4248" w:type="dxa"/>
          </w:tcPr>
          <w:p w14:paraId="5883BE46" w14:textId="6B0D6B31" w:rsidR="00FF3DB6" w:rsidRPr="00516072" w:rsidRDefault="00FF3DB6" w:rsidP="00136A01">
            <w:pPr>
              <w:ind w:firstLine="0"/>
            </w:pPr>
            <w:r w:rsidRPr="00516072">
              <w:lastRenderedPageBreak/>
              <w:t>штучна зміна властивостей гірничого масиву для вилучення корисних компонентів (термічна дія, підземн</w:t>
            </w:r>
            <w:r w:rsidR="00136A01" w:rsidRPr="00516072">
              <w:t xml:space="preserve">е </w:t>
            </w:r>
            <w:r w:rsidRPr="00516072">
              <w:t xml:space="preserve">вилуговування </w:t>
            </w:r>
            <w:r w:rsidR="00136A01" w:rsidRPr="00516072">
              <w:t xml:space="preserve">корисних копалин </w:t>
            </w:r>
            <w:r w:rsidRPr="00516072">
              <w:t>та ін.)</w:t>
            </w:r>
          </w:p>
        </w:tc>
        <w:tc>
          <w:tcPr>
            <w:tcW w:w="5380" w:type="dxa"/>
          </w:tcPr>
          <w:p w14:paraId="51275D0B" w14:textId="77777777" w:rsidR="00FF3DB6" w:rsidRPr="00516072" w:rsidRDefault="00FF3DB6" w:rsidP="00136A01">
            <w:pPr>
              <w:ind w:firstLine="0"/>
            </w:pPr>
            <w:r w:rsidRPr="00516072">
              <w:t xml:space="preserve">Викликані цим побічні зміни властивостей геологічних шарів і підземних вод, наприклад, хімічне забруднення через вилуговування. </w:t>
            </w:r>
          </w:p>
        </w:tc>
      </w:tr>
      <w:tr w:rsidR="00FF3DB6" w:rsidRPr="00516072" w14:paraId="34EF41B4" w14:textId="77777777" w:rsidTr="00136A01">
        <w:tc>
          <w:tcPr>
            <w:tcW w:w="4248" w:type="dxa"/>
          </w:tcPr>
          <w:p w14:paraId="225E34F8" w14:textId="77777777" w:rsidR="00FF3DB6" w:rsidRPr="00516072" w:rsidRDefault="00FF3DB6" w:rsidP="00136A01">
            <w:pPr>
              <w:ind w:firstLine="0"/>
            </w:pPr>
            <w:r w:rsidRPr="00516072">
              <w:t>Свердловинне добування корисних копалин</w:t>
            </w:r>
          </w:p>
        </w:tc>
        <w:tc>
          <w:tcPr>
            <w:tcW w:w="5380" w:type="dxa"/>
          </w:tcPr>
          <w:p w14:paraId="1322D893" w14:textId="77777777" w:rsidR="00FF3DB6" w:rsidRPr="00516072" w:rsidRDefault="00FF3DB6" w:rsidP="00136A01">
            <w:pPr>
              <w:ind w:firstLine="0"/>
            </w:pPr>
            <w:r w:rsidRPr="00516072">
              <w:t>Викиди пластових газів</w:t>
            </w:r>
          </w:p>
          <w:p w14:paraId="3ADB4802" w14:textId="77777777" w:rsidR="00FF3DB6" w:rsidRPr="00516072" w:rsidRDefault="00FF3DB6" w:rsidP="00136A01">
            <w:pPr>
              <w:ind w:firstLine="0"/>
            </w:pPr>
            <w:r w:rsidRPr="00516072">
              <w:t xml:space="preserve">Витоки </w:t>
            </w:r>
            <w:proofErr w:type="spellStart"/>
            <w:r w:rsidRPr="00516072">
              <w:t>супутньо</w:t>
            </w:r>
            <w:proofErr w:type="spellEnd"/>
            <w:r w:rsidRPr="00516072">
              <w:t>-пластових вод</w:t>
            </w:r>
          </w:p>
          <w:p w14:paraId="09664EF2" w14:textId="77777777" w:rsidR="00FF3DB6" w:rsidRPr="00516072" w:rsidRDefault="00FF3DB6" w:rsidP="00136A01">
            <w:pPr>
              <w:ind w:firstLine="0"/>
            </w:pPr>
            <w:r w:rsidRPr="00516072">
              <w:t>Забруднення земель через витоки нафти</w:t>
            </w:r>
          </w:p>
        </w:tc>
      </w:tr>
      <w:tr w:rsidR="00FF3DB6" w:rsidRPr="00516072" w14:paraId="02E602AF" w14:textId="77777777" w:rsidTr="00136A01">
        <w:tc>
          <w:tcPr>
            <w:tcW w:w="4248" w:type="dxa"/>
          </w:tcPr>
          <w:p w14:paraId="59B85B2C" w14:textId="77777777" w:rsidR="00FF3DB6" w:rsidRPr="00516072" w:rsidRDefault="00FF3DB6" w:rsidP="00136A01">
            <w:pPr>
              <w:ind w:firstLine="0"/>
            </w:pPr>
            <w:r w:rsidRPr="00516072">
              <w:t>Утворення відвалів (тимчасових відвалів розкривних порід, постійних відвалів відходів видобування)</w:t>
            </w:r>
          </w:p>
        </w:tc>
        <w:tc>
          <w:tcPr>
            <w:tcW w:w="5380" w:type="dxa"/>
          </w:tcPr>
          <w:p w14:paraId="108E9D73" w14:textId="77777777" w:rsidR="00FF3DB6" w:rsidRPr="00516072" w:rsidRDefault="00FF3DB6" w:rsidP="00136A01">
            <w:pPr>
              <w:ind w:firstLine="0"/>
            </w:pPr>
            <w:r w:rsidRPr="00516072">
              <w:t>Викиди забруднюючих речовин</w:t>
            </w:r>
          </w:p>
          <w:p w14:paraId="4A3AFEEC" w14:textId="77777777" w:rsidR="00FF3DB6" w:rsidRPr="00516072" w:rsidRDefault="00FF3DB6" w:rsidP="00136A01">
            <w:pPr>
              <w:ind w:firstLine="0"/>
            </w:pPr>
            <w:r w:rsidRPr="00516072">
              <w:t>Відведення земель під відвали</w:t>
            </w:r>
          </w:p>
          <w:p w14:paraId="54527BC6" w14:textId="4BEE3AD2" w:rsidR="00FF3DB6" w:rsidRPr="00516072" w:rsidRDefault="00FF3DB6" w:rsidP="00136A01">
            <w:pPr>
              <w:ind w:firstLine="0"/>
            </w:pPr>
            <w:r w:rsidRPr="00516072">
              <w:t xml:space="preserve">Зміна режиму підземних вод: рівень залягання </w:t>
            </w:r>
            <w:r w:rsidR="00681AF1" w:rsidRPr="00516072">
              <w:t>ґ</w:t>
            </w:r>
            <w:r w:rsidRPr="00516072">
              <w:t xml:space="preserve">рунтових вод звичайно піднімається, можливе забруднення </w:t>
            </w:r>
            <w:r w:rsidR="00681AF1" w:rsidRPr="00516072">
              <w:t>ґрунт</w:t>
            </w:r>
            <w:r w:rsidRPr="00516072">
              <w:t>ових вод поверхневими стічними водами з відвалу</w:t>
            </w:r>
          </w:p>
          <w:p w14:paraId="7B63452D" w14:textId="77777777" w:rsidR="00FF3DB6" w:rsidRPr="00516072" w:rsidRDefault="00FF3DB6" w:rsidP="00136A01">
            <w:pPr>
              <w:ind w:firstLine="0"/>
            </w:pPr>
            <w:r w:rsidRPr="00516072">
              <w:t>Хімічне забруднення земель і надр у зоні впливу викидів від відвалів, а також поверхневих стічних вод з відвалу</w:t>
            </w:r>
          </w:p>
          <w:p w14:paraId="2A61BEEB" w14:textId="77777777" w:rsidR="00FF3DB6" w:rsidRPr="00516072" w:rsidRDefault="00FF3DB6" w:rsidP="00136A01">
            <w:pPr>
              <w:ind w:firstLine="0"/>
            </w:pPr>
            <w:r w:rsidRPr="00516072">
              <w:t>Зміна візуального сприйняття ландшафту</w:t>
            </w:r>
          </w:p>
        </w:tc>
      </w:tr>
      <w:tr w:rsidR="00FF3DB6" w:rsidRPr="00516072" w14:paraId="0E8FF0FB" w14:textId="77777777" w:rsidTr="00136A01">
        <w:tc>
          <w:tcPr>
            <w:tcW w:w="4248" w:type="dxa"/>
          </w:tcPr>
          <w:p w14:paraId="4D01A7B9" w14:textId="77777777" w:rsidR="00FF3DB6" w:rsidRPr="00516072" w:rsidRDefault="00FF3DB6" w:rsidP="00136A01">
            <w:pPr>
              <w:ind w:firstLine="0"/>
            </w:pPr>
            <w:r w:rsidRPr="00516072">
              <w:t>Транспортування і перевантажування гірничої маси</w:t>
            </w:r>
          </w:p>
        </w:tc>
        <w:tc>
          <w:tcPr>
            <w:tcW w:w="5380" w:type="dxa"/>
          </w:tcPr>
          <w:p w14:paraId="538C4E3B" w14:textId="77777777" w:rsidR="00FF3DB6" w:rsidRPr="00516072" w:rsidRDefault="00FF3DB6" w:rsidP="00136A01">
            <w:pPr>
              <w:ind w:firstLine="0"/>
            </w:pPr>
            <w:r w:rsidRPr="00516072">
              <w:t>Викиди забруднюючих речовин (пилу та ін.)</w:t>
            </w:r>
          </w:p>
          <w:p w14:paraId="48A21F19" w14:textId="77777777" w:rsidR="00FF3DB6" w:rsidRPr="00516072" w:rsidRDefault="00FF3DB6" w:rsidP="00136A01">
            <w:pPr>
              <w:ind w:firstLine="0"/>
            </w:pPr>
            <w:r w:rsidRPr="00516072">
              <w:t>Відведення земель під дорожню інфраструктуру</w:t>
            </w:r>
          </w:p>
        </w:tc>
      </w:tr>
      <w:tr w:rsidR="00FF3DB6" w:rsidRPr="00516072" w14:paraId="5CB34F33" w14:textId="77777777" w:rsidTr="00136A01">
        <w:tc>
          <w:tcPr>
            <w:tcW w:w="4248" w:type="dxa"/>
          </w:tcPr>
          <w:p w14:paraId="431C7A11" w14:textId="77777777" w:rsidR="00FF3DB6" w:rsidRPr="00516072" w:rsidRDefault="00FF3DB6" w:rsidP="00136A01">
            <w:pPr>
              <w:ind w:firstLine="0"/>
            </w:pPr>
            <w:r w:rsidRPr="00516072">
              <w:t>Переробка та збагачення корисних копалин</w:t>
            </w:r>
          </w:p>
        </w:tc>
        <w:tc>
          <w:tcPr>
            <w:tcW w:w="5380" w:type="dxa"/>
          </w:tcPr>
          <w:p w14:paraId="3683B073" w14:textId="77777777" w:rsidR="00FF3DB6" w:rsidRPr="00516072" w:rsidRDefault="00FF3DB6" w:rsidP="00136A01">
            <w:pPr>
              <w:ind w:firstLine="0"/>
            </w:pPr>
            <w:r w:rsidRPr="00516072">
              <w:t>Викиди забруднюючих речовин</w:t>
            </w:r>
          </w:p>
          <w:p w14:paraId="7514F02F" w14:textId="77777777" w:rsidR="00FF3DB6" w:rsidRPr="00516072" w:rsidRDefault="00FF3DB6" w:rsidP="00136A01">
            <w:pPr>
              <w:ind w:firstLine="0"/>
            </w:pPr>
            <w:r w:rsidRPr="00516072">
              <w:t>Промислові відходи</w:t>
            </w:r>
          </w:p>
          <w:p w14:paraId="3F4F350F" w14:textId="77777777" w:rsidR="00FF3DB6" w:rsidRPr="00516072" w:rsidRDefault="00FF3DB6" w:rsidP="00136A01">
            <w:pPr>
              <w:ind w:firstLine="0"/>
            </w:pPr>
          </w:p>
        </w:tc>
      </w:tr>
      <w:tr w:rsidR="00FF3DB6" w:rsidRPr="00516072" w14:paraId="32E2355C" w14:textId="77777777" w:rsidTr="00136A01">
        <w:tc>
          <w:tcPr>
            <w:tcW w:w="4248" w:type="dxa"/>
          </w:tcPr>
          <w:p w14:paraId="65F22DB1" w14:textId="77777777" w:rsidR="00FF3DB6" w:rsidRPr="00516072" w:rsidRDefault="00FF3DB6" w:rsidP="00136A01">
            <w:pPr>
              <w:ind w:firstLine="0"/>
            </w:pPr>
            <w:r w:rsidRPr="00516072">
              <w:t>Складування корисних копалин та відходів видобування</w:t>
            </w:r>
          </w:p>
        </w:tc>
        <w:tc>
          <w:tcPr>
            <w:tcW w:w="5380" w:type="dxa"/>
          </w:tcPr>
          <w:p w14:paraId="16CFDB29" w14:textId="77777777" w:rsidR="00FF3DB6" w:rsidRPr="00516072" w:rsidRDefault="00FF3DB6" w:rsidP="00136A01">
            <w:pPr>
              <w:ind w:firstLine="0"/>
            </w:pPr>
            <w:r w:rsidRPr="00516072">
              <w:t>Викиди забруднюючих речовин</w:t>
            </w:r>
          </w:p>
          <w:p w14:paraId="3F177109" w14:textId="77777777" w:rsidR="00FF3DB6" w:rsidRPr="00516072" w:rsidRDefault="00FF3DB6" w:rsidP="00136A01">
            <w:pPr>
              <w:ind w:firstLine="0"/>
            </w:pPr>
            <w:r w:rsidRPr="00516072">
              <w:t>Відведення земель від майданчики для складування</w:t>
            </w:r>
          </w:p>
          <w:p w14:paraId="01584881" w14:textId="77777777" w:rsidR="00FF3DB6" w:rsidRPr="00516072" w:rsidRDefault="00FF3DB6" w:rsidP="00136A01">
            <w:pPr>
              <w:ind w:firstLine="0"/>
            </w:pPr>
          </w:p>
        </w:tc>
      </w:tr>
      <w:tr w:rsidR="00FF3DB6" w:rsidRPr="00516072" w14:paraId="3DFA85A2" w14:textId="77777777" w:rsidTr="00136A01">
        <w:tc>
          <w:tcPr>
            <w:tcW w:w="4248" w:type="dxa"/>
          </w:tcPr>
          <w:p w14:paraId="2B25E29E" w14:textId="77777777" w:rsidR="00FF3DB6" w:rsidRPr="00516072" w:rsidRDefault="00FF3DB6" w:rsidP="00136A01">
            <w:pPr>
              <w:ind w:firstLine="0"/>
            </w:pPr>
            <w:r w:rsidRPr="00516072">
              <w:t xml:space="preserve">Захист кар’єрів, рудників, шахт від проникнення підземних вод та наповнення поверхневими стічними водами, шляхом </w:t>
            </w:r>
            <w:r w:rsidRPr="00516072">
              <w:lastRenderedPageBreak/>
              <w:t xml:space="preserve">водовідливу, водовідведення, дренажних робіт, осушення земель, </w:t>
            </w:r>
            <w:proofErr w:type="spellStart"/>
            <w:r w:rsidRPr="00516072">
              <w:t>барражу</w:t>
            </w:r>
            <w:proofErr w:type="spellEnd"/>
            <w:r w:rsidRPr="00516072">
              <w:t xml:space="preserve"> (протифільтраційних загороджень), гідрозахисту гірничих виробок (за допомогою тампонування </w:t>
            </w:r>
            <w:proofErr w:type="spellStart"/>
            <w:r w:rsidRPr="00516072">
              <w:t>тріщин</w:t>
            </w:r>
            <w:proofErr w:type="spellEnd"/>
            <w:r w:rsidRPr="00516072">
              <w:t>, закладки виробленого простору на шляху проникнення підземних вод)</w:t>
            </w:r>
          </w:p>
        </w:tc>
        <w:tc>
          <w:tcPr>
            <w:tcW w:w="5380" w:type="dxa"/>
          </w:tcPr>
          <w:p w14:paraId="67737E5B" w14:textId="77777777" w:rsidR="00FF3DB6" w:rsidRPr="00516072" w:rsidRDefault="00FF3DB6" w:rsidP="00136A01">
            <w:pPr>
              <w:ind w:firstLine="0"/>
            </w:pPr>
            <w:r w:rsidRPr="00516072">
              <w:lastRenderedPageBreak/>
              <w:t xml:space="preserve">Зміна властивостей поверхневих водних об’єктів через скидання у них зворотних вод, ймовірність забруднення, підвищення мінералізації, замулення. В окремих </w:t>
            </w:r>
            <w:r w:rsidRPr="00516072">
              <w:lastRenderedPageBreak/>
              <w:t xml:space="preserve">випадках зміна природних </w:t>
            </w:r>
            <w:proofErr w:type="spellStart"/>
            <w:r w:rsidRPr="00516072">
              <w:t>гідроморфологічних</w:t>
            </w:r>
            <w:proofErr w:type="spellEnd"/>
            <w:r w:rsidRPr="00516072">
              <w:t xml:space="preserve"> властивостей річки – зміна русла, будівництво каналів, протифільтраційних завіс, регулювання стоку шляхом будівництва гідротехнічних споруд (греблі та ін.)</w:t>
            </w:r>
          </w:p>
          <w:p w14:paraId="54C35F08" w14:textId="77777777" w:rsidR="00FF3DB6" w:rsidRPr="00516072" w:rsidRDefault="00FF3DB6" w:rsidP="00136A01">
            <w:pPr>
              <w:ind w:firstLine="0"/>
            </w:pPr>
            <w:r w:rsidRPr="00516072">
              <w:t xml:space="preserve">Зміна режиму підземних вод, їх </w:t>
            </w:r>
            <w:proofErr w:type="spellStart"/>
            <w:r w:rsidRPr="00516072">
              <w:t>перенаправлення</w:t>
            </w:r>
            <w:proofErr w:type="spellEnd"/>
          </w:p>
          <w:p w14:paraId="6621A2B3" w14:textId="77777777" w:rsidR="00FF3DB6" w:rsidRPr="00516072" w:rsidRDefault="00FF3DB6" w:rsidP="00136A01">
            <w:pPr>
              <w:ind w:firstLine="0"/>
            </w:pPr>
            <w:r w:rsidRPr="00516072">
              <w:t>Руйнування або порушення гідравлічного зв’язку підземних вод, що відкачуються, з масивом поверхневих вод, як наслідок, зменшення водності і замулення малої або середньої річки або водойми.</w:t>
            </w:r>
          </w:p>
          <w:p w14:paraId="336BA357" w14:textId="77777777" w:rsidR="00FF3DB6" w:rsidRPr="00516072" w:rsidRDefault="00FF3DB6" w:rsidP="00136A01">
            <w:pPr>
              <w:ind w:firstLine="0"/>
            </w:pPr>
            <w:r w:rsidRPr="00516072">
              <w:t>Деградація водних екосистем масиву поверхневих вод (річки), який зазнав змін через водовідлив і дренажні роботи</w:t>
            </w:r>
          </w:p>
          <w:p w14:paraId="4366132D" w14:textId="77777777" w:rsidR="00FF3DB6" w:rsidRPr="00516072" w:rsidRDefault="00FF3DB6" w:rsidP="00136A01">
            <w:pPr>
              <w:ind w:firstLine="0"/>
            </w:pPr>
            <w:r w:rsidRPr="00516072">
              <w:t>Зміна гідрогеологічного режиму на прилягаючих землях: осушення прилягаючих водно-болотних угідь, а у випадках підроблювання територій (при видобуванні підземним способом) – затоплення і підтоплення земель у зоні впливу підроблювання</w:t>
            </w:r>
          </w:p>
        </w:tc>
      </w:tr>
      <w:tr w:rsidR="00FF3DB6" w:rsidRPr="00516072" w14:paraId="28A56E79" w14:textId="77777777" w:rsidTr="00136A01">
        <w:tc>
          <w:tcPr>
            <w:tcW w:w="4248" w:type="dxa"/>
          </w:tcPr>
          <w:p w14:paraId="4EE55AFD" w14:textId="77777777" w:rsidR="00FF3DB6" w:rsidRPr="00516072" w:rsidRDefault="00FF3DB6" w:rsidP="00136A01">
            <w:pPr>
              <w:ind w:firstLine="0"/>
            </w:pPr>
            <w:r w:rsidRPr="00516072">
              <w:lastRenderedPageBreak/>
              <w:t>Вентиляція гірничих виробок</w:t>
            </w:r>
          </w:p>
        </w:tc>
        <w:tc>
          <w:tcPr>
            <w:tcW w:w="5380" w:type="dxa"/>
          </w:tcPr>
          <w:p w14:paraId="4FE06C28" w14:textId="77777777" w:rsidR="00FF3DB6" w:rsidRPr="00516072" w:rsidRDefault="00FF3DB6" w:rsidP="00136A01">
            <w:pPr>
              <w:ind w:firstLine="0"/>
            </w:pPr>
            <w:r w:rsidRPr="00516072">
              <w:t>Викиди забруднюючих речовин</w:t>
            </w:r>
          </w:p>
          <w:p w14:paraId="6FA228F9" w14:textId="77777777" w:rsidR="00FF3DB6" w:rsidRPr="00516072" w:rsidRDefault="00FF3DB6" w:rsidP="00136A01">
            <w:pPr>
              <w:ind w:firstLine="0"/>
            </w:pPr>
            <w:r w:rsidRPr="00516072">
              <w:t>Відходи, що утворюються у технологічному процесі очищення викидів</w:t>
            </w:r>
          </w:p>
          <w:p w14:paraId="3B0ACE9F" w14:textId="77777777" w:rsidR="00FF3DB6" w:rsidRPr="00516072" w:rsidRDefault="00FF3DB6" w:rsidP="00136A01">
            <w:pPr>
              <w:ind w:firstLine="0"/>
            </w:pPr>
          </w:p>
        </w:tc>
      </w:tr>
      <w:tr w:rsidR="00FF3DB6" w:rsidRPr="00516072" w14:paraId="7E16C480" w14:textId="77777777" w:rsidTr="00136A01">
        <w:tc>
          <w:tcPr>
            <w:tcW w:w="4248" w:type="dxa"/>
          </w:tcPr>
          <w:p w14:paraId="6D8BE116" w14:textId="77777777" w:rsidR="00FF3DB6" w:rsidRPr="00516072" w:rsidRDefault="00FF3DB6" w:rsidP="00136A01">
            <w:pPr>
              <w:ind w:firstLine="0"/>
            </w:pPr>
            <w:r w:rsidRPr="00516072">
              <w:t>Енергозабезпечення виробничих процесів гірничодобувного підприємства або об’єкта</w:t>
            </w:r>
          </w:p>
        </w:tc>
        <w:tc>
          <w:tcPr>
            <w:tcW w:w="5380" w:type="dxa"/>
          </w:tcPr>
          <w:p w14:paraId="2A46ED9F" w14:textId="77777777" w:rsidR="00FF3DB6" w:rsidRPr="00516072" w:rsidRDefault="00FF3DB6" w:rsidP="00136A01">
            <w:pPr>
              <w:ind w:firstLine="0"/>
            </w:pPr>
            <w:r w:rsidRPr="00516072">
              <w:t>Викиди забруднюючих речовин, у тому числі парникових газів</w:t>
            </w:r>
          </w:p>
        </w:tc>
      </w:tr>
      <w:tr w:rsidR="00FF3DB6" w:rsidRPr="00516072" w14:paraId="246266AD" w14:textId="77777777" w:rsidTr="00136A01">
        <w:tc>
          <w:tcPr>
            <w:tcW w:w="4248" w:type="dxa"/>
          </w:tcPr>
          <w:p w14:paraId="4A7D573D" w14:textId="77777777" w:rsidR="00FF3DB6" w:rsidRPr="00516072" w:rsidRDefault="00FF3DB6" w:rsidP="00136A01">
            <w:pPr>
              <w:ind w:firstLine="0"/>
            </w:pPr>
            <w:r w:rsidRPr="00516072">
              <w:t>Відпрацювання покладів вугілля та іншого викопного палива</w:t>
            </w:r>
          </w:p>
        </w:tc>
        <w:tc>
          <w:tcPr>
            <w:tcW w:w="5380" w:type="dxa"/>
          </w:tcPr>
          <w:p w14:paraId="45889900" w14:textId="77777777" w:rsidR="00FF3DB6" w:rsidRPr="00516072" w:rsidRDefault="00FF3DB6" w:rsidP="00136A01">
            <w:pPr>
              <w:ind w:firstLine="0"/>
            </w:pPr>
            <w:r w:rsidRPr="00516072">
              <w:t>Викиди парникових газів від окислення вуглецю з вугілля і порід, розкладання при змішуванні з кислими підземними водами, викиди метану з вугільних пластів, з нафтогазоносних горизонтів</w:t>
            </w:r>
          </w:p>
        </w:tc>
      </w:tr>
      <w:tr w:rsidR="00FF3DB6" w:rsidRPr="00516072" w14:paraId="6F79F965" w14:textId="77777777" w:rsidTr="00136A01">
        <w:tc>
          <w:tcPr>
            <w:tcW w:w="4248" w:type="dxa"/>
          </w:tcPr>
          <w:p w14:paraId="6E09ADDF" w14:textId="77777777" w:rsidR="00FF3DB6" w:rsidRPr="00516072" w:rsidRDefault="00FF3DB6" w:rsidP="00136A01">
            <w:pPr>
              <w:ind w:firstLine="0"/>
            </w:pPr>
            <w:proofErr w:type="spellStart"/>
            <w:r w:rsidRPr="00516072">
              <w:t>Рекультиваційні</w:t>
            </w:r>
            <w:proofErr w:type="spellEnd"/>
            <w:r w:rsidRPr="00516072">
              <w:t xml:space="preserve"> роботи</w:t>
            </w:r>
          </w:p>
        </w:tc>
        <w:tc>
          <w:tcPr>
            <w:tcW w:w="5380" w:type="dxa"/>
          </w:tcPr>
          <w:p w14:paraId="0460389B" w14:textId="77777777" w:rsidR="00FF3DB6" w:rsidRPr="00516072" w:rsidRDefault="00FF3DB6" w:rsidP="00136A01">
            <w:pPr>
              <w:ind w:firstLine="0"/>
            </w:pPr>
            <w:r w:rsidRPr="00516072">
              <w:t>Викиди забруднюючих речовин</w:t>
            </w:r>
          </w:p>
          <w:p w14:paraId="7A6837B2" w14:textId="55B05B14" w:rsidR="00FF3DB6" w:rsidRPr="00516072" w:rsidRDefault="00FF3DB6" w:rsidP="00136A01">
            <w:pPr>
              <w:ind w:firstLine="0"/>
            </w:pPr>
            <w:r w:rsidRPr="00516072">
              <w:t xml:space="preserve">Порушення родючого шару </w:t>
            </w:r>
            <w:r w:rsidR="00681AF1" w:rsidRPr="00516072">
              <w:t>ґрунт</w:t>
            </w:r>
            <w:r w:rsidRPr="00516072">
              <w:t>у і як наслідок зниження його родючості</w:t>
            </w:r>
          </w:p>
          <w:p w14:paraId="0B2D9A02" w14:textId="77777777" w:rsidR="00FF3DB6" w:rsidRPr="00516072" w:rsidRDefault="00FF3DB6" w:rsidP="00136A01">
            <w:pPr>
              <w:ind w:firstLine="0"/>
            </w:pPr>
            <w:r w:rsidRPr="00516072">
              <w:t>Активізація ерозійних процесів, зсувних явищ, які необхідно контролювати</w:t>
            </w:r>
          </w:p>
        </w:tc>
      </w:tr>
      <w:tr w:rsidR="00FF3DB6" w:rsidRPr="00516072" w14:paraId="4CB38E81" w14:textId="77777777" w:rsidTr="00136A01">
        <w:tc>
          <w:tcPr>
            <w:tcW w:w="4248" w:type="dxa"/>
          </w:tcPr>
          <w:p w14:paraId="35617A26" w14:textId="77777777" w:rsidR="00FF3DB6" w:rsidRPr="00516072" w:rsidRDefault="00FF3DB6" w:rsidP="00136A01">
            <w:pPr>
              <w:ind w:firstLine="0"/>
            </w:pPr>
            <w:r w:rsidRPr="00516072">
              <w:t>Консервація гірничодобувного об’єкта</w:t>
            </w:r>
          </w:p>
        </w:tc>
        <w:tc>
          <w:tcPr>
            <w:tcW w:w="5380" w:type="dxa"/>
          </w:tcPr>
          <w:p w14:paraId="7797D15A" w14:textId="77777777" w:rsidR="00FF3DB6" w:rsidRPr="00516072" w:rsidRDefault="00FF3DB6" w:rsidP="00136A01">
            <w:pPr>
              <w:ind w:firstLine="0"/>
            </w:pPr>
            <w:r w:rsidRPr="00516072">
              <w:t>Ймовірне затоплення або підтоплення території об’єкта</w:t>
            </w:r>
          </w:p>
          <w:p w14:paraId="164769D3" w14:textId="77777777" w:rsidR="00FF3DB6" w:rsidRPr="00516072" w:rsidRDefault="00FF3DB6" w:rsidP="00136A01">
            <w:pPr>
              <w:ind w:firstLine="0"/>
            </w:pPr>
            <w:r w:rsidRPr="00516072">
              <w:t>Ймовірна зміна режиму підземних вод прилягаючих земель</w:t>
            </w:r>
          </w:p>
        </w:tc>
      </w:tr>
    </w:tbl>
    <w:p w14:paraId="0D10E737" w14:textId="77777777" w:rsidR="00FF3DB6" w:rsidRPr="00516072" w:rsidRDefault="00FF3DB6" w:rsidP="00FF3DB6"/>
    <w:p w14:paraId="6A3AA85A" w14:textId="448C0F18" w:rsidR="008F77E4" w:rsidRPr="00516072" w:rsidRDefault="008F77E4" w:rsidP="009B3471">
      <w:r w:rsidRPr="00516072">
        <w:t>Приклад</w:t>
      </w:r>
      <w:r w:rsidR="00A72670" w:rsidRPr="00516072">
        <w:t>и опису впливів</w:t>
      </w:r>
      <w:r w:rsidRPr="00516072">
        <w:t xml:space="preserve">: </w:t>
      </w:r>
    </w:p>
    <w:p w14:paraId="67596D38" w14:textId="77777777" w:rsidR="008F77E4" w:rsidRPr="00516072" w:rsidRDefault="008F77E4" w:rsidP="008F77E4">
      <w:pPr>
        <w:rPr>
          <w:color w:val="auto"/>
          <w:sz w:val="23"/>
          <w:szCs w:val="23"/>
        </w:rPr>
      </w:pPr>
      <w:r w:rsidRPr="00516072">
        <w:rPr>
          <w:i/>
          <w:iCs/>
          <w:color w:val="auto"/>
          <w:sz w:val="23"/>
          <w:szCs w:val="23"/>
        </w:rPr>
        <w:t xml:space="preserve">1. Геологічне середовище: Вплив на геологічне середовище виявляється у вигляді порушення нормативного стану геологічного розрізу в процесі буріння свердловин до </w:t>
      </w:r>
      <w:proofErr w:type="spellStart"/>
      <w:r w:rsidRPr="00516072">
        <w:rPr>
          <w:i/>
          <w:iCs/>
          <w:color w:val="auto"/>
          <w:sz w:val="23"/>
          <w:szCs w:val="23"/>
        </w:rPr>
        <w:t>проєктних</w:t>
      </w:r>
      <w:proofErr w:type="spellEnd"/>
      <w:r w:rsidRPr="00516072">
        <w:rPr>
          <w:i/>
          <w:iCs/>
          <w:color w:val="auto"/>
          <w:sz w:val="23"/>
          <w:szCs w:val="23"/>
        </w:rPr>
        <w:t xml:space="preserve"> глибин та під час застосування методів підвищення вилучення нафти, газу, конденсату із пластів. </w:t>
      </w:r>
    </w:p>
    <w:p w14:paraId="6CBFE617" w14:textId="77777777" w:rsidR="008F77E4" w:rsidRPr="00516072" w:rsidRDefault="008F77E4" w:rsidP="008F77E4">
      <w:pPr>
        <w:rPr>
          <w:color w:val="auto"/>
          <w:sz w:val="23"/>
          <w:szCs w:val="23"/>
        </w:rPr>
      </w:pPr>
      <w:r w:rsidRPr="00516072">
        <w:rPr>
          <w:i/>
          <w:iCs/>
          <w:color w:val="auto"/>
          <w:sz w:val="23"/>
          <w:szCs w:val="23"/>
        </w:rPr>
        <w:t xml:space="preserve">2. Клімат і мікроклімат: процес розробки родовища не є діяльністю, що створює значні виділення тепла, вологи, газів, що володіють парниковим ефектом і інших речовин, викиди яких можуть вплинути на клімат і мікроклімат в прилеглій місцевості. </w:t>
      </w:r>
    </w:p>
    <w:p w14:paraId="18EAFE03" w14:textId="77777777" w:rsidR="008F77E4" w:rsidRPr="00516072" w:rsidRDefault="008F77E4" w:rsidP="008F77E4">
      <w:pPr>
        <w:rPr>
          <w:color w:val="auto"/>
          <w:sz w:val="23"/>
          <w:szCs w:val="23"/>
        </w:rPr>
      </w:pPr>
      <w:r w:rsidRPr="00516072">
        <w:rPr>
          <w:i/>
          <w:iCs/>
          <w:color w:val="auto"/>
          <w:sz w:val="23"/>
          <w:szCs w:val="23"/>
        </w:rPr>
        <w:t xml:space="preserve">3. Повітряне середовище: Повітряне середовище зазнає впливу при спорудженні всіх типів свердловин під час монтажних робіт, продуктами згорання дизельного палива при роботі ДВЗ бурового верстата, дизель-електростанції та спецтехніки, продуктами згорання електродів при зварюванні, </w:t>
      </w:r>
      <w:proofErr w:type="spellStart"/>
      <w:r w:rsidRPr="00516072">
        <w:rPr>
          <w:i/>
          <w:iCs/>
          <w:color w:val="auto"/>
          <w:sz w:val="23"/>
          <w:szCs w:val="23"/>
        </w:rPr>
        <w:t>пилевикидами</w:t>
      </w:r>
      <w:proofErr w:type="spellEnd"/>
      <w:r w:rsidRPr="00516072">
        <w:rPr>
          <w:i/>
          <w:iCs/>
          <w:color w:val="auto"/>
          <w:sz w:val="23"/>
          <w:szCs w:val="23"/>
        </w:rPr>
        <w:t xml:space="preserve"> при приготуванні бурового розчину, продуктами випаровування з </w:t>
      </w:r>
      <w:proofErr w:type="spellStart"/>
      <w:r w:rsidRPr="00516072">
        <w:rPr>
          <w:i/>
          <w:iCs/>
          <w:color w:val="auto"/>
          <w:sz w:val="23"/>
          <w:szCs w:val="23"/>
        </w:rPr>
        <w:t>ємностей</w:t>
      </w:r>
      <w:proofErr w:type="spellEnd"/>
      <w:r w:rsidRPr="00516072">
        <w:rPr>
          <w:i/>
          <w:iCs/>
          <w:color w:val="auto"/>
          <w:sz w:val="23"/>
          <w:szCs w:val="23"/>
        </w:rPr>
        <w:t xml:space="preserve"> для зберігання дизельного палива, продуктами вільного випаровування з поверхні </w:t>
      </w:r>
      <w:proofErr w:type="spellStart"/>
      <w:r w:rsidRPr="00516072">
        <w:rPr>
          <w:i/>
          <w:iCs/>
          <w:color w:val="auto"/>
          <w:sz w:val="23"/>
          <w:szCs w:val="23"/>
        </w:rPr>
        <w:t>гідроізольованих</w:t>
      </w:r>
      <w:proofErr w:type="spellEnd"/>
      <w:r w:rsidRPr="00516072">
        <w:rPr>
          <w:i/>
          <w:iCs/>
          <w:color w:val="auto"/>
          <w:sz w:val="23"/>
          <w:szCs w:val="23"/>
        </w:rPr>
        <w:t xml:space="preserve"> шламових </w:t>
      </w:r>
      <w:proofErr w:type="spellStart"/>
      <w:r w:rsidRPr="00516072">
        <w:rPr>
          <w:i/>
          <w:iCs/>
          <w:color w:val="auto"/>
          <w:sz w:val="23"/>
          <w:szCs w:val="23"/>
        </w:rPr>
        <w:t>амбарів</w:t>
      </w:r>
      <w:proofErr w:type="spellEnd"/>
      <w:r w:rsidRPr="00516072">
        <w:rPr>
          <w:i/>
          <w:iCs/>
          <w:color w:val="auto"/>
          <w:sz w:val="23"/>
          <w:szCs w:val="23"/>
        </w:rPr>
        <w:t xml:space="preserve">, продуктами згорання природного газу при роботі енергетичних установок, що забезпечують підігрів теплоносія і обігрів приміщень на промислових майданчиках і працюють на природному газі та </w:t>
      </w:r>
      <w:proofErr w:type="spellStart"/>
      <w:r w:rsidRPr="00516072">
        <w:rPr>
          <w:i/>
          <w:iCs/>
          <w:color w:val="auto"/>
          <w:sz w:val="23"/>
          <w:szCs w:val="23"/>
        </w:rPr>
        <w:t>інш</w:t>
      </w:r>
      <w:proofErr w:type="spellEnd"/>
      <w:r w:rsidRPr="00516072">
        <w:rPr>
          <w:i/>
          <w:iCs/>
          <w:color w:val="auto"/>
          <w:sz w:val="23"/>
          <w:szCs w:val="23"/>
        </w:rPr>
        <w:t xml:space="preserve">. Викиди мають тимчасовий характер, обмежений часом процесу спорудження свердловин та підключення свердловин. Джерела викидів нестаціонарні. </w:t>
      </w:r>
    </w:p>
    <w:p w14:paraId="1334B965" w14:textId="282BFACA" w:rsidR="008F77E4" w:rsidRPr="00516072" w:rsidRDefault="008F77E4" w:rsidP="004E301D">
      <w:pPr>
        <w:rPr>
          <w:color w:val="auto"/>
          <w:sz w:val="23"/>
          <w:szCs w:val="23"/>
        </w:rPr>
      </w:pPr>
      <w:r w:rsidRPr="00516072">
        <w:rPr>
          <w:i/>
          <w:iCs/>
          <w:color w:val="auto"/>
          <w:sz w:val="23"/>
          <w:szCs w:val="23"/>
        </w:rPr>
        <w:t xml:space="preserve">4. Водне середовище: Водне середовище може зазнати впливу бурового розчину при проходженні підземних горизонтів з прісними водами в процесі буріння та попаданні забруднюючих речовин в поверхневі і ґрунтові води. При штатному режимі діяльності підприємства, з урахуванням впровадження передбачених організаційно-технічних та природоохоронних заходів – вплив на водне середовище характеризується як екологічно допустимий. </w:t>
      </w:r>
    </w:p>
    <w:p w14:paraId="68B9022C" w14:textId="6EF5233E" w:rsidR="008F77E4" w:rsidRPr="00516072" w:rsidRDefault="008F77E4" w:rsidP="008F77E4">
      <w:pPr>
        <w:rPr>
          <w:color w:val="auto"/>
          <w:sz w:val="23"/>
          <w:szCs w:val="23"/>
        </w:rPr>
      </w:pPr>
      <w:r w:rsidRPr="00516072">
        <w:rPr>
          <w:i/>
          <w:iCs/>
          <w:color w:val="auto"/>
          <w:sz w:val="23"/>
          <w:szCs w:val="23"/>
        </w:rPr>
        <w:t xml:space="preserve">5. Вплив на ґрунт та земельні ресурси: буде здійснюватися при спорудженні свердловин, при облаштуванні свердловин та будівельних роботах по прокладанню газопроводів для підключення свердловин. Родючий шар ґрунту в межах бурових і будівельних майданчиків зазнає впливу від техніки, що використовується для монтажних, </w:t>
      </w:r>
      <w:proofErr w:type="spellStart"/>
      <w:r w:rsidRPr="00516072">
        <w:rPr>
          <w:i/>
          <w:iCs/>
          <w:color w:val="auto"/>
          <w:sz w:val="23"/>
          <w:szCs w:val="23"/>
        </w:rPr>
        <w:t>підіймально</w:t>
      </w:r>
      <w:proofErr w:type="spellEnd"/>
      <w:r w:rsidRPr="00516072">
        <w:rPr>
          <w:i/>
          <w:iCs/>
          <w:color w:val="auto"/>
          <w:sz w:val="23"/>
          <w:szCs w:val="23"/>
        </w:rPr>
        <w:t xml:space="preserve">-транспортних та </w:t>
      </w:r>
      <w:proofErr w:type="spellStart"/>
      <w:r w:rsidRPr="00516072">
        <w:rPr>
          <w:i/>
          <w:iCs/>
          <w:color w:val="auto"/>
          <w:sz w:val="23"/>
          <w:szCs w:val="23"/>
        </w:rPr>
        <w:t>землекопальних</w:t>
      </w:r>
      <w:proofErr w:type="spellEnd"/>
      <w:r w:rsidRPr="00516072">
        <w:rPr>
          <w:i/>
          <w:iCs/>
          <w:color w:val="auto"/>
          <w:sz w:val="23"/>
          <w:szCs w:val="23"/>
        </w:rPr>
        <w:t xml:space="preserve"> робіт, а також у випадку забруднення рідкими відходами буріння, що вміщують </w:t>
      </w:r>
      <w:proofErr w:type="spellStart"/>
      <w:r w:rsidRPr="00516072">
        <w:rPr>
          <w:i/>
          <w:iCs/>
          <w:color w:val="auto"/>
          <w:sz w:val="23"/>
          <w:szCs w:val="23"/>
        </w:rPr>
        <w:t>хімреагенти</w:t>
      </w:r>
      <w:proofErr w:type="spellEnd"/>
      <w:r w:rsidRPr="00516072">
        <w:rPr>
          <w:i/>
          <w:iCs/>
          <w:color w:val="auto"/>
          <w:sz w:val="23"/>
          <w:szCs w:val="23"/>
        </w:rPr>
        <w:t xml:space="preserve">. На період будівництва свердловин для збору і тимчасового збереження відпрацьованого бурового розчину з </w:t>
      </w:r>
      <w:proofErr w:type="spellStart"/>
      <w:r w:rsidRPr="00516072">
        <w:rPr>
          <w:i/>
          <w:iCs/>
          <w:color w:val="auto"/>
          <w:sz w:val="23"/>
          <w:szCs w:val="23"/>
        </w:rPr>
        <w:t>хімреагентами</w:t>
      </w:r>
      <w:proofErr w:type="spellEnd"/>
      <w:r w:rsidRPr="00516072">
        <w:rPr>
          <w:i/>
          <w:iCs/>
          <w:color w:val="auto"/>
          <w:sz w:val="23"/>
          <w:szCs w:val="23"/>
        </w:rPr>
        <w:t xml:space="preserve"> передбачено спорудження земляного шламового </w:t>
      </w:r>
      <w:proofErr w:type="spellStart"/>
      <w:r w:rsidRPr="00516072">
        <w:rPr>
          <w:i/>
          <w:iCs/>
          <w:color w:val="auto"/>
          <w:sz w:val="23"/>
          <w:szCs w:val="23"/>
        </w:rPr>
        <w:t>амбару</w:t>
      </w:r>
      <w:proofErr w:type="spellEnd"/>
      <w:r w:rsidRPr="00516072">
        <w:rPr>
          <w:i/>
          <w:iCs/>
          <w:color w:val="auto"/>
          <w:sz w:val="23"/>
          <w:szCs w:val="23"/>
        </w:rPr>
        <w:t xml:space="preserve"> в глинистому </w:t>
      </w:r>
      <w:r w:rsidR="00E31F65" w:rsidRPr="00516072">
        <w:rPr>
          <w:i/>
          <w:iCs/>
          <w:color w:val="auto"/>
          <w:sz w:val="23"/>
          <w:szCs w:val="23"/>
        </w:rPr>
        <w:t>ґрунт</w:t>
      </w:r>
      <w:r w:rsidRPr="00516072">
        <w:rPr>
          <w:i/>
          <w:iCs/>
          <w:color w:val="auto"/>
          <w:sz w:val="23"/>
          <w:szCs w:val="23"/>
        </w:rPr>
        <w:t xml:space="preserve">і. Відпрацьовані бурові розчини, шлам та інші відходи утилізуються (або знешкоджуються). Місця їх поховання погоджуються з державними контролюючими органами. Вплив планованої діяльності на ґрунт в звичайному режимі експлуатації мінімальний, і може бути помітним в разі порушення технологічних процесів. Мінімізація ризиків досягається шляхом ретельного управління </w:t>
      </w:r>
      <w:proofErr w:type="spellStart"/>
      <w:r w:rsidRPr="00516072">
        <w:rPr>
          <w:i/>
          <w:iCs/>
          <w:color w:val="auto"/>
          <w:sz w:val="23"/>
          <w:szCs w:val="23"/>
        </w:rPr>
        <w:t>діяльністю,забезпеченням</w:t>
      </w:r>
      <w:proofErr w:type="spellEnd"/>
      <w:r w:rsidRPr="00516072">
        <w:rPr>
          <w:i/>
          <w:iCs/>
          <w:color w:val="auto"/>
          <w:sz w:val="23"/>
          <w:szCs w:val="23"/>
        </w:rPr>
        <w:t xml:space="preserve"> </w:t>
      </w:r>
      <w:proofErr w:type="spellStart"/>
      <w:r w:rsidRPr="00516072">
        <w:rPr>
          <w:i/>
          <w:iCs/>
          <w:color w:val="auto"/>
          <w:sz w:val="23"/>
          <w:szCs w:val="23"/>
        </w:rPr>
        <w:t>привильного</w:t>
      </w:r>
      <w:proofErr w:type="spellEnd"/>
      <w:r w:rsidRPr="00516072">
        <w:rPr>
          <w:i/>
          <w:iCs/>
          <w:color w:val="auto"/>
          <w:sz w:val="23"/>
          <w:szCs w:val="23"/>
        </w:rPr>
        <w:t xml:space="preserve"> поводження з небезпечними речовинами. Розробка родовища не призведе до зміни водно-фізичних та інших властивостей ґрунтів. </w:t>
      </w:r>
    </w:p>
    <w:p w14:paraId="1C9551D1" w14:textId="77777777" w:rsidR="008F77E4" w:rsidRPr="00516072" w:rsidRDefault="008F77E4" w:rsidP="008F77E4">
      <w:pPr>
        <w:rPr>
          <w:color w:val="auto"/>
          <w:sz w:val="23"/>
          <w:szCs w:val="23"/>
        </w:rPr>
      </w:pPr>
      <w:r w:rsidRPr="00516072">
        <w:rPr>
          <w:i/>
          <w:iCs/>
          <w:color w:val="auto"/>
          <w:sz w:val="23"/>
          <w:szCs w:val="23"/>
        </w:rPr>
        <w:t xml:space="preserve">6. Природно-заповідний фонд: В межах площі об’єкти природно заповідного фонду відсутні. На землях природно-заповідного фонду та іншого природоохоронного або історико-культурного призначення забороняється будь-яка діяльність, яка негативно впливає або може негативно впливати на стан природних та історико-культурних комплексів та об’єктів чи перешкоджає їх використанню за цільовим призначенням (згідно ст. 7 Закону України «Про природно-заповідний фонд України»). У деяких випадках, коли продуктивні горизонти залягають у пластах, які розташовані під об’єктами природно-заповідного фонду, застосовується похило-спрямована технологія буріння свердловин (забій знаходиться на території охоронної зони, устя – за межами). </w:t>
      </w:r>
    </w:p>
    <w:p w14:paraId="27706DC2" w14:textId="77777777" w:rsidR="008F77E4" w:rsidRPr="00516072" w:rsidRDefault="008F77E4" w:rsidP="008F77E4">
      <w:pPr>
        <w:rPr>
          <w:color w:val="auto"/>
          <w:sz w:val="23"/>
          <w:szCs w:val="23"/>
        </w:rPr>
      </w:pPr>
      <w:r w:rsidRPr="00516072">
        <w:rPr>
          <w:i/>
          <w:iCs/>
          <w:color w:val="auto"/>
          <w:sz w:val="23"/>
          <w:szCs w:val="23"/>
        </w:rPr>
        <w:t xml:space="preserve">7. Рослинний, тваринний світ: Рослинність – прямі загрози, які могли сприяти порушенню ґрунтового та рослинного покриву мінімальні або відсутні; передбачені дії, </w:t>
      </w:r>
      <w:proofErr w:type="spellStart"/>
      <w:r w:rsidRPr="00516072">
        <w:rPr>
          <w:i/>
          <w:iCs/>
          <w:color w:val="auto"/>
          <w:sz w:val="23"/>
          <w:szCs w:val="23"/>
        </w:rPr>
        <w:t>направленніна</w:t>
      </w:r>
      <w:proofErr w:type="spellEnd"/>
      <w:r w:rsidRPr="00516072">
        <w:rPr>
          <w:i/>
          <w:iCs/>
          <w:color w:val="auto"/>
          <w:sz w:val="23"/>
          <w:szCs w:val="23"/>
        </w:rPr>
        <w:t xml:space="preserve"> зменшення можливих ризиків щодо порушення природного рослинного покриву. </w:t>
      </w:r>
    </w:p>
    <w:p w14:paraId="1F2F731C" w14:textId="77777777" w:rsidR="008F77E4" w:rsidRPr="00516072" w:rsidRDefault="008F77E4" w:rsidP="008F77E4">
      <w:pPr>
        <w:rPr>
          <w:color w:val="auto"/>
          <w:sz w:val="23"/>
          <w:szCs w:val="23"/>
        </w:rPr>
      </w:pPr>
      <w:r w:rsidRPr="00516072">
        <w:rPr>
          <w:i/>
          <w:iCs/>
          <w:color w:val="auto"/>
          <w:sz w:val="23"/>
          <w:szCs w:val="23"/>
        </w:rPr>
        <w:t xml:space="preserve">8. Тваринний світ – вплив опосередкований за рахунок викидів забруднюючих речовин в атмосферне повітря. Вплив об’єкту на рослинний і тваринний світ, заповідні об’єкти характеризується як екологічно допустимий. </w:t>
      </w:r>
    </w:p>
    <w:p w14:paraId="7A5FC585" w14:textId="77777777" w:rsidR="008F77E4" w:rsidRPr="00516072" w:rsidRDefault="008F77E4" w:rsidP="008F77E4">
      <w:pPr>
        <w:rPr>
          <w:color w:val="auto"/>
          <w:sz w:val="23"/>
          <w:szCs w:val="23"/>
        </w:rPr>
      </w:pPr>
      <w:r w:rsidRPr="00516072">
        <w:rPr>
          <w:i/>
          <w:iCs/>
          <w:color w:val="auto"/>
          <w:sz w:val="23"/>
          <w:szCs w:val="23"/>
        </w:rPr>
        <w:lastRenderedPageBreak/>
        <w:t xml:space="preserve">9. Навколишнє соціальне середовище (населення): носить позитивний аспект (позитивний вплив на місцеву економіку; залучення інвестицій в економіку району). Впровадження планованої діяльності є вагомим внеском у розвиток як регіональної економіки, так і економіки України в цілому. </w:t>
      </w:r>
    </w:p>
    <w:p w14:paraId="4729830A" w14:textId="77777777" w:rsidR="008F77E4" w:rsidRPr="00516072" w:rsidRDefault="008F77E4" w:rsidP="008F77E4">
      <w:pPr>
        <w:rPr>
          <w:color w:val="auto"/>
          <w:sz w:val="23"/>
          <w:szCs w:val="23"/>
        </w:rPr>
      </w:pPr>
      <w:r w:rsidRPr="00516072">
        <w:rPr>
          <w:i/>
          <w:iCs/>
          <w:color w:val="auto"/>
          <w:sz w:val="23"/>
          <w:szCs w:val="23"/>
        </w:rPr>
        <w:t xml:space="preserve">10. Навколишнє техногенне середовище: планована діяльність не спричиняє порушення навколишнього техногенного середовища за умов комплексного дотримання правил експлуатації. </w:t>
      </w:r>
    </w:p>
    <w:p w14:paraId="1E94FD10" w14:textId="77777777" w:rsidR="008F77E4" w:rsidRPr="00516072" w:rsidRDefault="008F77E4" w:rsidP="008F77E4">
      <w:pPr>
        <w:rPr>
          <w:color w:val="auto"/>
          <w:sz w:val="23"/>
          <w:szCs w:val="23"/>
        </w:rPr>
      </w:pPr>
      <w:r w:rsidRPr="00516072">
        <w:rPr>
          <w:i/>
          <w:iCs/>
          <w:color w:val="auto"/>
          <w:sz w:val="23"/>
          <w:szCs w:val="23"/>
        </w:rPr>
        <w:t xml:space="preserve">11. Пам’ятки архітектури, історії і культури (як об’єкти забудови), зони рекреації, культурного ландшафту та інші елементи техногенного середовища в зоні впливу об’єкту відсутні. </w:t>
      </w:r>
    </w:p>
    <w:p w14:paraId="4683D777" w14:textId="77777777" w:rsidR="00502280" w:rsidRPr="00516072" w:rsidRDefault="008F77E4" w:rsidP="008F77E4">
      <w:pPr>
        <w:rPr>
          <w:i/>
          <w:iCs/>
          <w:color w:val="auto"/>
          <w:sz w:val="23"/>
          <w:szCs w:val="23"/>
        </w:rPr>
      </w:pPr>
      <w:r w:rsidRPr="00516072">
        <w:rPr>
          <w:i/>
          <w:iCs/>
          <w:color w:val="auto"/>
          <w:sz w:val="23"/>
          <w:szCs w:val="23"/>
        </w:rPr>
        <w:t>12. Відходи: процес утворення та поводження з відходами регулюється вимогами Закону України «Про відходи» (при виникненні аварійних ситуацій кількісний та якісний склад відходів визначається на місцях, по мірі їх утворення у порядку до вимог діючих законодавчих норм і актів).</w:t>
      </w:r>
    </w:p>
    <w:p w14:paraId="2261E433" w14:textId="77777777" w:rsidR="00502280" w:rsidRPr="00516072" w:rsidRDefault="00502280" w:rsidP="008F77E4">
      <w:pPr>
        <w:rPr>
          <w:i/>
          <w:iCs/>
          <w:color w:val="auto"/>
          <w:sz w:val="23"/>
          <w:szCs w:val="23"/>
        </w:rPr>
      </w:pPr>
    </w:p>
    <w:p w14:paraId="54BD0DE7" w14:textId="1C55FD68" w:rsidR="008F77E4" w:rsidRPr="00516072" w:rsidRDefault="00A72670" w:rsidP="00A0315D">
      <w:pPr>
        <w:pStyle w:val="2"/>
      </w:pPr>
      <w:bookmarkStart w:id="124" w:name="_Toc78370635"/>
      <w:r w:rsidRPr="00516072">
        <w:t>3</w:t>
      </w:r>
      <w:r w:rsidR="004E301D" w:rsidRPr="00516072">
        <w:t xml:space="preserve">. </w:t>
      </w:r>
      <w:r w:rsidR="00502280" w:rsidRPr="00516072">
        <w:t>Нормативно-правова база</w:t>
      </w:r>
      <w:bookmarkEnd w:id="124"/>
    </w:p>
    <w:p w14:paraId="1C231378" w14:textId="77777777" w:rsidR="001D2A43" w:rsidRPr="00516072" w:rsidRDefault="001D2A43" w:rsidP="005E5D8A">
      <w:pPr>
        <w:rPr>
          <w:b/>
          <w:bCs/>
          <w:color w:val="auto"/>
        </w:rPr>
      </w:pPr>
      <w:bookmarkStart w:id="125" w:name="n13"/>
      <w:bookmarkEnd w:id="125"/>
      <w:r w:rsidRPr="00516072">
        <w:rPr>
          <w:b/>
          <w:bCs/>
          <w:color w:val="auto"/>
        </w:rPr>
        <w:t>Міжнародні договори:</w:t>
      </w:r>
    </w:p>
    <w:p w14:paraId="5977E2D2" w14:textId="119C1EA3" w:rsidR="001D2A43" w:rsidRPr="00516072" w:rsidRDefault="001D2A43" w:rsidP="00A72670">
      <w:pPr>
        <w:rPr>
          <w:rFonts w:ascii="Arial" w:eastAsia="Times New Roman" w:hAnsi="Arial" w:cs="Arial"/>
          <w:sz w:val="24"/>
          <w:szCs w:val="24"/>
          <w:lang w:eastAsia="uk-UA"/>
        </w:rPr>
      </w:pPr>
      <w:r w:rsidRPr="00516072">
        <w:rPr>
          <w:shd w:val="clear" w:color="auto" w:fill="FFFFFF"/>
        </w:rPr>
        <w:t>Конвенція ООН про континентальний шельф</w:t>
      </w:r>
      <w:r w:rsidRPr="00516072">
        <w:rPr>
          <w:color w:val="auto"/>
        </w:rPr>
        <w:t xml:space="preserve">, від </w:t>
      </w:r>
      <w:r w:rsidRPr="00516072">
        <w:rPr>
          <w:rFonts w:ascii="Roboto" w:eastAsia="Times New Roman" w:hAnsi="Roboto" w:cs="Arial"/>
          <w:sz w:val="24"/>
          <w:szCs w:val="24"/>
          <w:lang w:eastAsia="uk-UA"/>
        </w:rPr>
        <w:t>29.04.1958</w:t>
      </w:r>
    </w:p>
    <w:p w14:paraId="48F1D16A" w14:textId="77777777" w:rsidR="000006DE" w:rsidRPr="00516072" w:rsidRDefault="000006DE" w:rsidP="00A72670">
      <w:r w:rsidRPr="00516072">
        <w:t>Конвенція про охорону дикої флори та фауни і природних середовищ існування у Європі (приєднання до Конвенції згідно з Законом №436/96-ВР від 29.10.96) (у тексті – Бернська Конвенція)</w:t>
      </w:r>
    </w:p>
    <w:p w14:paraId="7FFB9E7B" w14:textId="77777777" w:rsidR="000006DE" w:rsidRPr="00516072" w:rsidRDefault="000006DE" w:rsidP="00A72670">
      <w:r w:rsidRPr="00516072">
        <w:t>Рамкова Конвенція зі змін клімату ООН для інвентаризації антропогенних викидів ПГ, ратифіковано Законом №</w:t>
      </w:r>
      <w:hyperlink r:id="rId9" w:tgtFrame="_blank" w:history="1">
        <w:r w:rsidRPr="00516072">
          <w:rPr>
            <w:rStyle w:val="a8"/>
          </w:rPr>
          <w:t>435/96-ВР</w:t>
        </w:r>
      </w:hyperlink>
      <w:r w:rsidRPr="00516072">
        <w:t xml:space="preserve"> від 29.10.96</w:t>
      </w:r>
    </w:p>
    <w:p w14:paraId="72FBBFC1" w14:textId="77777777" w:rsidR="000006DE" w:rsidRPr="00516072" w:rsidRDefault="000006DE" w:rsidP="00A72670">
      <w:r w:rsidRPr="00516072">
        <w:t>Конвенція про водно-болотні угіддя, що мають міжнародне значення головним чином як середовище існування водоплавних птахів, визнання України правонаступницею Союзу РСР щодо участі у Конвенції згідно з Законом № 437/96-ВР від 29.10.96 (( у тексті – Рамсарська Конвенція)</w:t>
      </w:r>
    </w:p>
    <w:p w14:paraId="3EF83EAF" w14:textId="77777777" w:rsidR="000006DE" w:rsidRPr="00516072" w:rsidRDefault="000006DE" w:rsidP="00A72670">
      <w:r w:rsidRPr="00516072">
        <w:t>Конвенція про збереження мігруючих видів диких тварин, приєднання до Конвенції згідно з Законом від 19.05.1999 № 535-XIV</w:t>
      </w:r>
    </w:p>
    <w:p w14:paraId="548984E2" w14:textId="77777777" w:rsidR="000006DE" w:rsidRPr="00516072" w:rsidRDefault="000006DE" w:rsidP="00A72670">
      <w:r w:rsidRPr="00516072">
        <w:t>Угода про збереження афро-євразійських мігруючих водно-болотних птахів, ратифікована згідно із Законом від 04.07.2002 № 62-IV</w:t>
      </w:r>
    </w:p>
    <w:p w14:paraId="3ABBAC9E" w14:textId="77777777" w:rsidR="000006DE" w:rsidRPr="00516072" w:rsidRDefault="000006DE" w:rsidP="00A72670">
      <w:r w:rsidRPr="00516072">
        <w:t>Угода про збереження європейських популяцій кажанів, приєднання до Угоди згідно з Законом від 14.05. 1999 № 663-XIV</w:t>
      </w:r>
    </w:p>
    <w:p w14:paraId="4CD9ED0F" w14:textId="77777777" w:rsidR="000006DE" w:rsidRPr="00516072" w:rsidRDefault="000006DE" w:rsidP="00A72670">
      <w:r w:rsidRPr="00516072">
        <w:t>Угода про збереження китоподібних Чорного моря, Середземного моря та прилеглої акваторії Атлантичного океану, приєднання до Угоди згідно з Законом від 09.07.2003 № 1067-IV</w:t>
      </w:r>
    </w:p>
    <w:p w14:paraId="31B49CBE" w14:textId="67457AF6" w:rsidR="001D2A43" w:rsidRPr="00516072" w:rsidRDefault="001D2A43" w:rsidP="005E5D8A">
      <w:pPr>
        <w:rPr>
          <w:color w:val="auto"/>
        </w:rPr>
      </w:pPr>
    </w:p>
    <w:p w14:paraId="0C8F4E0E" w14:textId="0B114C9B" w:rsidR="005E5D8A" w:rsidRPr="00516072" w:rsidRDefault="005E5D8A" w:rsidP="005E5D8A">
      <w:pPr>
        <w:rPr>
          <w:b/>
          <w:bCs/>
          <w:color w:val="auto"/>
        </w:rPr>
      </w:pPr>
      <w:r w:rsidRPr="00516072">
        <w:rPr>
          <w:b/>
          <w:bCs/>
          <w:color w:val="auto"/>
        </w:rPr>
        <w:t xml:space="preserve">Кодекси: </w:t>
      </w:r>
    </w:p>
    <w:p w14:paraId="70B22362" w14:textId="040D5179" w:rsidR="005E5D8A" w:rsidRPr="00516072" w:rsidRDefault="005E5D8A" w:rsidP="00A72670">
      <w:r w:rsidRPr="00516072">
        <w:t xml:space="preserve">Кодекс України «Про Надра» (№ 132/94-ВР від 27.07.94); </w:t>
      </w:r>
    </w:p>
    <w:p w14:paraId="7D045E8F" w14:textId="79CBFE07" w:rsidR="005E5D8A" w:rsidRPr="00516072" w:rsidRDefault="005E5D8A" w:rsidP="00A72670">
      <w:r w:rsidRPr="00516072">
        <w:t xml:space="preserve">Водний кодекс України (№ 213/95-ВР від 06.06.95); </w:t>
      </w:r>
    </w:p>
    <w:p w14:paraId="2BAC8CCF" w14:textId="448266B3" w:rsidR="005E5D8A" w:rsidRPr="00516072" w:rsidRDefault="005E5D8A" w:rsidP="00A72670">
      <w:r w:rsidRPr="00516072">
        <w:t xml:space="preserve">Земельний кодекс України (№ 2768-III від 25.10.2001); </w:t>
      </w:r>
    </w:p>
    <w:p w14:paraId="15A2BA97" w14:textId="06F1FB43" w:rsidR="005E5D8A" w:rsidRPr="00516072" w:rsidRDefault="005E5D8A" w:rsidP="00A72670">
      <w:r w:rsidRPr="00516072">
        <w:t xml:space="preserve">Лісовий кодекс України (№ 3852-XII від 21.01.94). </w:t>
      </w:r>
    </w:p>
    <w:p w14:paraId="1EDD0115" w14:textId="77777777" w:rsidR="005E5D8A" w:rsidRPr="00516072" w:rsidRDefault="005E5D8A" w:rsidP="005E5D8A">
      <w:pPr>
        <w:rPr>
          <w:color w:val="auto"/>
        </w:rPr>
      </w:pPr>
    </w:p>
    <w:p w14:paraId="1F7F4E62" w14:textId="77777777" w:rsidR="005E5D8A" w:rsidRPr="00516072" w:rsidRDefault="005E5D8A" w:rsidP="005E5D8A">
      <w:pPr>
        <w:rPr>
          <w:b/>
          <w:bCs/>
          <w:color w:val="auto"/>
        </w:rPr>
      </w:pPr>
      <w:r w:rsidRPr="00516072">
        <w:rPr>
          <w:b/>
          <w:bCs/>
          <w:color w:val="auto"/>
        </w:rPr>
        <w:t xml:space="preserve">Закони України: </w:t>
      </w:r>
    </w:p>
    <w:p w14:paraId="71EED193" w14:textId="240B3DB2" w:rsidR="005E5D8A" w:rsidRPr="00516072" w:rsidRDefault="005E5D8A" w:rsidP="00A72670">
      <w:r w:rsidRPr="00516072">
        <w:t xml:space="preserve">«Про оцінку впливу на довкілля» (№ 2059-VIII від 23.05.2017); </w:t>
      </w:r>
    </w:p>
    <w:p w14:paraId="71EAFBA5" w14:textId="71D71E0F" w:rsidR="005E5D8A" w:rsidRPr="00516072" w:rsidRDefault="005E5D8A" w:rsidP="00A72670">
      <w:r w:rsidRPr="00516072">
        <w:t xml:space="preserve">«Про газ (метан) вугільних родовищ» (№ 1392-VI від 21.05.09); </w:t>
      </w:r>
    </w:p>
    <w:p w14:paraId="5EC4E3E6" w14:textId="46A37A2C" w:rsidR="005E5D8A" w:rsidRPr="00516072" w:rsidRDefault="005E5D8A" w:rsidP="00A72670">
      <w:r w:rsidRPr="00516072">
        <w:lastRenderedPageBreak/>
        <w:t xml:space="preserve">«Про нафту і газ» (№ 2665-III від 12.07.2001); </w:t>
      </w:r>
    </w:p>
    <w:p w14:paraId="4267CB3E" w14:textId="02A2D97E" w:rsidR="005E5D8A" w:rsidRPr="00516072" w:rsidRDefault="005E5D8A" w:rsidP="00A72670">
      <w:r w:rsidRPr="00516072">
        <w:t xml:space="preserve">«Гірничий Закон України» (№ 1127-XIV від 06.10.1999); </w:t>
      </w:r>
    </w:p>
    <w:p w14:paraId="22ECD773" w14:textId="55D66C6B" w:rsidR="005E5D8A" w:rsidRPr="00516072" w:rsidRDefault="005E5D8A" w:rsidP="00A72670">
      <w:r w:rsidRPr="00516072">
        <w:t xml:space="preserve">«Про угоди про розподіл продукції» (№ 1039-XIV від14.09.1999); </w:t>
      </w:r>
    </w:p>
    <w:p w14:paraId="73122D04" w14:textId="07A4A2A2" w:rsidR="005E5D8A" w:rsidRPr="00516072" w:rsidRDefault="005E5D8A" w:rsidP="00A72670">
      <w:r w:rsidRPr="00516072">
        <w:t xml:space="preserve">«Про видобування і переробку уранових руд» (№ 645/97-ВР від 19.11.1997); </w:t>
      </w:r>
    </w:p>
    <w:p w14:paraId="1B55F548" w14:textId="60F9CFBC" w:rsidR="005E5D8A" w:rsidRPr="00516072" w:rsidRDefault="005E5D8A" w:rsidP="00A72670">
      <w:r w:rsidRPr="00516072">
        <w:t xml:space="preserve">«Про державне регулювання видобутку, виробництва і використання дорогоцінних металів і дорогоцінного каміння та контроль за операціями з ними» (№ 637/97-ВР від18.11.1997); </w:t>
      </w:r>
    </w:p>
    <w:p w14:paraId="5DB7142C" w14:textId="14DEEDDA" w:rsidR="005E5D8A" w:rsidRPr="00516072" w:rsidRDefault="005E5D8A" w:rsidP="00A72670">
      <w:r w:rsidRPr="00516072">
        <w:t xml:space="preserve">«Про відходи» (№ 187/98-ВР від 05.03.1998); </w:t>
      </w:r>
    </w:p>
    <w:p w14:paraId="538DCF00" w14:textId="041AB631" w:rsidR="005E5D8A" w:rsidRPr="00516072" w:rsidRDefault="005E5D8A" w:rsidP="00A72670">
      <w:r w:rsidRPr="00516072">
        <w:t xml:space="preserve">«Про дозвільну систему у сфері господарської діяльності» (№ 2806-IV від 06.09.2005); </w:t>
      </w:r>
    </w:p>
    <w:p w14:paraId="024B05E0" w14:textId="25EB1F62" w:rsidR="005E5D8A" w:rsidRPr="00516072" w:rsidRDefault="005E5D8A" w:rsidP="00A72670">
      <w:r w:rsidRPr="00516072">
        <w:t xml:space="preserve">«Про наукову і науково-технічну експертизу» (№51/95-ВР від 10.02.1995); </w:t>
      </w:r>
    </w:p>
    <w:p w14:paraId="132D11CF" w14:textId="019A9A49" w:rsidR="005E5D8A" w:rsidRPr="00516072" w:rsidRDefault="005E5D8A" w:rsidP="00A72670">
      <w:r w:rsidRPr="00516072">
        <w:t xml:space="preserve">«Про охорону атмосферного повітря» (№ 2707-XII від 16.10.1992); </w:t>
      </w:r>
    </w:p>
    <w:p w14:paraId="4310E4DA" w14:textId="41C2614B" w:rsidR="005E5D8A" w:rsidRPr="00516072" w:rsidRDefault="005E5D8A" w:rsidP="00A72670">
      <w:r w:rsidRPr="00516072">
        <w:t xml:space="preserve">«Про охорону земель» (№ 962-IV від 19.06.2003); </w:t>
      </w:r>
    </w:p>
    <w:p w14:paraId="7A2867F1" w14:textId="06520A58" w:rsidR="005E5D8A" w:rsidRPr="00516072" w:rsidRDefault="005E5D8A" w:rsidP="00A72670">
      <w:r w:rsidRPr="00516072">
        <w:t xml:space="preserve">«Про охорону культурної спадщини» (№ 1805-III від 08.06.2000); </w:t>
      </w:r>
    </w:p>
    <w:p w14:paraId="7B288634" w14:textId="46629659" w:rsidR="005E5D8A" w:rsidRPr="00516072" w:rsidRDefault="005E5D8A" w:rsidP="00A72670">
      <w:r w:rsidRPr="00516072">
        <w:t xml:space="preserve">«Про охорону навколишнього природного середовища» (№ 1264-XII від 25.06.1991); </w:t>
      </w:r>
    </w:p>
    <w:p w14:paraId="5CB16A41" w14:textId="4D949761" w:rsidR="005E5D8A" w:rsidRPr="00516072" w:rsidRDefault="005E5D8A" w:rsidP="00A72670">
      <w:r w:rsidRPr="00516072">
        <w:t xml:space="preserve">«Про природно-заповідний фонд України» (№ 2456-XII від 16.06.1992); </w:t>
      </w:r>
    </w:p>
    <w:p w14:paraId="27164255" w14:textId="77777777" w:rsidR="000006DE" w:rsidRPr="00516072" w:rsidRDefault="000006DE" w:rsidP="00A72670">
      <w:pPr>
        <w:ind w:left="567" w:firstLine="0"/>
      </w:pPr>
      <w:r w:rsidRPr="00516072">
        <w:t>«Про охорону культурної спадщини» (№ 1805-III від 08.06.2000)</w:t>
      </w:r>
    </w:p>
    <w:p w14:paraId="599A0EE0" w14:textId="77777777" w:rsidR="000006DE" w:rsidRPr="00516072" w:rsidRDefault="000006DE" w:rsidP="00A72670">
      <w:pPr>
        <w:ind w:left="567" w:firstLine="0"/>
      </w:pPr>
      <w:r w:rsidRPr="00516072">
        <w:t>«Про рослинний світ» (№ 591-XIV від 09.04.1999)</w:t>
      </w:r>
    </w:p>
    <w:p w14:paraId="06399599" w14:textId="77777777" w:rsidR="000006DE" w:rsidRPr="00516072" w:rsidRDefault="000006DE" w:rsidP="00A72670">
      <w:pPr>
        <w:ind w:left="567" w:firstLine="0"/>
      </w:pPr>
      <w:r w:rsidRPr="00516072">
        <w:t>«Про тваринний світ» (№ 2894-III від 13.12.2001)</w:t>
      </w:r>
    </w:p>
    <w:p w14:paraId="59882AC2" w14:textId="77777777" w:rsidR="000006DE" w:rsidRPr="00516072" w:rsidRDefault="000006DE" w:rsidP="00A72670">
      <w:pPr>
        <w:ind w:left="567" w:firstLine="0"/>
      </w:pPr>
      <w:r w:rsidRPr="00516072">
        <w:t xml:space="preserve">«Про Червону книгу України» (№ 3055-III від 07.02.2002) </w:t>
      </w:r>
    </w:p>
    <w:p w14:paraId="1D463913" w14:textId="6CCB97B7" w:rsidR="005E5D8A" w:rsidRPr="00516072" w:rsidRDefault="005E5D8A" w:rsidP="00A72670">
      <w:pPr>
        <w:ind w:left="567" w:firstLine="0"/>
      </w:pPr>
      <w:r w:rsidRPr="00516072">
        <w:t xml:space="preserve">«Про видобування і переробку уранових руд» (№ 645/97-ВР від 19.11.1997); </w:t>
      </w:r>
    </w:p>
    <w:p w14:paraId="4A3B81B0" w14:textId="4090F505" w:rsidR="00F076EA" w:rsidRPr="00516072" w:rsidRDefault="00F076EA" w:rsidP="00A0315D">
      <w:pPr>
        <w:pStyle w:val="3"/>
        <w:rPr>
          <w:lang w:eastAsia="uk-UA"/>
        </w:rPr>
      </w:pPr>
      <w:bookmarkStart w:id="126" w:name="_Toc78370636"/>
      <w:r w:rsidRPr="00516072">
        <w:rPr>
          <w:lang w:eastAsia="uk-UA"/>
        </w:rPr>
        <w:t>Інші нормативно-правові акти</w:t>
      </w:r>
      <w:bookmarkEnd w:id="126"/>
    </w:p>
    <w:p w14:paraId="6A0578D6" w14:textId="77777777" w:rsidR="00A14D0E" w:rsidRPr="00516072" w:rsidRDefault="00A14D0E" w:rsidP="00F076EA">
      <w:r w:rsidRPr="00516072">
        <w:t xml:space="preserve">Класифікація запасів і ресурсів корисних копалин державного фонду надр, затверджена постановою Кабінету Міністрів України від 05.05.1997 № 432; </w:t>
      </w:r>
    </w:p>
    <w:p w14:paraId="6EF9AB71" w14:textId="77777777" w:rsidR="00A14D0E" w:rsidRPr="00516072" w:rsidRDefault="00A14D0E" w:rsidP="00F076EA">
      <w:r w:rsidRPr="00516072">
        <w:t xml:space="preserve">Критерії визначення планованої діяльності, яка не підлягає оцінці впливу на довкілля, та критерії визначення розширень і змін діяльності та об’єктів, які не підлягають оцінці впливу на довкілля, затверджені Постановою Кабінету Міністрів України від 13.12.2017 р. № 1010. </w:t>
      </w:r>
    </w:p>
    <w:p w14:paraId="7B32F7FF" w14:textId="7D9D9C86" w:rsidR="00A14D0E" w:rsidRPr="00516072" w:rsidRDefault="00A14D0E" w:rsidP="00D91F3C">
      <w:r w:rsidRPr="00516072">
        <w:t>Критерії, за якими оцінюється ступінь ризику від провадження господарської діяльності у сфері геологічного вивчення та раціонального використання надр і визначається періодичність здійснення планових заходів державного нагляду (контролю) Державною службою геології та надр, затверджено постановою Кабінету Міністрів України від 31 жовтня 2018 р. №913</w:t>
      </w:r>
    </w:p>
    <w:p w14:paraId="3A44A133" w14:textId="77777777" w:rsidR="00A14D0E" w:rsidRPr="00516072" w:rsidRDefault="00A14D0E" w:rsidP="00F076EA">
      <w:r w:rsidRPr="00516072">
        <w:t xml:space="preserve">Методика визначення загального розрахункового обсягу видобутку корисних копалин, затверджена постановою Кабінету Міністрів України від 03.10.1997 № 1099; </w:t>
      </w:r>
    </w:p>
    <w:p w14:paraId="75E8F25F" w14:textId="77777777" w:rsidR="00A14D0E" w:rsidRPr="00516072" w:rsidRDefault="00A14D0E" w:rsidP="008014B8">
      <w:pPr>
        <w:rPr>
          <w:shd w:val="clear" w:color="auto" w:fill="FFFFFF"/>
        </w:rPr>
      </w:pPr>
      <w:r w:rsidRPr="00516072">
        <w:rPr>
          <w:shd w:val="clear" w:color="auto" w:fill="FFFFFF"/>
        </w:rPr>
        <w:t>Методика визначення ризиків та їх прийнятних рівнів для декларування безпеки об'єктів підвищеної небезпеки, затверджена наказом Міністерства праці та соціальної політики України 04.12.2002 №637 (тут – Методика №637);</w:t>
      </w:r>
    </w:p>
    <w:p w14:paraId="04A72658" w14:textId="77777777" w:rsidR="00A14D0E" w:rsidRPr="00516072" w:rsidRDefault="00A14D0E" w:rsidP="00D91F3C">
      <w:r w:rsidRPr="00516072">
        <w:t xml:space="preserve">Методичні вказівки щодо порядку техніко-економічного обґрунтування балансової належності експлуатаційних запасів родовищ питних і технічних </w:t>
      </w:r>
      <w:r w:rsidRPr="00516072">
        <w:lastRenderedPageBreak/>
        <w:t xml:space="preserve">підземних вод, затверджені </w:t>
      </w:r>
      <w:proofErr w:type="spellStart"/>
      <w:r w:rsidRPr="00516072">
        <w:t>затверджені</w:t>
      </w:r>
      <w:proofErr w:type="spellEnd"/>
      <w:r w:rsidRPr="00516072">
        <w:t xml:space="preserve"> наказом Державної комісії України по запасах корисних копалин 10 грудня 2012 року N 578 </w:t>
      </w:r>
    </w:p>
    <w:p w14:paraId="1B76ACF4" w14:textId="77777777" w:rsidR="00A14D0E" w:rsidRPr="00516072" w:rsidRDefault="00A14D0E" w:rsidP="00D91F3C">
      <w:pPr>
        <w:rPr>
          <w:shd w:val="clear" w:color="auto" w:fill="FFFFFF"/>
        </w:rPr>
      </w:pPr>
      <w:r w:rsidRPr="00516072">
        <w:rPr>
          <w:shd w:val="clear" w:color="auto" w:fill="FFFFFF"/>
        </w:rPr>
        <w:t xml:space="preserve">Норми технологічного </w:t>
      </w:r>
      <w:proofErr w:type="spellStart"/>
      <w:r w:rsidRPr="00516072">
        <w:rPr>
          <w:shd w:val="clear" w:color="auto" w:fill="FFFFFF"/>
        </w:rPr>
        <w:t>проєктування</w:t>
      </w:r>
      <w:proofErr w:type="spellEnd"/>
      <w:r w:rsidRPr="00516072">
        <w:rPr>
          <w:shd w:val="clear" w:color="auto" w:fill="FFFFFF"/>
        </w:rPr>
        <w:t xml:space="preserve"> гірничодобувних підприємств чорної металургії з підземним способом розробки, затверджені протоколом Міністерства чорної металургії СРСР від 24.12.1985 N 10-187 (у частинах, що не суперечать Положенню, </w:t>
      </w:r>
      <w:proofErr w:type="spellStart"/>
      <w:r w:rsidRPr="00516072">
        <w:rPr>
          <w:shd w:val="clear" w:color="auto" w:fill="FFFFFF"/>
        </w:rPr>
        <w:t>затв.наказом</w:t>
      </w:r>
      <w:proofErr w:type="spellEnd"/>
      <w:r w:rsidRPr="00516072">
        <w:rPr>
          <w:shd w:val="clear" w:color="auto" w:fill="FFFFFF"/>
        </w:rPr>
        <w:t xml:space="preserve"> </w:t>
      </w:r>
      <w:proofErr w:type="spellStart"/>
      <w:r w:rsidRPr="00516072">
        <w:rPr>
          <w:shd w:val="clear" w:color="auto" w:fill="FFFFFF"/>
        </w:rPr>
        <w:t>МІнпромполітики</w:t>
      </w:r>
      <w:proofErr w:type="spellEnd"/>
      <w:r w:rsidRPr="00516072">
        <w:rPr>
          <w:shd w:val="clear" w:color="auto" w:fill="FFFFFF"/>
        </w:rPr>
        <w:t xml:space="preserve"> 07.05.2004 N 221)</w:t>
      </w:r>
    </w:p>
    <w:p w14:paraId="32D5BBD9" w14:textId="77777777" w:rsidR="00A14D0E" w:rsidRPr="00516072" w:rsidRDefault="00A14D0E" w:rsidP="00D91F3C">
      <w:pPr>
        <w:rPr>
          <w:rFonts w:eastAsia="Times New Roman" w:cs="Courier New"/>
        </w:rPr>
      </w:pPr>
      <w:r w:rsidRPr="00516072">
        <w:rPr>
          <w:shd w:val="clear" w:color="auto" w:fill="FFFFFF"/>
        </w:rPr>
        <w:t xml:space="preserve">Норми технологічного </w:t>
      </w:r>
      <w:proofErr w:type="spellStart"/>
      <w:r w:rsidRPr="00516072">
        <w:rPr>
          <w:shd w:val="clear" w:color="auto" w:fill="FFFFFF"/>
        </w:rPr>
        <w:t>проєктування</w:t>
      </w:r>
      <w:proofErr w:type="spellEnd"/>
      <w:r w:rsidRPr="00516072">
        <w:rPr>
          <w:shd w:val="clear" w:color="auto" w:fill="FFFFFF"/>
        </w:rPr>
        <w:t xml:space="preserve"> гірничодобувних підприємств чорної металургії з відкритим способом розробки, затверджені протоколом Міністерства чорної металургії СРСР від 11.03.1986 N 10-187 (у частинах, що не суперечать Положенню, </w:t>
      </w:r>
      <w:proofErr w:type="spellStart"/>
      <w:r w:rsidRPr="00516072">
        <w:rPr>
          <w:shd w:val="clear" w:color="auto" w:fill="FFFFFF"/>
        </w:rPr>
        <w:t>затв.наказом</w:t>
      </w:r>
      <w:proofErr w:type="spellEnd"/>
      <w:r w:rsidRPr="00516072">
        <w:rPr>
          <w:shd w:val="clear" w:color="auto" w:fill="FFFFFF"/>
        </w:rPr>
        <w:t xml:space="preserve"> </w:t>
      </w:r>
      <w:proofErr w:type="spellStart"/>
      <w:r w:rsidRPr="00516072">
        <w:rPr>
          <w:shd w:val="clear" w:color="auto" w:fill="FFFFFF"/>
        </w:rPr>
        <w:t>МІнпромполітики</w:t>
      </w:r>
      <w:proofErr w:type="spellEnd"/>
      <w:r w:rsidRPr="00516072">
        <w:rPr>
          <w:shd w:val="clear" w:color="auto" w:fill="FFFFFF"/>
        </w:rPr>
        <w:t xml:space="preserve"> 07.05.2004 N 221)</w:t>
      </w:r>
    </w:p>
    <w:p w14:paraId="4C9437F1" w14:textId="77777777" w:rsidR="00A14D0E" w:rsidRPr="00516072" w:rsidRDefault="00A14D0E" w:rsidP="00F076EA">
      <w:r w:rsidRPr="00516072">
        <w:t xml:space="preserve">Перелік корисних копалин загальнодержавного значення, затверджений постановою Кабінету Міністрів України від 12.12.1994 № 827; </w:t>
      </w:r>
    </w:p>
    <w:p w14:paraId="6D32F6A9" w14:textId="77777777" w:rsidR="00A14D0E" w:rsidRPr="00516072" w:rsidRDefault="00A14D0E" w:rsidP="00F076EA">
      <w:pPr>
        <w:spacing w:after="36"/>
        <w:rPr>
          <w:color w:val="auto"/>
        </w:rPr>
      </w:pPr>
      <w:r w:rsidRPr="00516072">
        <w:rPr>
          <w:color w:val="auto"/>
        </w:rPr>
        <w:t xml:space="preserve">Положення про державну систему моніторингу довкілля, затверджене постановою Кабінету Міністрів України від 30.03.1998 р. № 391; </w:t>
      </w:r>
    </w:p>
    <w:p w14:paraId="572D90A1" w14:textId="77777777" w:rsidR="00A14D0E" w:rsidRPr="00516072" w:rsidRDefault="00A14D0E" w:rsidP="00F076EA">
      <w:pPr>
        <w:spacing w:after="36"/>
        <w:rPr>
          <w:color w:val="auto"/>
        </w:rPr>
      </w:pPr>
      <w:r w:rsidRPr="00516072">
        <w:rPr>
          <w:color w:val="auto"/>
        </w:rPr>
        <w:t xml:space="preserve">Положення про контроль за транскордонними перевезеннями небезпечних відходів та їх утилізацією/видаленням, затверджене постановою Кабінету Міністрів України від 13 липня 2000 р. № 1120; </w:t>
      </w:r>
    </w:p>
    <w:p w14:paraId="0A12453C" w14:textId="77777777" w:rsidR="00A14D0E" w:rsidRPr="00516072" w:rsidRDefault="00A14D0E" w:rsidP="00F076EA">
      <w:pPr>
        <w:spacing w:after="36"/>
        <w:rPr>
          <w:color w:val="auto"/>
        </w:rPr>
      </w:pPr>
      <w:r w:rsidRPr="00516072">
        <w:rPr>
          <w:color w:val="auto"/>
        </w:rPr>
        <w:t xml:space="preserve">Положення про моніторинг земель, затверджене постановою Кабінету Міністрів України від 20 серпня 1993 р. № 661; </w:t>
      </w:r>
    </w:p>
    <w:p w14:paraId="79F6D2FA" w14:textId="77777777" w:rsidR="00A14D0E" w:rsidRPr="00516072" w:rsidRDefault="00A14D0E" w:rsidP="00964595">
      <w:r w:rsidRPr="00516072">
        <w:t xml:space="preserve">Положення про порядок забудови площ залягання корисних </w:t>
      </w:r>
      <w:r w:rsidRPr="00516072">
        <w:br/>
        <w:t xml:space="preserve"> копалин загальнодержавного значення постановою Кабінету Міністрів України </w:t>
      </w:r>
      <w:r w:rsidRPr="00516072">
        <w:br/>
        <w:t xml:space="preserve"> від 17 січня 1995 р. №33 </w:t>
      </w:r>
    </w:p>
    <w:p w14:paraId="25910188" w14:textId="40C0084B" w:rsidR="00A14D0E" w:rsidRPr="00516072" w:rsidRDefault="00A14D0E" w:rsidP="00F076EA">
      <w:r w:rsidRPr="00516072">
        <w:t xml:space="preserve">Положення про порядок надання гірничих відводів, затверджено постановою Кабінету Міністрів України від 27.01.1995 № 59; </w:t>
      </w:r>
    </w:p>
    <w:p w14:paraId="636DD026" w14:textId="77777777" w:rsidR="00A14D0E" w:rsidRPr="00516072" w:rsidRDefault="00A14D0E" w:rsidP="00F076EA">
      <w:r w:rsidRPr="00516072">
        <w:t>Положення про порядок організації та виконання дослідно-промислової розробки родовищ корисних копалин загальнодержавного значення, затверджене наказом Міністерства екології та природних ресурсів України 03.03.2003 N 34/м, зареєстровано в Міністерстві юстиції України 20 травня 2003 р. за N 377/7698</w:t>
      </w:r>
    </w:p>
    <w:p w14:paraId="052F9BE9" w14:textId="77777777" w:rsidR="00A14D0E" w:rsidRPr="00516072" w:rsidRDefault="00A14D0E" w:rsidP="00F076EA">
      <w:r w:rsidRPr="00516072">
        <w:t xml:space="preserve">Положення про порядок проведення державної експертизи та оцінки запасів корисних копалин, затверджене постановою Кабінету Міністрів України від 22.12.1994 № 865; </w:t>
      </w:r>
    </w:p>
    <w:p w14:paraId="0E7CEF85" w14:textId="77777777" w:rsidR="00A14D0E" w:rsidRPr="00516072" w:rsidRDefault="00A14D0E" w:rsidP="00D91F3C">
      <w:r w:rsidRPr="00516072">
        <w:t>Положення про порядок розробки та обґрунтування кондицій на мінеральну сировину для підрахунку запасів твердих корисних копалин у надрах, затверджено наказом Державної комісії України по запасах корисних копалин 07.12.2005 №300, зареєстровано в Міністерстві юстиції України 25 січня 2006 р. за N 65/11939</w:t>
      </w:r>
    </w:p>
    <w:p w14:paraId="3EE8D9B7" w14:textId="77777777" w:rsidR="00A14D0E" w:rsidRPr="00516072" w:rsidRDefault="00A14D0E" w:rsidP="00F076EA">
      <w:r w:rsidRPr="00516072">
        <w:t xml:space="preserve">Положення про порядок списання запасів корисних копалин з обліку гірничодобувного підприємства, затверджене постановою Кабінету Міністрів України від 27.01.1995 № 58; </w:t>
      </w:r>
    </w:p>
    <w:p w14:paraId="273449D1" w14:textId="77777777" w:rsidR="00A14D0E" w:rsidRPr="00516072" w:rsidRDefault="00A14D0E" w:rsidP="00F076EA">
      <w:r w:rsidRPr="00516072">
        <w:t xml:space="preserve">Положення про </w:t>
      </w:r>
      <w:proofErr w:type="spellStart"/>
      <w:r w:rsidRPr="00516072">
        <w:t>проєктування</w:t>
      </w:r>
      <w:proofErr w:type="spellEnd"/>
      <w:r w:rsidRPr="00516072">
        <w:t xml:space="preserve"> гірничодобувних підприємств України та визначення запасів корисних копалин за ступенем підготовленості до видобування, затверджено наказом Міністерства промислової політики України </w:t>
      </w:r>
      <w:r w:rsidRPr="00516072">
        <w:lastRenderedPageBreak/>
        <w:t>07.05.2004 N 221, зареєстровано в Міністерстві юстиції України 7 липня 2004 р. за N 846/9445 (далі – Положення №221)</w:t>
      </w:r>
    </w:p>
    <w:p w14:paraId="1C009BB6" w14:textId="77777777" w:rsidR="00A14D0E" w:rsidRPr="00516072" w:rsidRDefault="00A14D0E" w:rsidP="00F076EA">
      <w:pPr>
        <w:spacing w:after="36"/>
        <w:rPr>
          <w:color w:val="auto"/>
        </w:rPr>
      </w:pPr>
      <w:r w:rsidRPr="00516072">
        <w:rPr>
          <w:color w:val="auto"/>
        </w:rPr>
        <w:t xml:space="preserve">Положення про стадії геологорозвідувальних робіт на підземні води (гідрогеологічні роботи), затверджене наказом Міністерства екології та природних ресурсів України від 16.07.2001 № 260, зареєстрований у Міністерстві юстиції України 30.07.2001 за № 648/5839; </w:t>
      </w:r>
    </w:p>
    <w:p w14:paraId="5E626537" w14:textId="77777777" w:rsidR="00A14D0E" w:rsidRPr="00516072" w:rsidRDefault="00A14D0E" w:rsidP="00AB247A">
      <w:pPr>
        <w:rPr>
          <w:rFonts w:eastAsia="Times New Roman" w:cs="Courier New"/>
          <w:lang w:eastAsia="uk-UA"/>
        </w:rPr>
      </w:pPr>
      <w:r w:rsidRPr="00516072">
        <w:t>Порядок ведення обліку нафтових і газових свердловин, затверджений наказом Державного комітету природних ресурсів України 20.04.2005 N 76, з</w:t>
      </w:r>
      <w:r w:rsidRPr="00516072">
        <w:rPr>
          <w:rFonts w:eastAsia="Times New Roman" w:cs="Courier New"/>
          <w:lang w:eastAsia="uk-UA"/>
        </w:rPr>
        <w:t>ареєстровано в Міністерстві юстиції України 6 вересня 2005 р. за N 995/11275</w:t>
      </w:r>
      <w:r w:rsidRPr="00516072">
        <w:t>;</w:t>
      </w:r>
    </w:p>
    <w:p w14:paraId="7FD1CF7C" w14:textId="77777777" w:rsidR="00A14D0E" w:rsidRPr="00516072" w:rsidRDefault="00A14D0E" w:rsidP="00D91F3C">
      <w:r w:rsidRPr="00516072">
        <w:t xml:space="preserve">Порядок ведення обліку нафтових і газових свердловин, наказ </w:t>
      </w:r>
      <w:proofErr w:type="spellStart"/>
      <w:r w:rsidRPr="00516072">
        <w:t>Мінприроди</w:t>
      </w:r>
      <w:proofErr w:type="spellEnd"/>
      <w:r w:rsidRPr="00516072">
        <w:t xml:space="preserve"> 20.04.2005 N 76</w:t>
      </w:r>
    </w:p>
    <w:p w14:paraId="2F11C674" w14:textId="77777777" w:rsidR="00A14D0E" w:rsidRPr="00516072" w:rsidRDefault="00A14D0E" w:rsidP="00F076EA">
      <w:pPr>
        <w:spacing w:after="36"/>
        <w:rPr>
          <w:color w:val="auto"/>
        </w:rPr>
      </w:pPr>
      <w:r w:rsidRPr="00516072">
        <w:rPr>
          <w:color w:val="auto"/>
        </w:rPr>
        <w:t xml:space="preserve">Порядок визначення величин фонових концентрацій забруднювальних речовин в атмосферному повітрі, затверджений наказом </w:t>
      </w:r>
      <w:proofErr w:type="spellStart"/>
      <w:r w:rsidRPr="00516072">
        <w:rPr>
          <w:color w:val="auto"/>
        </w:rPr>
        <w:t>Мінприроди</w:t>
      </w:r>
      <w:proofErr w:type="spellEnd"/>
      <w:r w:rsidRPr="00516072">
        <w:rPr>
          <w:color w:val="auto"/>
        </w:rPr>
        <w:t xml:space="preserve"> від 30.07.2001 № 286, зареєстровано в Міністерстві юстиції України 15 серпня 2001 р. за № 700/5891; </w:t>
      </w:r>
    </w:p>
    <w:p w14:paraId="57F71419" w14:textId="77777777" w:rsidR="00A14D0E" w:rsidRPr="00516072" w:rsidRDefault="00A14D0E" w:rsidP="00F076EA">
      <w:pPr>
        <w:rPr>
          <w:color w:val="auto"/>
        </w:rPr>
      </w:pPr>
      <w:bookmarkStart w:id="127" w:name="n11"/>
      <w:bookmarkEnd w:id="127"/>
      <w:r w:rsidRPr="00516072">
        <w:rPr>
          <w:color w:val="auto"/>
        </w:rPr>
        <w:t xml:space="preserve">Порядок визначення розмірів і меж водоохоронних зон та режим ведення господарської діяльності в них, затверджений постановою Кабінету Міністрів України від 8 травня 1996 р. № 486; </w:t>
      </w:r>
    </w:p>
    <w:p w14:paraId="3CCAF99E" w14:textId="77777777" w:rsidR="00A14D0E" w:rsidRPr="00516072" w:rsidRDefault="00A14D0E" w:rsidP="00D91F3C">
      <w:r w:rsidRPr="00516072">
        <w:t>Порядок державного обліку артезіанських свердловин, облаштування їх засобами вимірювання об'єму видобутих підземних вод, постанова від 8 жовтня 2012 р. № 963</w:t>
      </w:r>
    </w:p>
    <w:p w14:paraId="51D709E0" w14:textId="77777777" w:rsidR="00A14D0E" w:rsidRPr="00516072" w:rsidRDefault="00A14D0E" w:rsidP="00F076EA">
      <w:r w:rsidRPr="00516072">
        <w:t xml:space="preserve">Порядок державного обліку артезіанських свердловин, облаштування їх засобами вимірювання об’єму видобутих підземних вод, затверджений постановою Кабінету Міністрів України від 08.10.2012 № 963; </w:t>
      </w:r>
    </w:p>
    <w:p w14:paraId="41A2AA4B" w14:textId="77777777" w:rsidR="00A14D0E" w:rsidRPr="00516072" w:rsidRDefault="00A14D0E" w:rsidP="00D91F3C">
      <w:r w:rsidRPr="00516072">
        <w:t xml:space="preserve">Порядок державного обліку родовищ, запасів і проявів корисних копалин, затверджений постановою Кабінету Міністрів України від 31 січня 1995 р. №75 </w:t>
      </w:r>
    </w:p>
    <w:p w14:paraId="7EF7D5B1" w14:textId="77777777" w:rsidR="00A14D0E" w:rsidRPr="00516072" w:rsidRDefault="00A14D0E" w:rsidP="00D91F3C">
      <w:r w:rsidRPr="00516072">
        <w:t>Порядок затвердження проєктів будівництва і проведення їх експертизи, затверджений постановою Кабінету Міністрів України від 11 травня 2011 р. № 560</w:t>
      </w:r>
    </w:p>
    <w:p w14:paraId="69C9D686" w14:textId="77777777" w:rsidR="00A14D0E" w:rsidRPr="00516072" w:rsidRDefault="00A14D0E" w:rsidP="00F076EA">
      <w:pPr>
        <w:spacing w:after="36"/>
        <w:rPr>
          <w:color w:val="auto"/>
        </w:rPr>
      </w:pPr>
      <w:r w:rsidRPr="00516072">
        <w:rPr>
          <w:color w:val="auto"/>
        </w:rPr>
        <w:t xml:space="preserve">Порядок здійснення державного моніторингу вод, затверджений постановою Кабінету Міністрів України від 19 вересня 2018 р. № 758; </w:t>
      </w:r>
    </w:p>
    <w:p w14:paraId="7F37B62E" w14:textId="77777777" w:rsidR="00A14D0E" w:rsidRPr="00516072" w:rsidRDefault="00A14D0E" w:rsidP="00F076EA">
      <w:r w:rsidRPr="00516072">
        <w:t>Порядок надання спеціальних дозволів на користування надрами, затверджений постановою Кабінету Міністрів України від 30 травня 2011 р. №615</w:t>
      </w:r>
    </w:p>
    <w:p w14:paraId="17550B4F" w14:textId="77777777" w:rsidR="00A14D0E" w:rsidRPr="00516072" w:rsidRDefault="00A14D0E" w:rsidP="00964595">
      <w:r w:rsidRPr="00516072">
        <w:rPr>
          <w:lang w:eastAsia="uk-UA"/>
        </w:rPr>
        <w:t xml:space="preserve">Порядок передачі документації для надання висновку з оцінки впливу на </w:t>
      </w:r>
      <w:r w:rsidRPr="00516072">
        <w:t>довкілля та фінансування оцінки впливу на довкілля, затверджений постановою Кабінету Міністрів України від 13 грудня 2017 р. № 1026</w:t>
      </w:r>
    </w:p>
    <w:p w14:paraId="349F8E45" w14:textId="77777777" w:rsidR="00A14D0E" w:rsidRPr="00516072" w:rsidRDefault="00A14D0E" w:rsidP="00F076EA">
      <w:pPr>
        <w:spacing w:after="36"/>
        <w:rPr>
          <w:color w:val="auto"/>
        </w:rPr>
      </w:pPr>
      <w:r w:rsidRPr="00516072">
        <w:rPr>
          <w:color w:val="auto"/>
        </w:rPr>
        <w:t xml:space="preserve">Порядок розроблення плану управління річковим басейном, затверджений постановою Кабінету Міністрів України від 18 травня 2017 р. № 336; </w:t>
      </w:r>
    </w:p>
    <w:p w14:paraId="6821CC39" w14:textId="77777777" w:rsidR="00A14D0E" w:rsidRPr="00516072" w:rsidRDefault="00A14D0E" w:rsidP="00F076EA">
      <w:r w:rsidRPr="00516072">
        <w:t xml:space="preserve">Правила розробки нафтових і газових родовищ, затверджені наказом Міністерства екології та природних ресурсів України 15.03.2017 № 118, </w:t>
      </w:r>
      <w:bookmarkStart w:id="128" w:name="n12"/>
      <w:bookmarkEnd w:id="128"/>
      <w:r w:rsidRPr="00516072">
        <w:t>зареєстровані в Міністерстві юстиції України 02 червня 2017 р. за № 692/30560</w:t>
      </w:r>
    </w:p>
    <w:p w14:paraId="73A49AC5" w14:textId="77777777" w:rsidR="00A14D0E" w:rsidRPr="00516072" w:rsidRDefault="00A14D0E" w:rsidP="00F076EA">
      <w:pPr>
        <w:spacing w:after="36"/>
        <w:rPr>
          <w:color w:val="auto"/>
        </w:rPr>
      </w:pPr>
      <w:r w:rsidRPr="00516072">
        <w:rPr>
          <w:color w:val="auto"/>
        </w:rPr>
        <w:lastRenderedPageBreak/>
        <w:t xml:space="preserve">Правила технічної експлуатації систем водопостачання та водовідведення населених пунктів України, затверджені наказом Державного комітету України по житлово-комунальному господарству від 05 липня 1995 року № 30, зареєстровані в Мінюсті 21 липня 1995 року за № 231/767; </w:t>
      </w:r>
    </w:p>
    <w:p w14:paraId="0CD25F45" w14:textId="77777777" w:rsidR="00A14D0E" w:rsidRPr="00516072" w:rsidRDefault="00A14D0E" w:rsidP="00F076EA">
      <w:pPr>
        <w:rPr>
          <w:color w:val="auto"/>
        </w:rPr>
      </w:pPr>
      <w:r w:rsidRPr="00516072">
        <w:rPr>
          <w:color w:val="auto"/>
        </w:rPr>
        <w:t xml:space="preserve">Правовий режим зон санітарної охорони водних об’єктів, затверджено постановою Кабінету Міністрів України від 18 грудня 1998 р. № 2024. </w:t>
      </w:r>
    </w:p>
    <w:p w14:paraId="0F3A9C06" w14:textId="198F58C5" w:rsidR="00D91F3C" w:rsidRPr="00516072" w:rsidRDefault="001666A0" w:rsidP="008014B8">
      <w:r w:rsidRPr="00516072">
        <w:rPr>
          <w:shd w:val="clear" w:color="auto" w:fill="FFFFFF"/>
        </w:rPr>
        <w:t>а</w:t>
      </w:r>
      <w:r w:rsidR="00D91F3C" w:rsidRPr="00516072">
        <w:rPr>
          <w:shd w:val="clear" w:color="auto" w:fill="FFFFFF"/>
        </w:rPr>
        <w:t xml:space="preserve"> також нормативно-правові акти згідно з додатком до Загальних МР.</w:t>
      </w:r>
    </w:p>
    <w:p w14:paraId="48172DF2" w14:textId="39E63E8C" w:rsidR="005E5D8A" w:rsidRPr="00516072" w:rsidRDefault="00F076EA" w:rsidP="00A0315D">
      <w:pPr>
        <w:pStyle w:val="3"/>
      </w:pPr>
      <w:bookmarkStart w:id="129" w:name="_Toc78370637"/>
      <w:r w:rsidRPr="00516072">
        <w:t>Н</w:t>
      </w:r>
      <w:r w:rsidR="005E5D8A" w:rsidRPr="00516072">
        <w:t>ормативні документи</w:t>
      </w:r>
      <w:bookmarkEnd w:id="129"/>
    </w:p>
    <w:p w14:paraId="28EBF5CE" w14:textId="31DD06B5" w:rsidR="00AB247A" w:rsidRPr="00516072" w:rsidRDefault="00AB247A" w:rsidP="001666A0">
      <w:r w:rsidRPr="00516072">
        <w:t xml:space="preserve">Норми технологічного </w:t>
      </w:r>
      <w:proofErr w:type="spellStart"/>
      <w:r w:rsidR="00681AF1" w:rsidRPr="00516072">
        <w:t>проєкт</w:t>
      </w:r>
      <w:r w:rsidRPr="00516072">
        <w:t>ування</w:t>
      </w:r>
      <w:proofErr w:type="spellEnd"/>
      <w:r w:rsidRPr="00516072">
        <w:t xml:space="preserve"> гірничодобувних підприємств чорної металургії з підземним способом розробки, затверджені протоколом Міністерства чорної металургії СРСР від 24.12.1985 N 10-187 (у частинах, що не суперечать Положенню, </w:t>
      </w:r>
      <w:proofErr w:type="spellStart"/>
      <w:r w:rsidRPr="00516072">
        <w:t>затв.наказом</w:t>
      </w:r>
      <w:proofErr w:type="spellEnd"/>
      <w:r w:rsidRPr="00516072">
        <w:t xml:space="preserve"> </w:t>
      </w:r>
      <w:proofErr w:type="spellStart"/>
      <w:r w:rsidRPr="00516072">
        <w:t>М</w:t>
      </w:r>
      <w:r w:rsidR="00DB1ABC" w:rsidRPr="00516072">
        <w:t>і</w:t>
      </w:r>
      <w:r w:rsidRPr="00516072">
        <w:t>нпромполітики</w:t>
      </w:r>
      <w:proofErr w:type="spellEnd"/>
      <w:r w:rsidRPr="00516072">
        <w:t xml:space="preserve"> 07.05.2004 N 221)</w:t>
      </w:r>
    </w:p>
    <w:p w14:paraId="3C4A87B0" w14:textId="2560B511" w:rsidR="005E5D8A" w:rsidRPr="00516072" w:rsidRDefault="005E5D8A" w:rsidP="001666A0">
      <w:pPr>
        <w:rPr>
          <w:color w:val="auto"/>
        </w:rPr>
      </w:pPr>
      <w:r w:rsidRPr="00516072">
        <w:rPr>
          <w:color w:val="auto"/>
        </w:rPr>
        <w:t>ДБН А.2.1-1-20</w:t>
      </w:r>
      <w:r w:rsidR="001666A0" w:rsidRPr="00516072">
        <w:rPr>
          <w:color w:val="auto"/>
        </w:rPr>
        <w:t>0</w:t>
      </w:r>
      <w:r w:rsidRPr="00516072">
        <w:rPr>
          <w:color w:val="auto"/>
        </w:rPr>
        <w:t xml:space="preserve">8 Інженерні вишукування для будівництва; </w:t>
      </w:r>
    </w:p>
    <w:p w14:paraId="12443E90" w14:textId="1A25E64C" w:rsidR="005E5D8A" w:rsidRPr="00516072" w:rsidRDefault="005E5D8A" w:rsidP="001666A0">
      <w:pPr>
        <w:rPr>
          <w:color w:val="auto"/>
        </w:rPr>
      </w:pPr>
      <w:r w:rsidRPr="00516072">
        <w:rPr>
          <w:color w:val="auto"/>
        </w:rPr>
        <w:t xml:space="preserve">ДБН В.1.1-24:2009 Захист від небезпечних геологічних процесів. Основні положення </w:t>
      </w:r>
      <w:proofErr w:type="spellStart"/>
      <w:r w:rsidRPr="00516072">
        <w:rPr>
          <w:color w:val="auto"/>
        </w:rPr>
        <w:t>проєктування</w:t>
      </w:r>
      <w:proofErr w:type="spellEnd"/>
      <w:r w:rsidRPr="00516072">
        <w:rPr>
          <w:color w:val="auto"/>
        </w:rPr>
        <w:t xml:space="preserve">; </w:t>
      </w:r>
    </w:p>
    <w:p w14:paraId="5F20C2B3" w14:textId="31144F25" w:rsidR="005E5D8A" w:rsidRPr="00516072" w:rsidRDefault="005E5D8A" w:rsidP="001666A0">
      <w:pPr>
        <w:rPr>
          <w:color w:val="auto"/>
        </w:rPr>
      </w:pPr>
      <w:r w:rsidRPr="00516072">
        <w:rPr>
          <w:color w:val="auto"/>
        </w:rPr>
        <w:t xml:space="preserve">ДБН В.1.1-46:2017 Інженерний захист територій, будівель і споруд від зсувів та обвалів. Основні положення; </w:t>
      </w:r>
    </w:p>
    <w:p w14:paraId="06DA2333" w14:textId="1DAA0FAE" w:rsidR="005E5D8A" w:rsidRPr="00516072" w:rsidRDefault="005E5D8A" w:rsidP="001666A0">
      <w:pPr>
        <w:rPr>
          <w:color w:val="auto"/>
        </w:rPr>
      </w:pPr>
      <w:r w:rsidRPr="00516072">
        <w:rPr>
          <w:color w:val="auto"/>
        </w:rPr>
        <w:t>ДСТУ</w:t>
      </w:r>
      <w:r w:rsidR="00F076EA" w:rsidRPr="00516072">
        <w:rPr>
          <w:color w:val="auto"/>
        </w:rPr>
        <w:t xml:space="preserve"> </w:t>
      </w:r>
      <w:r w:rsidRPr="00516072">
        <w:rPr>
          <w:color w:val="auto"/>
        </w:rPr>
        <w:t xml:space="preserve">4276:2004 Норми і методи вимірювань </w:t>
      </w:r>
      <w:proofErr w:type="spellStart"/>
      <w:r w:rsidRPr="00516072">
        <w:rPr>
          <w:color w:val="auto"/>
        </w:rPr>
        <w:t>димності</w:t>
      </w:r>
      <w:proofErr w:type="spellEnd"/>
      <w:r w:rsidRPr="00516072">
        <w:rPr>
          <w:color w:val="auto"/>
        </w:rPr>
        <w:t xml:space="preserve"> відпрацьованих газів автомобілів з дизелями або газодизелями; </w:t>
      </w:r>
    </w:p>
    <w:p w14:paraId="79850AA7" w14:textId="34776AE4" w:rsidR="005E5D8A" w:rsidRPr="00516072" w:rsidRDefault="005E5D8A" w:rsidP="001666A0">
      <w:pPr>
        <w:rPr>
          <w:color w:val="auto"/>
        </w:rPr>
      </w:pPr>
      <w:r w:rsidRPr="00516072">
        <w:rPr>
          <w:color w:val="auto"/>
        </w:rPr>
        <w:t>ДСТУ</w:t>
      </w:r>
      <w:r w:rsidR="00F076EA" w:rsidRPr="00516072">
        <w:rPr>
          <w:color w:val="auto"/>
        </w:rPr>
        <w:t xml:space="preserve"> </w:t>
      </w:r>
      <w:r w:rsidRPr="00516072">
        <w:rPr>
          <w:color w:val="auto"/>
        </w:rPr>
        <w:t xml:space="preserve">4277:2004 Норми і методи вимірювань вмісту оксиду вуглецю та вуглеводнів у відпрацьованих газах автомобілів з двигунами, що працюють на бензині або газовому паливі; </w:t>
      </w:r>
    </w:p>
    <w:p w14:paraId="7FF6B288" w14:textId="417B3515" w:rsidR="005E5D8A" w:rsidRPr="00516072" w:rsidRDefault="005E5D8A" w:rsidP="001666A0">
      <w:pPr>
        <w:rPr>
          <w:color w:val="auto"/>
        </w:rPr>
      </w:pPr>
      <w:r w:rsidRPr="00516072">
        <w:rPr>
          <w:color w:val="auto"/>
        </w:rPr>
        <w:t>ГСТУ</w:t>
      </w:r>
      <w:r w:rsidR="00F076EA" w:rsidRPr="00516072">
        <w:rPr>
          <w:color w:val="auto"/>
        </w:rPr>
        <w:t xml:space="preserve"> </w:t>
      </w:r>
      <w:r w:rsidRPr="00516072">
        <w:rPr>
          <w:color w:val="auto"/>
        </w:rPr>
        <w:t>320.00013741.017-2002 Розвідка (</w:t>
      </w:r>
      <w:proofErr w:type="spellStart"/>
      <w:r w:rsidRPr="00516072">
        <w:rPr>
          <w:color w:val="auto"/>
        </w:rPr>
        <w:t>дорозвідка</w:t>
      </w:r>
      <w:proofErr w:type="spellEnd"/>
      <w:r w:rsidRPr="00516072">
        <w:rPr>
          <w:color w:val="auto"/>
        </w:rPr>
        <w:t xml:space="preserve">) та облаштування родовищ нафти і газу. Складові елементи видів робіт і об’єкти будівництва; </w:t>
      </w:r>
    </w:p>
    <w:p w14:paraId="362C1400" w14:textId="1533FEBB" w:rsidR="005E5D8A" w:rsidRPr="00516072" w:rsidRDefault="005E5D8A" w:rsidP="001666A0">
      <w:pPr>
        <w:rPr>
          <w:color w:val="auto"/>
        </w:rPr>
      </w:pPr>
      <w:r w:rsidRPr="00516072">
        <w:rPr>
          <w:color w:val="auto"/>
        </w:rPr>
        <w:t>ГСТУ</w:t>
      </w:r>
      <w:r w:rsidR="00F076EA" w:rsidRPr="00516072">
        <w:rPr>
          <w:color w:val="auto"/>
        </w:rPr>
        <w:t xml:space="preserve"> </w:t>
      </w:r>
      <w:r w:rsidRPr="00516072">
        <w:rPr>
          <w:color w:val="auto"/>
        </w:rPr>
        <w:t xml:space="preserve">41-00032626-00-016-2000 Дослідно-промислова розробка нафтових, газових і газоконденсатних родовищ. Порядок проведення; </w:t>
      </w:r>
    </w:p>
    <w:p w14:paraId="46F4A524" w14:textId="0B0BE827" w:rsidR="001862E2" w:rsidRPr="00516072" w:rsidRDefault="005E5D8A" w:rsidP="001666A0">
      <w:pPr>
        <w:rPr>
          <w:color w:val="auto"/>
        </w:rPr>
      </w:pPr>
      <w:r w:rsidRPr="00516072">
        <w:rPr>
          <w:color w:val="auto"/>
        </w:rPr>
        <w:t>ГСТУ</w:t>
      </w:r>
      <w:r w:rsidR="00F076EA" w:rsidRPr="00516072">
        <w:rPr>
          <w:color w:val="auto"/>
        </w:rPr>
        <w:t xml:space="preserve"> </w:t>
      </w:r>
      <w:r w:rsidRPr="00516072">
        <w:rPr>
          <w:color w:val="auto"/>
        </w:rPr>
        <w:t>41-00032626-00-007-97 Охорона довкілля. Спорудження розвідувальних і експлуатаційних свердловин на нафту та газ на суші. Правила проведення робіт</w:t>
      </w:r>
    </w:p>
    <w:p w14:paraId="02678F25" w14:textId="730892ED" w:rsidR="004F10A1" w:rsidRPr="00516072" w:rsidRDefault="004F10A1" w:rsidP="001666A0">
      <w:pPr>
        <w:rPr>
          <w:lang w:eastAsia="uk-UA"/>
        </w:rPr>
      </w:pPr>
      <w:r w:rsidRPr="00516072">
        <w:rPr>
          <w:lang w:eastAsia="uk-UA"/>
        </w:rPr>
        <w:t>СОУ 10.1-00185790-002-2005</w:t>
      </w:r>
      <w:r w:rsidR="0077747F" w:rsidRPr="00516072">
        <w:rPr>
          <w:rFonts w:ascii="Arial" w:hAnsi="Arial" w:cs="Arial"/>
          <w:sz w:val="21"/>
          <w:szCs w:val="21"/>
          <w:shd w:val="clear" w:color="auto" w:fill="FFFFFF"/>
        </w:rPr>
        <w:t>. Стандарт Мінвуглепрому України.</w:t>
      </w:r>
      <w:r w:rsidR="004B4E2E" w:rsidRPr="00516072">
        <w:rPr>
          <w:rFonts w:ascii="Arial" w:hAnsi="Arial" w:cs="Arial"/>
          <w:sz w:val="21"/>
          <w:szCs w:val="21"/>
          <w:shd w:val="clear" w:color="auto" w:fill="FFFFFF"/>
        </w:rPr>
        <w:t xml:space="preserve"> </w:t>
      </w:r>
      <w:r w:rsidR="0077747F" w:rsidRPr="00516072">
        <w:rPr>
          <w:rFonts w:ascii="Arial" w:hAnsi="Arial" w:cs="Arial"/>
          <w:sz w:val="21"/>
          <w:szCs w:val="21"/>
          <w:shd w:val="clear" w:color="auto" w:fill="FFFFFF"/>
        </w:rPr>
        <w:t>П</w:t>
      </w:r>
      <w:r w:rsidRPr="00516072">
        <w:rPr>
          <w:lang w:eastAsia="uk-UA"/>
        </w:rPr>
        <w:t>равила технічної експлуатації вугільних шахт</w:t>
      </w:r>
      <w:r w:rsidR="0077747F" w:rsidRPr="00516072">
        <w:rPr>
          <w:lang w:eastAsia="uk-UA"/>
        </w:rPr>
        <w:t>. З</w:t>
      </w:r>
      <w:r w:rsidRPr="00516072">
        <w:rPr>
          <w:lang w:eastAsia="uk-UA"/>
        </w:rPr>
        <w:t>атверджен</w:t>
      </w:r>
      <w:r w:rsidR="0077747F" w:rsidRPr="00516072">
        <w:rPr>
          <w:lang w:eastAsia="uk-UA"/>
        </w:rPr>
        <w:t xml:space="preserve">о </w:t>
      </w:r>
      <w:r w:rsidRPr="00516072">
        <w:rPr>
          <w:lang w:eastAsia="uk-UA"/>
        </w:rPr>
        <w:t xml:space="preserve">наказом </w:t>
      </w:r>
      <w:r w:rsidRPr="00516072">
        <w:t>Міністерства</w:t>
      </w:r>
      <w:r w:rsidRPr="00516072">
        <w:rPr>
          <w:lang w:eastAsia="uk-UA"/>
        </w:rPr>
        <w:t xml:space="preserve"> вугільної промисловості </w:t>
      </w:r>
      <w:r w:rsidRPr="00516072">
        <w:t>України</w:t>
      </w:r>
      <w:r w:rsidRPr="00516072">
        <w:rPr>
          <w:lang w:eastAsia="uk-UA"/>
        </w:rPr>
        <w:t xml:space="preserve"> від 14.11.2006 №539;</w:t>
      </w:r>
    </w:p>
    <w:p w14:paraId="05C3237F" w14:textId="77777777" w:rsidR="00681AF1" w:rsidRPr="00516072" w:rsidRDefault="00681AF1" w:rsidP="001666A0">
      <w:r w:rsidRPr="00516072">
        <w:t>ДСТУ IEC/ISO 31010:2013. Керування ризиком. Методи загального оцінювання ризику</w:t>
      </w:r>
    </w:p>
    <w:p w14:paraId="45CD7F5E" w14:textId="40FB5A47" w:rsidR="00681AF1" w:rsidRPr="00516072" w:rsidRDefault="00681AF1" w:rsidP="001666A0">
      <w:r w:rsidRPr="00516072">
        <w:t>ДСТУ ISO 31000:2018. Менеджмент ризиків. Принципи та настанови</w:t>
      </w:r>
    </w:p>
    <w:p w14:paraId="05FD1D64" w14:textId="77777777" w:rsidR="00DB1ABC" w:rsidRPr="00516072" w:rsidRDefault="00DB1ABC" w:rsidP="00A0315D">
      <w:pPr>
        <w:pStyle w:val="3"/>
      </w:pPr>
      <w:bookmarkStart w:id="130" w:name="_Toc78370638"/>
      <w:r w:rsidRPr="00516072">
        <w:t>Нормативно-методичні документи</w:t>
      </w:r>
      <w:bookmarkEnd w:id="130"/>
      <w:r w:rsidRPr="00516072">
        <w:t xml:space="preserve"> </w:t>
      </w:r>
    </w:p>
    <w:p w14:paraId="1ED69BB3" w14:textId="2A34F08C" w:rsidR="00DB1ABC" w:rsidRPr="00516072" w:rsidRDefault="00DB1ABC" w:rsidP="00DB1ABC">
      <w:r w:rsidRPr="00516072">
        <w:t xml:space="preserve">Методичні вказівки щодо порядку техніко-економічного обґрунтування балансової належності експлуатаційних запасів родовищ питних і технічних підземних вод, затверджені наказом Державної комісії України по запасах корисних копалин 10 грудня 2012 року N 578 </w:t>
      </w:r>
    </w:p>
    <w:p w14:paraId="4BFCEFA5" w14:textId="41825D0A" w:rsidR="00364668" w:rsidRPr="00516072" w:rsidRDefault="00364668" w:rsidP="00DB1ABC"/>
    <w:p w14:paraId="41382924" w14:textId="228F221F" w:rsidR="00364668" w:rsidRPr="00516072" w:rsidRDefault="00364668" w:rsidP="00DB1ABC"/>
    <w:p w14:paraId="06F40FBE" w14:textId="697F8ACA" w:rsidR="00D32736" w:rsidRPr="00516072" w:rsidRDefault="00164FEF" w:rsidP="00A0315D">
      <w:pPr>
        <w:pStyle w:val="2"/>
      </w:pPr>
      <w:bookmarkStart w:id="131" w:name="_Toc78370639"/>
      <w:r w:rsidRPr="00516072">
        <w:t>4</w:t>
      </w:r>
      <w:r w:rsidR="004E301D" w:rsidRPr="00516072">
        <w:t xml:space="preserve">. </w:t>
      </w:r>
      <w:r w:rsidR="00D32736" w:rsidRPr="00516072">
        <w:t>Приклади заходів екологічного менеджменту у галузі видобування корисних копалин</w:t>
      </w:r>
      <w:bookmarkEnd w:id="131"/>
    </w:p>
    <w:p w14:paraId="4D25E288" w14:textId="6B65A0A5" w:rsidR="00D32736" w:rsidRPr="00516072" w:rsidRDefault="00D32736" w:rsidP="00A0315D">
      <w:pPr>
        <w:pStyle w:val="3"/>
      </w:pPr>
      <w:bookmarkStart w:id="132" w:name="_Toc78370640"/>
      <w:r w:rsidRPr="00516072">
        <w:t>Заходи з охорони атмосферного повітря:</w:t>
      </w:r>
      <w:bookmarkEnd w:id="132"/>
    </w:p>
    <w:p w14:paraId="4F7E74FD" w14:textId="28E03616" w:rsidR="00D32736" w:rsidRPr="00516072" w:rsidRDefault="00D32736" w:rsidP="00F1255A">
      <w:pPr>
        <w:pStyle w:val="a3"/>
        <w:numPr>
          <w:ilvl w:val="0"/>
          <w:numId w:val="56"/>
        </w:numPr>
        <w:spacing w:after="36"/>
        <w:rPr>
          <w:color w:val="auto"/>
        </w:rPr>
      </w:pPr>
      <w:r w:rsidRPr="00516072">
        <w:rPr>
          <w:color w:val="auto"/>
        </w:rPr>
        <w:t>заходи щодо скорочення викидів згідно з переліком</w:t>
      </w:r>
      <w:r w:rsidR="00337FDD" w:rsidRPr="00516072">
        <w:rPr>
          <w:color w:val="auto"/>
        </w:rPr>
        <w:t xml:space="preserve"> заходів</w:t>
      </w:r>
      <w:r w:rsidRPr="00516072">
        <w:rPr>
          <w:color w:val="auto"/>
        </w:rPr>
        <w:t xml:space="preserve">, прийнятим у порядку отримання дозволу на викиди забруднюючих речовин в атмосферне повітря; </w:t>
      </w:r>
    </w:p>
    <w:p w14:paraId="415AF456" w14:textId="13A876AA" w:rsidR="00D32736" w:rsidRPr="00516072" w:rsidRDefault="00D32736" w:rsidP="00F1255A">
      <w:pPr>
        <w:pStyle w:val="a3"/>
        <w:numPr>
          <w:ilvl w:val="0"/>
          <w:numId w:val="56"/>
        </w:numPr>
        <w:spacing w:after="36"/>
        <w:rPr>
          <w:color w:val="auto"/>
        </w:rPr>
      </w:pPr>
      <w:r w:rsidRPr="00516072">
        <w:rPr>
          <w:color w:val="auto"/>
        </w:rPr>
        <w:t>заходи щодо впровадження найкращих доступних технологій та методів керування;</w:t>
      </w:r>
    </w:p>
    <w:p w14:paraId="40DD1ECB" w14:textId="64E21E85" w:rsidR="00337FDD" w:rsidRPr="00516072" w:rsidRDefault="00337FDD" w:rsidP="00F1255A">
      <w:pPr>
        <w:pStyle w:val="a3"/>
        <w:numPr>
          <w:ilvl w:val="0"/>
          <w:numId w:val="56"/>
        </w:numPr>
        <w:spacing w:after="36"/>
        <w:rPr>
          <w:color w:val="auto"/>
        </w:rPr>
      </w:pPr>
      <w:r w:rsidRPr="00516072">
        <w:rPr>
          <w:color w:val="auto"/>
        </w:rPr>
        <w:t>заходи зі зменшення викидів при настанні несприятливих метеорологічних умов;</w:t>
      </w:r>
    </w:p>
    <w:p w14:paraId="34D0CA6A" w14:textId="4C3025EC" w:rsidR="00D32736" w:rsidRPr="00516072" w:rsidRDefault="00D32736" w:rsidP="00F1255A">
      <w:pPr>
        <w:pStyle w:val="a3"/>
        <w:numPr>
          <w:ilvl w:val="0"/>
          <w:numId w:val="56"/>
        </w:numPr>
        <w:rPr>
          <w:color w:val="auto"/>
        </w:rPr>
      </w:pPr>
      <w:r w:rsidRPr="00516072">
        <w:rPr>
          <w:color w:val="auto"/>
        </w:rPr>
        <w:t>інші заходи згідно з законодавством про охорону атмосферного повітря.</w:t>
      </w:r>
    </w:p>
    <w:p w14:paraId="4845353C" w14:textId="77777777" w:rsidR="00337FDD" w:rsidRPr="00516072" w:rsidRDefault="00337FDD" w:rsidP="00337FDD">
      <w:r w:rsidRPr="00516072">
        <w:t>За наявності багатьох значних джерел викидів, а також залпових викидів у ПД, доцільно розглядати комплекс заходів зі зниження сумарного забруднення атмосфери при одночасній роботі усіх великих джерел викидів: зміни у графіці роботи таким чином, щоб технологічні операції, які супроводжуються великими викидами, виконувалися в різний час; розосередження джерел викидів у просторі; спеціальний технологічний режим (зниження продуктивності) або перерва у роботі усіх чи більшості джерел викидів, що функціонують у штатному режимі, на період залпових викидів.</w:t>
      </w:r>
    </w:p>
    <w:p w14:paraId="4A7C37D0" w14:textId="5F720F2A" w:rsidR="00D32736" w:rsidRPr="00516072" w:rsidRDefault="00D32736" w:rsidP="00A0315D">
      <w:pPr>
        <w:pStyle w:val="3"/>
      </w:pPr>
      <w:bookmarkStart w:id="133" w:name="_Toc78370641"/>
      <w:r w:rsidRPr="00516072">
        <w:t>Заходи з охорони поверхневих вод:</w:t>
      </w:r>
      <w:bookmarkEnd w:id="133"/>
    </w:p>
    <w:p w14:paraId="0814E853" w14:textId="58F80DD2" w:rsidR="00D32736" w:rsidRPr="00516072" w:rsidRDefault="007C11F5" w:rsidP="00F1255A">
      <w:pPr>
        <w:pStyle w:val="a3"/>
        <w:numPr>
          <w:ilvl w:val="0"/>
          <w:numId w:val="57"/>
        </w:numPr>
        <w:spacing w:after="36"/>
        <w:rPr>
          <w:color w:val="auto"/>
        </w:rPr>
      </w:pPr>
      <w:r w:rsidRPr="00516072">
        <w:rPr>
          <w:color w:val="auto"/>
        </w:rPr>
        <w:t>застосування</w:t>
      </w:r>
      <w:r w:rsidR="00D32736" w:rsidRPr="00516072">
        <w:rPr>
          <w:color w:val="auto"/>
        </w:rPr>
        <w:t xml:space="preserve"> систем оборотного або повторно-послідовного водопостачання, повторн</w:t>
      </w:r>
      <w:r w:rsidRPr="00516072">
        <w:rPr>
          <w:color w:val="auto"/>
        </w:rPr>
        <w:t>е</w:t>
      </w:r>
      <w:r w:rsidR="00D32736" w:rsidRPr="00516072">
        <w:rPr>
          <w:color w:val="auto"/>
        </w:rPr>
        <w:t xml:space="preserve"> використання очищених стічних вод;</w:t>
      </w:r>
    </w:p>
    <w:p w14:paraId="3885CD4B" w14:textId="254D60F7" w:rsidR="00246116" w:rsidRPr="00516072" w:rsidRDefault="00246116" w:rsidP="00F1255A">
      <w:pPr>
        <w:pStyle w:val="a3"/>
        <w:numPr>
          <w:ilvl w:val="0"/>
          <w:numId w:val="57"/>
        </w:numPr>
        <w:spacing w:after="36"/>
        <w:rPr>
          <w:color w:val="auto"/>
        </w:rPr>
      </w:pPr>
      <w:r w:rsidRPr="00516072">
        <w:rPr>
          <w:color w:val="auto"/>
        </w:rPr>
        <w:t>макси</w:t>
      </w:r>
      <w:r w:rsidR="00260C86" w:rsidRPr="00516072">
        <w:rPr>
          <w:color w:val="auto"/>
        </w:rPr>
        <w:t>м</w:t>
      </w:r>
      <w:r w:rsidRPr="00516072">
        <w:rPr>
          <w:color w:val="auto"/>
        </w:rPr>
        <w:t>ально можливе використання шахтних і кар’єрних вод (очищених або без очищення) на виробничі потреби або для суміжних підприємств;</w:t>
      </w:r>
    </w:p>
    <w:p w14:paraId="4B54ABB0" w14:textId="3333874D" w:rsidR="00D32736" w:rsidRPr="00516072" w:rsidRDefault="00D32736" w:rsidP="00F1255A">
      <w:pPr>
        <w:pStyle w:val="a3"/>
        <w:numPr>
          <w:ilvl w:val="0"/>
          <w:numId w:val="57"/>
        </w:numPr>
        <w:spacing w:after="36"/>
        <w:rPr>
          <w:color w:val="auto"/>
        </w:rPr>
      </w:pPr>
      <w:r w:rsidRPr="00516072">
        <w:rPr>
          <w:color w:val="auto"/>
        </w:rPr>
        <w:t>установки з очищення зворотних вод, що скидаються у водні об’єкти</w:t>
      </w:r>
      <w:r w:rsidR="00260C86" w:rsidRPr="00516072">
        <w:rPr>
          <w:color w:val="auto"/>
        </w:rPr>
        <w:t>. Зворотні води, забруднені завислими речовинами, піддають механічному очищенню у відстійниках, ставках-освітлювачах, на фільтрах, з додаванням реагентів для прискореного осадження або без них. Кислі води піддають нейтралізації. Мінералізовані зворотні води піддають розбавленню прісними водами (наприклад, у повінь), випаровуванню, опрісненню фізико-хімічними методами;</w:t>
      </w:r>
    </w:p>
    <w:p w14:paraId="0A0C7249" w14:textId="7097F9E6" w:rsidR="00D32736" w:rsidRPr="00516072" w:rsidRDefault="00D32736" w:rsidP="00F1255A">
      <w:pPr>
        <w:pStyle w:val="a3"/>
        <w:numPr>
          <w:ilvl w:val="0"/>
          <w:numId w:val="57"/>
        </w:numPr>
        <w:spacing w:after="36"/>
        <w:rPr>
          <w:color w:val="auto"/>
        </w:rPr>
      </w:pPr>
      <w:r w:rsidRPr="00516072">
        <w:rPr>
          <w:color w:val="auto"/>
        </w:rPr>
        <w:t>впровадження повного обліку водокористування та водовідведення, а також інструментального контролю якісного і кількісного складу зворотних вод;</w:t>
      </w:r>
    </w:p>
    <w:p w14:paraId="3E37C3C0" w14:textId="77777777" w:rsidR="00D32736" w:rsidRPr="00516072" w:rsidRDefault="00D32736" w:rsidP="00F1255A">
      <w:pPr>
        <w:pStyle w:val="a3"/>
        <w:numPr>
          <w:ilvl w:val="0"/>
          <w:numId w:val="57"/>
        </w:numPr>
        <w:spacing w:after="36"/>
        <w:rPr>
          <w:color w:val="auto"/>
        </w:rPr>
      </w:pPr>
      <w:r w:rsidRPr="00516072">
        <w:rPr>
          <w:color w:val="auto"/>
        </w:rPr>
        <w:t>заходи щодо збереження водності річок, охорони режиму прибережних захисних смуг;</w:t>
      </w:r>
    </w:p>
    <w:p w14:paraId="218A2E5D" w14:textId="5DC52523" w:rsidR="00D32736" w:rsidRPr="00516072" w:rsidRDefault="00D32736" w:rsidP="00F1255A">
      <w:pPr>
        <w:pStyle w:val="a3"/>
        <w:numPr>
          <w:ilvl w:val="0"/>
          <w:numId w:val="57"/>
        </w:numPr>
        <w:spacing w:after="36"/>
        <w:rPr>
          <w:color w:val="auto"/>
        </w:rPr>
      </w:pPr>
      <w:r w:rsidRPr="00516072">
        <w:rPr>
          <w:color w:val="auto"/>
        </w:rPr>
        <w:t>заходи із запобігання шкідливій дії вод</w:t>
      </w:r>
      <w:r w:rsidR="00337FDD" w:rsidRPr="00516072">
        <w:rPr>
          <w:color w:val="auto"/>
        </w:rPr>
        <w:t>.</w:t>
      </w:r>
    </w:p>
    <w:p w14:paraId="3F2AA899" w14:textId="77777777" w:rsidR="00337FDD" w:rsidRPr="00516072" w:rsidRDefault="00337FDD" w:rsidP="00337FDD">
      <w:pPr>
        <w:rPr>
          <w:color w:val="auto"/>
        </w:rPr>
      </w:pPr>
      <w:r w:rsidRPr="00516072">
        <w:rPr>
          <w:shd w:val="clear" w:color="auto" w:fill="FFFFFF"/>
        </w:rPr>
        <w:t xml:space="preserve">Під час буріння розвідувальних і експлуатаційних свердловин в акваторіях морів заходи з охорони морського середовища і атмосферного повітря мають </w:t>
      </w:r>
      <w:r w:rsidRPr="00516072">
        <w:rPr>
          <w:shd w:val="clear" w:color="auto" w:fill="FFFFFF"/>
        </w:rPr>
        <w:lastRenderedPageBreak/>
        <w:t xml:space="preserve">включати спеціальні технології і обладнання для збору, очищення і утилізації промивальної рідини і </w:t>
      </w:r>
      <w:proofErr w:type="spellStart"/>
      <w:r w:rsidRPr="00516072">
        <w:rPr>
          <w:shd w:val="clear" w:color="auto" w:fill="FFFFFF"/>
        </w:rPr>
        <w:t>вибуреної</w:t>
      </w:r>
      <w:proofErr w:type="spellEnd"/>
      <w:r w:rsidRPr="00516072">
        <w:rPr>
          <w:shd w:val="clear" w:color="auto" w:fill="FFFFFF"/>
        </w:rPr>
        <w:t xml:space="preserve"> породи (шламу), бурових стічних вод і продуктів, що утворюються під час випробування і пробної експлуатації свердловин, вихлопних газів від двигунів внутрішнього згорання, сміття морських платформ, а </w:t>
      </w:r>
      <w:proofErr w:type="spellStart"/>
      <w:r w:rsidRPr="00516072">
        <w:rPr>
          <w:shd w:val="clear" w:color="auto" w:fill="FFFFFF"/>
        </w:rPr>
        <w:t>аткож</w:t>
      </w:r>
      <w:proofErr w:type="spellEnd"/>
      <w:r w:rsidRPr="00516072">
        <w:rPr>
          <w:shd w:val="clear" w:color="auto" w:fill="FFFFFF"/>
        </w:rPr>
        <w:t xml:space="preserve"> заходи із забезпечення замкнутого циклу циркуляції промивальної рідини і виносу пробуреної породи в умовах наявності товщі морської води (підстава: правила розробки нафтових і газових родовищ).</w:t>
      </w:r>
    </w:p>
    <w:p w14:paraId="1D94CB7B" w14:textId="77777777" w:rsidR="00604588" w:rsidRPr="00516072" w:rsidRDefault="007C11F5" w:rsidP="007C11F5">
      <w:r w:rsidRPr="00516072">
        <w:t xml:space="preserve">При видобуванні </w:t>
      </w:r>
      <w:r w:rsidR="00604588" w:rsidRPr="00516072">
        <w:t>на землях водного фонду:</w:t>
      </w:r>
    </w:p>
    <w:p w14:paraId="3F67878E" w14:textId="77777777" w:rsidR="00604588" w:rsidRPr="00516072" w:rsidRDefault="00604588" w:rsidP="00AB7FF5">
      <w:pPr>
        <w:pStyle w:val="a3"/>
        <w:numPr>
          <w:ilvl w:val="0"/>
          <w:numId w:val="68"/>
        </w:numPr>
      </w:pPr>
      <w:r w:rsidRPr="00516072">
        <w:t xml:space="preserve">При видобуванні </w:t>
      </w:r>
      <w:proofErr w:type="spellStart"/>
      <w:r w:rsidR="007C11F5" w:rsidRPr="00516072">
        <w:t>гідромеханізованим</w:t>
      </w:r>
      <w:proofErr w:type="spellEnd"/>
      <w:r w:rsidR="007C11F5" w:rsidRPr="00516072">
        <w:t xml:space="preserve"> способом </w:t>
      </w:r>
      <w:r w:rsidRPr="00516072">
        <w:t xml:space="preserve">- влаштовують </w:t>
      </w:r>
      <w:r w:rsidR="007C11F5" w:rsidRPr="00516072">
        <w:t>берегов</w:t>
      </w:r>
      <w:r w:rsidRPr="00516072">
        <w:t xml:space="preserve">і </w:t>
      </w:r>
      <w:r w:rsidR="007C11F5" w:rsidRPr="00516072">
        <w:t>ставк</w:t>
      </w:r>
      <w:r w:rsidRPr="00516072">
        <w:t>и</w:t>
      </w:r>
      <w:r w:rsidR="007C11F5" w:rsidRPr="00516072">
        <w:t>-відстійник</w:t>
      </w:r>
      <w:r w:rsidRPr="00516072">
        <w:t>и</w:t>
      </w:r>
      <w:r w:rsidR="007C11F5" w:rsidRPr="00516072">
        <w:t xml:space="preserve"> для освітлення води, що повертається у водний об’єкт, з використанням спеціальних методів осадження завислих частинок</w:t>
      </w:r>
      <w:r w:rsidRPr="00516072">
        <w:t>;</w:t>
      </w:r>
    </w:p>
    <w:p w14:paraId="765B4A58" w14:textId="158FDB30" w:rsidR="007C11F5" w:rsidRPr="00516072" w:rsidRDefault="00604588" w:rsidP="00AB7FF5">
      <w:pPr>
        <w:pStyle w:val="a3"/>
        <w:numPr>
          <w:ilvl w:val="0"/>
          <w:numId w:val="68"/>
        </w:numPr>
      </w:pPr>
      <w:r w:rsidRPr="00516072">
        <w:t>утримують у справному стані усі технологічне устаткування для попередження забруднення;</w:t>
      </w:r>
    </w:p>
    <w:p w14:paraId="4AD87CD4" w14:textId="3CE19261" w:rsidR="00604588" w:rsidRPr="00516072" w:rsidRDefault="00604588" w:rsidP="00AB7FF5">
      <w:pPr>
        <w:pStyle w:val="a3"/>
        <w:numPr>
          <w:ilvl w:val="0"/>
          <w:numId w:val="68"/>
        </w:numPr>
      </w:pPr>
      <w:r w:rsidRPr="00516072">
        <w:t xml:space="preserve">за наявності підводних відвалів, забезпечують їх локалізацію у визначених межах та обмеження розмивання і поширення у небажаних напрямках шляхом влаштування підводних </w:t>
      </w:r>
      <w:proofErr w:type="spellStart"/>
      <w:r w:rsidRPr="00516072">
        <w:t>шлейфовідхиляючих</w:t>
      </w:r>
      <w:proofErr w:type="spellEnd"/>
      <w:r w:rsidRPr="00516072">
        <w:t xml:space="preserve"> конструкцій (для спрямування шлейфу мутності у визначеному напрямку), шпунтових стінок, інших споруд.</w:t>
      </w:r>
    </w:p>
    <w:p w14:paraId="706798A0" w14:textId="2128E80C" w:rsidR="00D32736" w:rsidRPr="00516072" w:rsidRDefault="00D32736" w:rsidP="00A0315D">
      <w:pPr>
        <w:pStyle w:val="3"/>
      </w:pPr>
      <w:bookmarkStart w:id="134" w:name="_Toc78370642"/>
      <w:r w:rsidRPr="00516072">
        <w:t>Заходи з охорони земель:</w:t>
      </w:r>
      <w:bookmarkEnd w:id="134"/>
      <w:r w:rsidRPr="00516072">
        <w:t xml:space="preserve"> </w:t>
      </w:r>
    </w:p>
    <w:p w14:paraId="046C5FC2" w14:textId="60469D87" w:rsidR="00337FDD" w:rsidRPr="00516072" w:rsidRDefault="00337FDD" w:rsidP="00F1255A">
      <w:pPr>
        <w:pStyle w:val="a3"/>
        <w:numPr>
          <w:ilvl w:val="0"/>
          <w:numId w:val="58"/>
        </w:numPr>
        <w:spacing w:after="36"/>
        <w:rPr>
          <w:color w:val="auto"/>
        </w:rPr>
      </w:pPr>
      <w:r w:rsidRPr="00516072">
        <w:rPr>
          <w:color w:val="auto"/>
        </w:rPr>
        <w:t xml:space="preserve">заходи з рекультивації порушених земель, з очищення (знезараження) техногенно забруднених земель; </w:t>
      </w:r>
    </w:p>
    <w:p w14:paraId="6A1C4B0A" w14:textId="52D044EB" w:rsidR="00337FDD" w:rsidRPr="00516072" w:rsidRDefault="00337FDD" w:rsidP="00F1255A">
      <w:pPr>
        <w:pStyle w:val="a3"/>
        <w:numPr>
          <w:ilvl w:val="0"/>
          <w:numId w:val="58"/>
        </w:numPr>
        <w:rPr>
          <w:color w:val="auto"/>
        </w:rPr>
      </w:pPr>
      <w:r w:rsidRPr="00516072">
        <w:rPr>
          <w:color w:val="auto"/>
        </w:rPr>
        <w:t xml:space="preserve">передбачені землевпорядною документацією; </w:t>
      </w:r>
    </w:p>
    <w:p w14:paraId="51572A76" w14:textId="5DF83FEB" w:rsidR="00D32736" w:rsidRPr="00516072" w:rsidRDefault="00337FDD" w:rsidP="00F1255A">
      <w:pPr>
        <w:pStyle w:val="a3"/>
        <w:numPr>
          <w:ilvl w:val="0"/>
          <w:numId w:val="58"/>
        </w:numPr>
        <w:spacing w:after="36"/>
        <w:rPr>
          <w:color w:val="auto"/>
        </w:rPr>
      </w:pPr>
      <w:r w:rsidRPr="00516072">
        <w:rPr>
          <w:color w:val="auto"/>
        </w:rPr>
        <w:t xml:space="preserve">Інші заходи, </w:t>
      </w:r>
      <w:r w:rsidR="00D32736" w:rsidRPr="00516072">
        <w:rPr>
          <w:color w:val="auto"/>
        </w:rPr>
        <w:t xml:space="preserve">передбачені законодавством про охорону земель; </w:t>
      </w:r>
    </w:p>
    <w:p w14:paraId="0943660D" w14:textId="78597232" w:rsidR="00D32736" w:rsidRPr="00516072" w:rsidRDefault="00D32736" w:rsidP="00F1255A">
      <w:pPr>
        <w:pStyle w:val="a3"/>
        <w:numPr>
          <w:ilvl w:val="0"/>
          <w:numId w:val="58"/>
        </w:numPr>
        <w:rPr>
          <w:color w:val="auto"/>
        </w:rPr>
      </w:pPr>
      <w:r w:rsidRPr="00516072">
        <w:rPr>
          <w:color w:val="auto"/>
        </w:rPr>
        <w:t xml:space="preserve">передбачені державними будівельними нормами щодо розміщення та будівництва об’єктів у частині природоохоронних вимог, </w:t>
      </w:r>
      <w:r w:rsidR="00337FDD" w:rsidRPr="00516072">
        <w:rPr>
          <w:color w:val="auto"/>
        </w:rPr>
        <w:t xml:space="preserve">щодо </w:t>
      </w:r>
      <w:r w:rsidRPr="00516072">
        <w:rPr>
          <w:color w:val="auto"/>
        </w:rPr>
        <w:t xml:space="preserve">інженерної підготовки </w:t>
      </w:r>
      <w:r w:rsidR="00337FDD" w:rsidRPr="00516072">
        <w:rPr>
          <w:color w:val="auto"/>
        </w:rPr>
        <w:t xml:space="preserve">території та інженерного </w:t>
      </w:r>
      <w:r w:rsidRPr="00516072">
        <w:rPr>
          <w:color w:val="auto"/>
        </w:rPr>
        <w:t>захисту</w:t>
      </w:r>
      <w:r w:rsidR="00337FDD" w:rsidRPr="00516072">
        <w:rPr>
          <w:color w:val="auto"/>
        </w:rPr>
        <w:t>;</w:t>
      </w:r>
    </w:p>
    <w:p w14:paraId="6F5A7BDE" w14:textId="33DEAC23" w:rsidR="00337FDD" w:rsidRPr="00516072" w:rsidRDefault="00337FDD" w:rsidP="00337FDD">
      <w:pPr>
        <w:spacing w:after="36"/>
        <w:rPr>
          <w:color w:val="auto"/>
        </w:rPr>
      </w:pPr>
      <w:r w:rsidRPr="00516072">
        <w:rPr>
          <w:color w:val="auto"/>
        </w:rPr>
        <w:t>При спорудженні та експлуатації свердловин для видобування корисних копалин, необхідно передбачати таку конструкцію стовбуру свердловини (обсадні колони, цементування стовбуру), що дозволяє попередити техногенні зміни геологічного середовища і деформацію земної поверхні.</w:t>
      </w:r>
    </w:p>
    <w:p w14:paraId="1E7CAC81" w14:textId="7E99DA59" w:rsidR="00337FDD" w:rsidRPr="00516072" w:rsidRDefault="00337FDD" w:rsidP="00A0315D">
      <w:pPr>
        <w:pStyle w:val="3"/>
      </w:pPr>
      <w:bookmarkStart w:id="135" w:name="_Toc78370643"/>
      <w:r w:rsidRPr="00516072">
        <w:t>Заходи з охорони надр:</w:t>
      </w:r>
      <w:bookmarkEnd w:id="135"/>
      <w:r w:rsidRPr="00516072">
        <w:t xml:space="preserve"> </w:t>
      </w:r>
    </w:p>
    <w:p w14:paraId="2FF2908E" w14:textId="6E34D11C" w:rsidR="00337FDD" w:rsidRPr="00516072" w:rsidRDefault="00337FDD" w:rsidP="00F1255A">
      <w:pPr>
        <w:pStyle w:val="a3"/>
        <w:numPr>
          <w:ilvl w:val="0"/>
          <w:numId w:val="59"/>
        </w:numPr>
        <w:spacing w:after="36"/>
        <w:rPr>
          <w:color w:val="auto"/>
        </w:rPr>
      </w:pPr>
      <w:r w:rsidRPr="00516072">
        <w:rPr>
          <w:color w:val="auto"/>
        </w:rPr>
        <w:t xml:space="preserve">заходи із запобігання забрудненню та зниженню якості запасів корисних копалин, що не використовуються; </w:t>
      </w:r>
    </w:p>
    <w:p w14:paraId="07A05A33" w14:textId="425D2421" w:rsidR="00337FDD" w:rsidRPr="00516072" w:rsidRDefault="00337FDD" w:rsidP="00F1255A">
      <w:pPr>
        <w:pStyle w:val="a3"/>
        <w:numPr>
          <w:ilvl w:val="0"/>
          <w:numId w:val="59"/>
        </w:numPr>
        <w:rPr>
          <w:color w:val="auto"/>
        </w:rPr>
      </w:pPr>
      <w:r w:rsidRPr="00516072">
        <w:rPr>
          <w:color w:val="auto"/>
        </w:rPr>
        <w:t xml:space="preserve">заходи із попередження та зменшення проявів небезпечних геологічних процесів, рішення, що дозволяють ефективно використовувати вироблений простір гірничих виробок, супутні надра, що не були використані, відходи виробництва, складовані у надрах. </w:t>
      </w:r>
    </w:p>
    <w:p w14:paraId="73A95974" w14:textId="77777777" w:rsidR="00337FDD" w:rsidRPr="00516072" w:rsidRDefault="00337FDD" w:rsidP="00337FDD">
      <w:pPr>
        <w:rPr>
          <w:color w:val="auto"/>
        </w:rPr>
      </w:pPr>
    </w:p>
    <w:p w14:paraId="3B0A30D1" w14:textId="60F6B5CD" w:rsidR="00337FDD" w:rsidRPr="00516072" w:rsidRDefault="00337FDD" w:rsidP="00A0315D">
      <w:pPr>
        <w:pStyle w:val="3"/>
      </w:pPr>
      <w:bookmarkStart w:id="136" w:name="_Toc78370644"/>
      <w:r w:rsidRPr="00516072">
        <w:lastRenderedPageBreak/>
        <w:t xml:space="preserve">Заходи зі збереження фауни, флори і </w:t>
      </w:r>
      <w:proofErr w:type="spellStart"/>
      <w:r w:rsidRPr="00516072">
        <w:t>біорізноманіття</w:t>
      </w:r>
      <w:proofErr w:type="spellEnd"/>
      <w:r w:rsidRPr="00516072">
        <w:t>:</w:t>
      </w:r>
      <w:bookmarkEnd w:id="136"/>
      <w:r w:rsidRPr="00516072">
        <w:t xml:space="preserve"> </w:t>
      </w:r>
    </w:p>
    <w:p w14:paraId="10FF95A0" w14:textId="1CE71248" w:rsidR="00337FDD" w:rsidRPr="00516072" w:rsidRDefault="00337FDD" w:rsidP="00F1255A">
      <w:pPr>
        <w:pStyle w:val="a3"/>
        <w:numPr>
          <w:ilvl w:val="0"/>
          <w:numId w:val="60"/>
        </w:numPr>
      </w:pPr>
      <w:r w:rsidRPr="00516072">
        <w:t xml:space="preserve">заходи передбачені законодавством про рослинний і тваринний світ, про природно-заповідний фонд, про Червону книгу України (у тому числі, самою Червоною книгою стосовно збереження конкретних видів та популяцій), про екологічну мережу України, , про мисливське господарство та полювання; </w:t>
      </w:r>
    </w:p>
    <w:p w14:paraId="19BB548C" w14:textId="6D8320A4" w:rsidR="0094577B" w:rsidRPr="00516072" w:rsidRDefault="0094577B" w:rsidP="00F1255A">
      <w:pPr>
        <w:pStyle w:val="a3"/>
        <w:numPr>
          <w:ilvl w:val="0"/>
          <w:numId w:val="60"/>
        </w:numPr>
      </w:pPr>
      <w:r w:rsidRPr="00516072">
        <w:rPr>
          <w:color w:val="333333"/>
          <w:shd w:val="clear" w:color="auto" w:fill="FFFFFF"/>
        </w:rPr>
        <w:t xml:space="preserve">заходи щодо охорони водних біоресурсів та рибогосподарських водних об'єктів (їх частин) під час видобування корисних копалин, користування надрами континентального шельфу, будівництва (розміщення) установок та інших споруд (передбачено законодавством </w:t>
      </w:r>
      <w:r w:rsidRPr="00516072">
        <w:t>про рибне господарство, промислове рибальство та охорону водних біоресурсів);</w:t>
      </w:r>
    </w:p>
    <w:p w14:paraId="4419620B" w14:textId="77777777" w:rsidR="00337FDD" w:rsidRPr="00516072" w:rsidRDefault="00337FDD" w:rsidP="00F1255A">
      <w:pPr>
        <w:pStyle w:val="a3"/>
        <w:numPr>
          <w:ilvl w:val="0"/>
          <w:numId w:val="60"/>
        </w:numPr>
      </w:pPr>
      <w:r w:rsidRPr="00516072">
        <w:t xml:space="preserve">заходи, передбачені правилами і нормами озеленення населених пунктів. </w:t>
      </w:r>
    </w:p>
    <w:p w14:paraId="5D0BBE34" w14:textId="0FFBA5EE" w:rsidR="00337FDD" w:rsidRPr="00516072" w:rsidRDefault="00337FDD" w:rsidP="00F1255A">
      <w:pPr>
        <w:pStyle w:val="a3"/>
        <w:numPr>
          <w:ilvl w:val="0"/>
          <w:numId w:val="60"/>
        </w:numPr>
      </w:pPr>
      <w:r w:rsidRPr="00516072">
        <w:t>Компенсаційні заходи з охорони і відновлення рослинного і тваринного світу, такі як пересаджування рослин з територій, відведених під забудову населених пунктів, підприємств, споруд та інших об’єктів, будівництво доріг, трубопроводів, ліній електропередачі і зв’язку, а також з тих земель, що підлягають затопленню, інтродукція та акліматизація рослин, переселення диких тварин, будівництво споруд для міграцій тварин, рекомендується планувати відповідно до встановлених законодавством порядків та визначати (обґрунтовувати) з урахуванням експертних думок.</w:t>
      </w:r>
    </w:p>
    <w:p w14:paraId="421477FB" w14:textId="1CD31DE2" w:rsidR="00337FDD" w:rsidRPr="00516072" w:rsidRDefault="00337FDD" w:rsidP="00A0315D">
      <w:pPr>
        <w:pStyle w:val="3"/>
      </w:pPr>
      <w:bookmarkStart w:id="137" w:name="_Toc78370645"/>
      <w:r w:rsidRPr="00516072">
        <w:t>Заходи з управління відходами:</w:t>
      </w:r>
      <w:bookmarkEnd w:id="137"/>
      <w:r w:rsidRPr="00516072">
        <w:t xml:space="preserve"> </w:t>
      </w:r>
    </w:p>
    <w:p w14:paraId="264BB3AC" w14:textId="26284B75" w:rsidR="00337FDD" w:rsidRPr="00516072" w:rsidRDefault="00337FDD" w:rsidP="00F1255A">
      <w:pPr>
        <w:pStyle w:val="a3"/>
        <w:numPr>
          <w:ilvl w:val="0"/>
          <w:numId w:val="61"/>
        </w:numPr>
        <w:spacing w:after="36"/>
        <w:rPr>
          <w:color w:val="auto"/>
        </w:rPr>
      </w:pPr>
      <w:r w:rsidRPr="00516072">
        <w:rPr>
          <w:color w:val="auto"/>
        </w:rPr>
        <w:t xml:space="preserve">комплекс заходів згідно з законодавством про відходи та про охорону навколишнього природного середовища, у тому числі заходи для зменшення обсягів утворення відходів, а також для їх утилізації, знешкодження або розміщення; </w:t>
      </w:r>
    </w:p>
    <w:p w14:paraId="41389F02" w14:textId="0A1A6376" w:rsidR="00337FDD" w:rsidRPr="00516072" w:rsidRDefault="00337FDD" w:rsidP="00F1255A">
      <w:pPr>
        <w:pStyle w:val="a3"/>
        <w:numPr>
          <w:ilvl w:val="0"/>
          <w:numId w:val="61"/>
        </w:numPr>
        <w:rPr>
          <w:color w:val="auto"/>
        </w:rPr>
      </w:pPr>
      <w:r w:rsidRPr="00516072">
        <w:rPr>
          <w:color w:val="auto"/>
        </w:rPr>
        <w:t xml:space="preserve">впровадження заходів і технологій кругової економіки, інноваційних технологій, що дозволяють роздільне збирання і сортування, оброблення (перероблення) відходів, їх повторне використання або утилізацію. </w:t>
      </w:r>
    </w:p>
    <w:p w14:paraId="043D4A2F" w14:textId="67A3AB78" w:rsidR="00337FDD" w:rsidRPr="00516072" w:rsidRDefault="00337FDD" w:rsidP="00A0315D">
      <w:pPr>
        <w:pStyle w:val="3"/>
      </w:pPr>
      <w:bookmarkStart w:id="138" w:name="_Toc78370646"/>
      <w:r w:rsidRPr="00516072">
        <w:t>Заходи з відвернення і зниження шуму:</w:t>
      </w:r>
      <w:bookmarkEnd w:id="138"/>
      <w:r w:rsidRPr="00516072">
        <w:t xml:space="preserve"> </w:t>
      </w:r>
    </w:p>
    <w:p w14:paraId="3E5391B7" w14:textId="5427A70E" w:rsidR="00337FDD" w:rsidRPr="00516072" w:rsidRDefault="00337FDD" w:rsidP="00F1255A">
      <w:pPr>
        <w:pStyle w:val="a3"/>
        <w:numPr>
          <w:ilvl w:val="0"/>
          <w:numId w:val="62"/>
        </w:numPr>
        <w:rPr>
          <w:color w:val="auto"/>
        </w:rPr>
      </w:pPr>
      <w:r w:rsidRPr="00516072">
        <w:rPr>
          <w:color w:val="auto"/>
        </w:rPr>
        <w:t xml:space="preserve">заходи з урахуванням державних санітарних правил, національних стандартів і державних будівельних норм. </w:t>
      </w:r>
    </w:p>
    <w:p w14:paraId="42C2CE3B" w14:textId="55823579" w:rsidR="00337FDD" w:rsidRPr="00516072" w:rsidRDefault="00337FDD" w:rsidP="00A0315D">
      <w:pPr>
        <w:pStyle w:val="3"/>
      </w:pPr>
      <w:bookmarkStart w:id="139" w:name="_Toc78370647"/>
      <w:r w:rsidRPr="00516072">
        <w:t>Заходи із запобігання і зменшення впливу на об’єкти культурної спадщини:</w:t>
      </w:r>
      <w:bookmarkEnd w:id="139"/>
      <w:r w:rsidRPr="00516072">
        <w:t xml:space="preserve"> </w:t>
      </w:r>
    </w:p>
    <w:p w14:paraId="466E7E35" w14:textId="7A544251" w:rsidR="00337FDD" w:rsidRPr="00516072" w:rsidRDefault="00337FDD" w:rsidP="00F1255A">
      <w:pPr>
        <w:pStyle w:val="a3"/>
        <w:numPr>
          <w:ilvl w:val="0"/>
          <w:numId w:val="63"/>
        </w:numPr>
        <w:rPr>
          <w:color w:val="auto"/>
        </w:rPr>
      </w:pPr>
      <w:r w:rsidRPr="00516072">
        <w:rPr>
          <w:color w:val="auto"/>
        </w:rPr>
        <w:t xml:space="preserve">заходи з урахуванням законодавства про охорону культурної спадщини. </w:t>
      </w:r>
    </w:p>
    <w:p w14:paraId="0967BFA0" w14:textId="3203FBBA" w:rsidR="000006DE" w:rsidRPr="00516072" w:rsidRDefault="000006DE" w:rsidP="00A0315D">
      <w:pPr>
        <w:pStyle w:val="3"/>
      </w:pPr>
      <w:bookmarkStart w:id="140" w:name="_Toc78370648"/>
      <w:r w:rsidRPr="00516072">
        <w:t>Заходи захисту від радіоактивного забруднення</w:t>
      </w:r>
      <w:bookmarkEnd w:id="140"/>
    </w:p>
    <w:p w14:paraId="5DDCEB7B" w14:textId="7A72ECC5" w:rsidR="000006DE" w:rsidRPr="00516072" w:rsidRDefault="000006DE" w:rsidP="000006DE">
      <w:r w:rsidRPr="00516072">
        <w:t xml:space="preserve">ПД, що стосується </w:t>
      </w:r>
      <w:r w:rsidRPr="00516072">
        <w:rPr>
          <w:color w:val="333333"/>
          <w:shd w:val="clear" w:color="auto" w:fill="FFFFFF"/>
        </w:rPr>
        <w:t>уранових об’єктів, має передбачати комплекс заходів, визначених у законодавстві про</w:t>
      </w:r>
      <w:r w:rsidRPr="00516072">
        <w:rPr>
          <w:color w:val="auto"/>
        </w:rPr>
        <w:t xml:space="preserve"> видобування і переробку уранових руд.</w:t>
      </w:r>
    </w:p>
    <w:p w14:paraId="3A68ED3F" w14:textId="598CCB7F" w:rsidR="00D32736" w:rsidRPr="00516072" w:rsidRDefault="00265874" w:rsidP="00A0315D">
      <w:pPr>
        <w:pStyle w:val="3"/>
      </w:pPr>
      <w:bookmarkStart w:id="141" w:name="_Toc78370649"/>
      <w:r w:rsidRPr="00516072">
        <w:lastRenderedPageBreak/>
        <w:t>Система заходів із запобігання аварійним ситуаціям, оперативної локалізації та ліквідації наслідків аварій та зі зменшення й усунення негативного впливу аварій на довкілля</w:t>
      </w:r>
      <w:bookmarkEnd w:id="141"/>
    </w:p>
    <w:p w14:paraId="2429042C" w14:textId="2FD279EE" w:rsidR="00265874" w:rsidRPr="00516072" w:rsidRDefault="00265874" w:rsidP="00C119ED">
      <w:r w:rsidRPr="00516072">
        <w:t xml:space="preserve">Зокрема, відповідно до Правил №269, для об'єктів, що становлять підвищену екологічну небезпеку (нафто- та продуктопроводи, нафто- та </w:t>
      </w:r>
      <w:proofErr w:type="spellStart"/>
      <w:r w:rsidRPr="00516072">
        <w:t>продуктосховища</w:t>
      </w:r>
      <w:proofErr w:type="spellEnd"/>
      <w:r w:rsidRPr="00516072">
        <w:t>, накопичувачі побутових стічних вод, каналізаційні колектори, очисні споруди, судна та інші плавучі засоби, нафтові свердловини, бурові платформи тощо), розробляються і впроваджуються протиаварійні заходи, а саме:</w:t>
      </w:r>
    </w:p>
    <w:p w14:paraId="5491E107" w14:textId="77777777" w:rsidR="00265874" w:rsidRPr="00516072" w:rsidRDefault="00265874" w:rsidP="00F1255A">
      <w:pPr>
        <w:pStyle w:val="a3"/>
        <w:numPr>
          <w:ilvl w:val="0"/>
          <w:numId w:val="64"/>
        </w:numPr>
        <w:rPr>
          <w:lang w:eastAsia="uk-UA"/>
        </w:rPr>
      </w:pPr>
      <w:bookmarkStart w:id="142" w:name="n103"/>
      <w:bookmarkEnd w:id="142"/>
      <w:r w:rsidRPr="00516072">
        <w:rPr>
          <w:lang w:eastAsia="uk-UA"/>
        </w:rPr>
        <w:t>плани ліквідації наслідків можливих аварій;</w:t>
      </w:r>
    </w:p>
    <w:p w14:paraId="7B72A999" w14:textId="77777777" w:rsidR="00265874" w:rsidRPr="00516072" w:rsidRDefault="00265874" w:rsidP="00F1255A">
      <w:pPr>
        <w:pStyle w:val="a3"/>
        <w:numPr>
          <w:ilvl w:val="0"/>
          <w:numId w:val="64"/>
        </w:numPr>
        <w:rPr>
          <w:lang w:eastAsia="uk-UA"/>
        </w:rPr>
      </w:pPr>
      <w:bookmarkStart w:id="143" w:name="n104"/>
      <w:bookmarkEnd w:id="143"/>
      <w:r w:rsidRPr="00516072">
        <w:rPr>
          <w:lang w:eastAsia="uk-UA"/>
        </w:rPr>
        <w:t>порядок дій у разі виникнення аварій;</w:t>
      </w:r>
    </w:p>
    <w:p w14:paraId="78E14D89" w14:textId="77777777" w:rsidR="00265874" w:rsidRPr="00516072" w:rsidRDefault="00265874" w:rsidP="00F1255A">
      <w:pPr>
        <w:pStyle w:val="a3"/>
        <w:numPr>
          <w:ilvl w:val="0"/>
          <w:numId w:val="64"/>
        </w:numPr>
        <w:rPr>
          <w:lang w:eastAsia="uk-UA"/>
        </w:rPr>
      </w:pPr>
      <w:bookmarkStart w:id="144" w:name="n105"/>
      <w:bookmarkEnd w:id="144"/>
      <w:r w:rsidRPr="00516072">
        <w:rPr>
          <w:lang w:eastAsia="uk-UA"/>
        </w:rPr>
        <w:t>перелік необхідних технічних засобів для збирання та видалення забруднюючих речовин;</w:t>
      </w:r>
    </w:p>
    <w:p w14:paraId="2EC230FD" w14:textId="766883D1" w:rsidR="00265874" w:rsidRPr="00516072" w:rsidRDefault="00265874" w:rsidP="00F1255A">
      <w:pPr>
        <w:pStyle w:val="a3"/>
        <w:numPr>
          <w:ilvl w:val="0"/>
          <w:numId w:val="64"/>
        </w:numPr>
      </w:pPr>
      <w:bookmarkStart w:id="145" w:name="n106"/>
      <w:bookmarkEnd w:id="145"/>
      <w:r w:rsidRPr="00516072">
        <w:rPr>
          <w:lang w:eastAsia="uk-UA"/>
        </w:rPr>
        <w:t>режим спеціального водокористування у разі забруднення водного об'єкта.</w:t>
      </w:r>
    </w:p>
    <w:p w14:paraId="32775203" w14:textId="700F5E03" w:rsidR="00364668" w:rsidRPr="00516072" w:rsidRDefault="004B4E2E" w:rsidP="00A0315D">
      <w:pPr>
        <w:pStyle w:val="2"/>
      </w:pPr>
      <w:bookmarkStart w:id="146" w:name="_Toc78370650"/>
      <w:r w:rsidRPr="00516072">
        <w:t>5</w:t>
      </w:r>
      <w:r w:rsidR="004E301D" w:rsidRPr="00516072">
        <w:t xml:space="preserve">. </w:t>
      </w:r>
      <w:r w:rsidR="00364668" w:rsidRPr="00516072">
        <w:t>Основні положення щодо участі громадськості у процедурі ОВД</w:t>
      </w:r>
      <w:bookmarkEnd w:id="146"/>
    </w:p>
    <w:p w14:paraId="4A6FFDB2" w14:textId="77777777" w:rsidR="00364668" w:rsidRPr="00516072" w:rsidRDefault="00364668" w:rsidP="00364668">
      <w:pPr>
        <w:rPr>
          <w:color w:val="auto"/>
        </w:rPr>
      </w:pPr>
      <w:r w:rsidRPr="00516072">
        <w:rPr>
          <w:color w:val="auto"/>
        </w:rPr>
        <w:t xml:space="preserve">Однією із визначальних рис процедури оцінки впливу на довкілля є раннє і широке залучення громадськості до цього адміністративного процесу. </w:t>
      </w:r>
    </w:p>
    <w:p w14:paraId="6ACB6E87" w14:textId="7ECDE94A" w:rsidR="00364668" w:rsidRPr="00516072" w:rsidRDefault="00364668" w:rsidP="004E301D">
      <w:pPr>
        <w:rPr>
          <w:color w:val="auto"/>
        </w:rPr>
      </w:pPr>
      <w:r w:rsidRPr="00516072">
        <w:rPr>
          <w:color w:val="auto"/>
        </w:rPr>
        <w:t xml:space="preserve">Вже на стадії планів будувати об’єкт, який входить до переліків Закону, суб’єкт господарювання повідомляє громаду та органи влади про свої наміри. Це робиться шляхом оприлюднення Повідомлення про плановану діяльність, яка підлягає оцінці впливу на довкілля (надалі – Повідомлення). </w:t>
      </w:r>
    </w:p>
    <w:p w14:paraId="195C1812" w14:textId="77777777" w:rsidR="00364668" w:rsidRPr="00516072" w:rsidRDefault="00364668" w:rsidP="00364668">
      <w:pPr>
        <w:rPr>
          <w:color w:val="auto"/>
        </w:rPr>
      </w:pPr>
      <w:r w:rsidRPr="00516072">
        <w:rPr>
          <w:color w:val="auto"/>
        </w:rPr>
        <w:t xml:space="preserve">Протягом 20 робочих днів з дня офіційного оприлюднення Повідомлення громадськість має право подати до уповноваженого органу зауваження і пропозиції. Такі коментарі збираються уповноваженим органом і передаються суб’єкту господарювання, який зобов’язаний їх повністю чи частково врахувати або обґрунтовано відхилити у звіті із ОВД. </w:t>
      </w:r>
    </w:p>
    <w:p w14:paraId="7D143B15" w14:textId="77777777" w:rsidR="00364668" w:rsidRPr="00516072" w:rsidRDefault="00364668" w:rsidP="00364668">
      <w:pPr>
        <w:rPr>
          <w:color w:val="auto"/>
        </w:rPr>
      </w:pPr>
      <w:r w:rsidRPr="00516072">
        <w:rPr>
          <w:color w:val="auto"/>
        </w:rPr>
        <w:t xml:space="preserve">Звіт готується суб’єктом господарювання чи найнятим ним </w:t>
      </w:r>
      <w:proofErr w:type="spellStart"/>
      <w:r w:rsidRPr="00516072">
        <w:rPr>
          <w:color w:val="auto"/>
        </w:rPr>
        <w:t>проєктантом</w:t>
      </w:r>
      <w:proofErr w:type="spellEnd"/>
      <w:r w:rsidRPr="00516072">
        <w:rPr>
          <w:color w:val="auto"/>
        </w:rPr>
        <w:t xml:space="preserve"> і подається уповноваженому органу для розгляду і видачі висновку із оцінки впливу на довкілля. Разом зі звітом суб’єкт господарювання подає Оголошення про початок громадського обговорення звіту з ОВД (надалі – Оголошення). </w:t>
      </w:r>
    </w:p>
    <w:p w14:paraId="0C2B9EF3" w14:textId="77777777" w:rsidR="00364668" w:rsidRPr="00516072" w:rsidRDefault="00364668" w:rsidP="00364668">
      <w:pPr>
        <w:rPr>
          <w:color w:val="auto"/>
        </w:rPr>
      </w:pPr>
      <w:r w:rsidRPr="00516072">
        <w:rPr>
          <w:color w:val="auto"/>
        </w:rPr>
        <w:t xml:space="preserve">Уповноважений орган вносить звіт з ОВД та Оголошення до Реєстру. Суб’єкт господарювання також розміщує фізичні копії документів у приміщеннях уповноваженого органу, органах місцевого самоврядування та у своєму офісі, а також додатково може розмістити в інших загальнодоступних місцях. </w:t>
      </w:r>
    </w:p>
    <w:p w14:paraId="007D8FBF" w14:textId="77777777" w:rsidR="00364668" w:rsidRPr="00516072" w:rsidRDefault="00364668" w:rsidP="00364668">
      <w:pPr>
        <w:rPr>
          <w:color w:val="auto"/>
        </w:rPr>
      </w:pPr>
      <w:r w:rsidRPr="00516072">
        <w:rPr>
          <w:color w:val="auto"/>
        </w:rPr>
        <w:t xml:space="preserve">Громадське обговорення – це процес збору зауважень і пропозицій громадськості щодо планованої діяльності у процесі прийняття органами влади рішення щодо її погодження. Воно розпочинається від дня офіційного оприлюднення Оголошення та надання громадськості доступу до звіту з ОВД для ознайомлення. Громадське обговорення відбувається у формі громадських слухань, а також у формі збору письмових коментарів протягом строку громадського обговорення і триває щонайменше 25 робочих днів. </w:t>
      </w:r>
    </w:p>
    <w:p w14:paraId="6C004017" w14:textId="77777777" w:rsidR="00364668" w:rsidRPr="00516072" w:rsidRDefault="00364668" w:rsidP="00364668">
      <w:pPr>
        <w:rPr>
          <w:color w:val="auto"/>
        </w:rPr>
      </w:pPr>
      <w:r w:rsidRPr="00516072">
        <w:rPr>
          <w:color w:val="auto"/>
        </w:rPr>
        <w:lastRenderedPageBreak/>
        <w:t xml:space="preserve">Громадськість має право подавати будь-які коментарі, які, на її думку, стосуються планованої діяльності, без необхідності їхнього обґрунтування. </w:t>
      </w:r>
    </w:p>
    <w:p w14:paraId="60A7AAEA" w14:textId="77777777" w:rsidR="00364668" w:rsidRPr="00516072" w:rsidRDefault="00364668" w:rsidP="00364668">
      <w:pPr>
        <w:rPr>
          <w:color w:val="auto"/>
        </w:rPr>
      </w:pPr>
      <w:r w:rsidRPr="00516072">
        <w:rPr>
          <w:color w:val="auto"/>
        </w:rPr>
        <w:t xml:space="preserve">Громадські слухання проводяться в період громадського обговорення або самим уповноваженим органом, або спеціально найнятою ним незалежною особою – організатором громадських слухань. Мета громадських слухань – інформування громадськості про плановану діяльність і її наслідки, надання відповідей на запитання громадськості, зібрання від громадськості будь-яких зауважень та пропозицій щодо планованої діяльності. </w:t>
      </w:r>
    </w:p>
    <w:p w14:paraId="1B54C26E" w14:textId="4774A6FC" w:rsidR="00364668" w:rsidRPr="00516072" w:rsidRDefault="00364668" w:rsidP="00364668">
      <w:pPr>
        <w:rPr>
          <w:color w:val="auto"/>
        </w:rPr>
      </w:pPr>
      <w:r w:rsidRPr="00516072">
        <w:rPr>
          <w:color w:val="auto"/>
        </w:rPr>
        <w:t xml:space="preserve">Про проведення громадських слухань громада дізнається із Оголошення, яке </w:t>
      </w:r>
      <w:r w:rsidR="00856258" w:rsidRPr="00516072">
        <w:rPr>
          <w:color w:val="auto"/>
        </w:rPr>
        <w:t>публікується</w:t>
      </w:r>
      <w:r w:rsidRPr="00516072">
        <w:rPr>
          <w:color w:val="auto"/>
        </w:rPr>
        <w:t xml:space="preserve"> уповноваженим органом у Реєстрі, суб’єктом господарювання – у пресі, а також на дошках оголошень органів місцевого самоврядування та в інших громадських місцях. </w:t>
      </w:r>
    </w:p>
    <w:p w14:paraId="1DB3AD43" w14:textId="77777777" w:rsidR="00364668" w:rsidRPr="00516072" w:rsidRDefault="00364668" w:rsidP="00364668">
      <w:pPr>
        <w:rPr>
          <w:color w:val="auto"/>
        </w:rPr>
      </w:pPr>
      <w:r w:rsidRPr="00516072">
        <w:rPr>
          <w:color w:val="auto"/>
        </w:rPr>
        <w:t xml:space="preserve">Брати участь у громадських слуханнях можуть будь-які представники громадськості. Хід громадських слухань фіксується за допомогою аудіо чи відео засобів, а також у протоколі. Усі ці документи також оприлюднюються у складі звіту про громадське обговорення. </w:t>
      </w:r>
    </w:p>
    <w:p w14:paraId="1EE23558" w14:textId="77777777" w:rsidR="004E301D" w:rsidRPr="00516072" w:rsidRDefault="00364668" w:rsidP="004E301D">
      <w:pPr>
        <w:rPr>
          <w:color w:val="auto"/>
        </w:rPr>
      </w:pPr>
      <w:r w:rsidRPr="00516072">
        <w:rPr>
          <w:color w:val="auto"/>
        </w:rPr>
        <w:t xml:space="preserve">Усі отримані в ході громадського обговорення зауваження і пропозиції громадськості (і ті, що надсилалися поштою, і ті, що отримані в ході громадських слухань) обов’язково розглядаються і враховуються уповноваженим органом. </w:t>
      </w:r>
    </w:p>
    <w:p w14:paraId="56930521" w14:textId="1963A5F4" w:rsidR="00364668" w:rsidRPr="00516072" w:rsidRDefault="00364668" w:rsidP="004E301D">
      <w:pPr>
        <w:rPr>
          <w:color w:val="auto"/>
        </w:rPr>
      </w:pPr>
      <w:r w:rsidRPr="00516072">
        <w:rPr>
          <w:color w:val="auto"/>
        </w:rPr>
        <w:t xml:space="preserve">За результатами громадського обговорення Міндовкілля складає звіт про громадське обговорення, до якого входить протокол громадських слухань, копії усіх отриманих під час громадського обговорення письмових зауважень і пропозицій громадськості, а також таблицю їхнього врахування. </w:t>
      </w:r>
    </w:p>
    <w:p w14:paraId="7D06B05E" w14:textId="1080D5D0" w:rsidR="00DB1ABC" w:rsidRPr="0083299D" w:rsidRDefault="00364668" w:rsidP="00856258">
      <w:r w:rsidRPr="00516072">
        <w:t>Завершальним етапом оцінки впливу на довкілля є врахування її результатів під час прийняття органом влади рішення, яке є підставою для початку провадження цієї діяльності.</w:t>
      </w:r>
    </w:p>
    <w:sectPr w:rsidR="00DB1ABC" w:rsidRPr="0083299D" w:rsidSect="001502E8">
      <w:pgSz w:w="11907"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755BA" w14:textId="77777777" w:rsidR="009518B6" w:rsidRDefault="009518B6" w:rsidP="001307EA">
      <w:r>
        <w:separator/>
      </w:r>
    </w:p>
  </w:endnote>
  <w:endnote w:type="continuationSeparator" w:id="0">
    <w:p w14:paraId="5386AB62" w14:textId="77777777" w:rsidR="009518B6" w:rsidRDefault="009518B6" w:rsidP="00130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Roboto">
    <w:altName w:val="Times New Roman"/>
    <w:charset w:val="00"/>
    <w:family w:val="auto"/>
    <w:pitch w:val="variable"/>
    <w:sig w:usb0="00000001" w:usb1="5000205B" w:usb2="0000002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CBAC5" w14:textId="77777777" w:rsidR="009518B6" w:rsidRDefault="009518B6" w:rsidP="001307EA">
      <w:r>
        <w:separator/>
      </w:r>
    </w:p>
  </w:footnote>
  <w:footnote w:type="continuationSeparator" w:id="0">
    <w:p w14:paraId="4DE5DC9A" w14:textId="77777777" w:rsidR="009518B6" w:rsidRDefault="009518B6" w:rsidP="001307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B43FE" w14:textId="77777777" w:rsidR="001307EA" w:rsidRDefault="001307EA" w:rsidP="001307EA">
    <w:pPr>
      <w:ind w:firstLine="0"/>
      <w:rPr>
        <w:sz w:val="20"/>
        <w:szCs w:val="20"/>
      </w:rPr>
    </w:pPr>
    <w:r>
      <w:rPr>
        <w:sz w:val="20"/>
        <w:szCs w:val="20"/>
      </w:rPr>
      <w:t xml:space="preserve">Методичні рекомендації: </w:t>
    </w:r>
  </w:p>
  <w:p w14:paraId="6407D742" w14:textId="518CAAFB" w:rsidR="001307EA" w:rsidRDefault="001307EA" w:rsidP="001307EA">
    <w:pPr>
      <w:ind w:firstLine="0"/>
      <w:rPr>
        <w:sz w:val="20"/>
        <w:szCs w:val="20"/>
      </w:rPr>
    </w:pPr>
    <w:r>
      <w:rPr>
        <w:sz w:val="20"/>
        <w:szCs w:val="20"/>
      </w:rPr>
      <w:t>звіт з ОВД, видобування корисних копалин</w:t>
    </w:r>
    <w:r w:rsidRPr="001307EA">
      <w:rPr>
        <w:sz w:val="20"/>
        <w:szCs w:val="20"/>
      </w:rPr>
      <w:ptab w:relativeTo="margin" w:alignment="center" w:leader="none"/>
    </w:r>
    <w:r w:rsidRPr="001307EA">
      <w:rPr>
        <w:sz w:val="20"/>
        <w:szCs w:val="20"/>
      </w:rPr>
      <w:ptab w:relativeTo="margin" w:alignment="right" w:leader="none"/>
    </w:r>
    <w:r w:rsidRPr="001307EA">
      <w:rPr>
        <w:sz w:val="20"/>
        <w:szCs w:val="20"/>
      </w:rPr>
      <w:fldChar w:fldCharType="begin"/>
    </w:r>
    <w:r w:rsidRPr="001307EA">
      <w:rPr>
        <w:sz w:val="20"/>
        <w:szCs w:val="20"/>
      </w:rPr>
      <w:instrText>PAGE   \* MERGEFORMAT</w:instrText>
    </w:r>
    <w:r w:rsidRPr="001307EA">
      <w:rPr>
        <w:sz w:val="20"/>
        <w:szCs w:val="20"/>
      </w:rPr>
      <w:fldChar w:fldCharType="separate"/>
    </w:r>
    <w:r w:rsidR="007B2B8D">
      <w:rPr>
        <w:noProof/>
        <w:sz w:val="20"/>
        <w:szCs w:val="20"/>
      </w:rPr>
      <w:t>21</w:t>
    </w:r>
    <w:r w:rsidRPr="001307EA">
      <w:rPr>
        <w:sz w:val="20"/>
        <w:szCs w:val="20"/>
      </w:rPr>
      <w:fldChar w:fldCharType="end"/>
    </w:r>
  </w:p>
  <w:p w14:paraId="44CB0911" w14:textId="77777777" w:rsidR="001307EA" w:rsidRPr="001307EA" w:rsidRDefault="001307EA" w:rsidP="001307EA">
    <w:pPr>
      <w:ind w:firstLine="0"/>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5C62"/>
    <w:multiLevelType w:val="hybridMultilevel"/>
    <w:tmpl w:val="AED46818"/>
    <w:lvl w:ilvl="0" w:tplc="923ECD8E">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305110B"/>
    <w:multiLevelType w:val="hybridMultilevel"/>
    <w:tmpl w:val="2C3EC0FE"/>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3BE4CD0"/>
    <w:multiLevelType w:val="hybridMultilevel"/>
    <w:tmpl w:val="384E4FE4"/>
    <w:lvl w:ilvl="0" w:tplc="346EDD68">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3E648F3"/>
    <w:multiLevelType w:val="hybridMultilevel"/>
    <w:tmpl w:val="69CEA330"/>
    <w:lvl w:ilvl="0" w:tplc="8BE2E972">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8A3733A"/>
    <w:multiLevelType w:val="hybridMultilevel"/>
    <w:tmpl w:val="8020F3FE"/>
    <w:lvl w:ilvl="0" w:tplc="D8BA14B6">
      <w:start w:val="1"/>
      <w:numFmt w:val="decimal"/>
      <w:lvlText w:val="%1)"/>
      <w:lvlJc w:val="left"/>
      <w:pPr>
        <w:tabs>
          <w:tab w:val="num" w:pos="720"/>
        </w:tabs>
        <w:ind w:left="720" w:hanging="360"/>
      </w:pPr>
    </w:lvl>
    <w:lvl w:ilvl="1" w:tplc="D17E6FEE" w:tentative="1">
      <w:start w:val="1"/>
      <w:numFmt w:val="decimal"/>
      <w:lvlText w:val="%2)"/>
      <w:lvlJc w:val="left"/>
      <w:pPr>
        <w:tabs>
          <w:tab w:val="num" w:pos="1440"/>
        </w:tabs>
        <w:ind w:left="1440" w:hanging="360"/>
      </w:pPr>
    </w:lvl>
    <w:lvl w:ilvl="2" w:tplc="5C242E64" w:tentative="1">
      <w:start w:val="1"/>
      <w:numFmt w:val="decimal"/>
      <w:lvlText w:val="%3)"/>
      <w:lvlJc w:val="left"/>
      <w:pPr>
        <w:tabs>
          <w:tab w:val="num" w:pos="2160"/>
        </w:tabs>
        <w:ind w:left="2160" w:hanging="360"/>
      </w:pPr>
    </w:lvl>
    <w:lvl w:ilvl="3" w:tplc="4180385A" w:tentative="1">
      <w:start w:val="1"/>
      <w:numFmt w:val="decimal"/>
      <w:lvlText w:val="%4)"/>
      <w:lvlJc w:val="left"/>
      <w:pPr>
        <w:tabs>
          <w:tab w:val="num" w:pos="2880"/>
        </w:tabs>
        <w:ind w:left="2880" w:hanging="360"/>
      </w:pPr>
    </w:lvl>
    <w:lvl w:ilvl="4" w:tplc="2278D30C" w:tentative="1">
      <w:start w:val="1"/>
      <w:numFmt w:val="decimal"/>
      <w:lvlText w:val="%5)"/>
      <w:lvlJc w:val="left"/>
      <w:pPr>
        <w:tabs>
          <w:tab w:val="num" w:pos="3600"/>
        </w:tabs>
        <w:ind w:left="3600" w:hanging="360"/>
      </w:pPr>
    </w:lvl>
    <w:lvl w:ilvl="5" w:tplc="F58CB90C" w:tentative="1">
      <w:start w:val="1"/>
      <w:numFmt w:val="decimal"/>
      <w:lvlText w:val="%6)"/>
      <w:lvlJc w:val="left"/>
      <w:pPr>
        <w:tabs>
          <w:tab w:val="num" w:pos="4320"/>
        </w:tabs>
        <w:ind w:left="4320" w:hanging="360"/>
      </w:pPr>
    </w:lvl>
    <w:lvl w:ilvl="6" w:tplc="B2A262FC" w:tentative="1">
      <w:start w:val="1"/>
      <w:numFmt w:val="decimal"/>
      <w:lvlText w:val="%7)"/>
      <w:lvlJc w:val="left"/>
      <w:pPr>
        <w:tabs>
          <w:tab w:val="num" w:pos="5040"/>
        </w:tabs>
        <w:ind w:left="5040" w:hanging="360"/>
      </w:pPr>
    </w:lvl>
    <w:lvl w:ilvl="7" w:tplc="F140D3E0" w:tentative="1">
      <w:start w:val="1"/>
      <w:numFmt w:val="decimal"/>
      <w:lvlText w:val="%8)"/>
      <w:lvlJc w:val="left"/>
      <w:pPr>
        <w:tabs>
          <w:tab w:val="num" w:pos="5760"/>
        </w:tabs>
        <w:ind w:left="5760" w:hanging="360"/>
      </w:pPr>
    </w:lvl>
    <w:lvl w:ilvl="8" w:tplc="DFF2F614" w:tentative="1">
      <w:start w:val="1"/>
      <w:numFmt w:val="decimal"/>
      <w:lvlText w:val="%9)"/>
      <w:lvlJc w:val="left"/>
      <w:pPr>
        <w:tabs>
          <w:tab w:val="num" w:pos="6480"/>
        </w:tabs>
        <w:ind w:left="6480" w:hanging="360"/>
      </w:pPr>
    </w:lvl>
  </w:abstractNum>
  <w:abstractNum w:abstractNumId="5" w15:restartNumberingAfterBreak="0">
    <w:nsid w:val="0ADB31DE"/>
    <w:multiLevelType w:val="hybridMultilevel"/>
    <w:tmpl w:val="7C66E0D2"/>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EF04075"/>
    <w:multiLevelType w:val="hybridMultilevel"/>
    <w:tmpl w:val="21FADB9C"/>
    <w:lvl w:ilvl="0" w:tplc="252C5FD0">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0D907A6"/>
    <w:multiLevelType w:val="hybridMultilevel"/>
    <w:tmpl w:val="2EEEEDD2"/>
    <w:lvl w:ilvl="0" w:tplc="406A9D52">
      <w:start w:val="1"/>
      <w:numFmt w:val="decimal"/>
      <w:lvlText w:val="%1)"/>
      <w:lvlJc w:val="left"/>
      <w:pPr>
        <w:ind w:left="720" w:hanging="360"/>
      </w:pPr>
      <w:rPr>
        <w:rFonts w:ascii="Times New Roman" w:hAnsi="Times New Roman" w:cs="Times New Roman" w:hint="default"/>
        <w:b w:val="0"/>
        <w:i w:val="0"/>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23A64B1"/>
    <w:multiLevelType w:val="hybridMultilevel"/>
    <w:tmpl w:val="3B024F54"/>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333508B"/>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3FD74EB"/>
    <w:multiLevelType w:val="hybridMultilevel"/>
    <w:tmpl w:val="7144C47A"/>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5C7272A"/>
    <w:multiLevelType w:val="hybridMultilevel"/>
    <w:tmpl w:val="3A82F170"/>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6114F35"/>
    <w:multiLevelType w:val="hybridMultilevel"/>
    <w:tmpl w:val="6B564E5C"/>
    <w:lvl w:ilvl="0" w:tplc="8BE2E972">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17490080"/>
    <w:multiLevelType w:val="hybridMultilevel"/>
    <w:tmpl w:val="5B1A61BA"/>
    <w:lvl w:ilvl="0" w:tplc="3064E47E">
      <w:start w:val="1"/>
      <w:numFmt w:val="decimal"/>
      <w:lvlText w:val="%1."/>
      <w:lvlJc w:val="left"/>
      <w:pPr>
        <w:ind w:left="720" w:hanging="360"/>
      </w:pPr>
      <w:rPr>
        <w:rFonts w:ascii="Times New Roman" w:hAnsi="Times New Roman"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196B549F"/>
    <w:multiLevelType w:val="hybridMultilevel"/>
    <w:tmpl w:val="32D2F2BC"/>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1B205E61"/>
    <w:multiLevelType w:val="hybridMultilevel"/>
    <w:tmpl w:val="50EAA8B4"/>
    <w:lvl w:ilvl="0" w:tplc="FC1AF5F4">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1C163B8D"/>
    <w:multiLevelType w:val="hybridMultilevel"/>
    <w:tmpl w:val="9D5201AA"/>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1C575B4F"/>
    <w:multiLevelType w:val="hybridMultilevel"/>
    <w:tmpl w:val="54C6B884"/>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1C791172"/>
    <w:multiLevelType w:val="hybridMultilevel"/>
    <w:tmpl w:val="E620E6FE"/>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1E9D1F09"/>
    <w:multiLevelType w:val="hybridMultilevel"/>
    <w:tmpl w:val="B8425A5A"/>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1EB71AC6"/>
    <w:multiLevelType w:val="hybridMultilevel"/>
    <w:tmpl w:val="B6D6CC4E"/>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1EE4480A"/>
    <w:multiLevelType w:val="hybridMultilevel"/>
    <w:tmpl w:val="D8A4CAF0"/>
    <w:lvl w:ilvl="0" w:tplc="5628C9A2">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1FA06E37"/>
    <w:multiLevelType w:val="hybridMultilevel"/>
    <w:tmpl w:val="50EAA8B4"/>
    <w:lvl w:ilvl="0" w:tplc="FC1AF5F4">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200D4DAB"/>
    <w:multiLevelType w:val="hybridMultilevel"/>
    <w:tmpl w:val="C08A1E5C"/>
    <w:lvl w:ilvl="0" w:tplc="923ECD8E">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222A6AE6"/>
    <w:multiLevelType w:val="hybridMultilevel"/>
    <w:tmpl w:val="B042773C"/>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239377C0"/>
    <w:multiLevelType w:val="hybridMultilevel"/>
    <w:tmpl w:val="AE6CE7AE"/>
    <w:lvl w:ilvl="0" w:tplc="406A9D52">
      <w:start w:val="1"/>
      <w:numFmt w:val="decimal"/>
      <w:lvlText w:val="%1)"/>
      <w:lvlJc w:val="left"/>
      <w:pPr>
        <w:ind w:left="720" w:hanging="360"/>
      </w:pPr>
      <w:rPr>
        <w:rFonts w:ascii="Times New Roman" w:hAnsi="Times New Roman" w:cs="Times New Roman" w:hint="default"/>
        <w:b w:val="0"/>
        <w:i w:val="0"/>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257B1B9D"/>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7732E27"/>
    <w:multiLevelType w:val="hybridMultilevel"/>
    <w:tmpl w:val="A154C3EA"/>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27C6225D"/>
    <w:multiLevelType w:val="hybridMultilevel"/>
    <w:tmpl w:val="FF6A4998"/>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28DE7E3E"/>
    <w:multiLevelType w:val="hybridMultilevel"/>
    <w:tmpl w:val="D1D20F2C"/>
    <w:lvl w:ilvl="0" w:tplc="923ECD8E">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2B4C4B6D"/>
    <w:multiLevelType w:val="hybridMultilevel"/>
    <w:tmpl w:val="9072FB1A"/>
    <w:lvl w:ilvl="0" w:tplc="577000B4">
      <w:start w:val="1"/>
      <w:numFmt w:val="decimal"/>
      <w:lvlText w:val="%1)"/>
      <w:lvlJc w:val="left"/>
      <w:pPr>
        <w:ind w:left="1287"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1" w15:restartNumberingAfterBreak="0">
    <w:nsid w:val="2B8C458A"/>
    <w:multiLevelType w:val="hybridMultilevel"/>
    <w:tmpl w:val="26F4B4AC"/>
    <w:lvl w:ilvl="0" w:tplc="F4B8D05E">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2B941056"/>
    <w:multiLevelType w:val="hybridMultilevel"/>
    <w:tmpl w:val="D20CA108"/>
    <w:lvl w:ilvl="0" w:tplc="EF809E84">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2FD0763D"/>
    <w:multiLevelType w:val="hybridMultilevel"/>
    <w:tmpl w:val="DDA489E0"/>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3062611F"/>
    <w:multiLevelType w:val="hybridMultilevel"/>
    <w:tmpl w:val="0290C0B2"/>
    <w:lvl w:ilvl="0" w:tplc="5628C9A2">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31DB4CBD"/>
    <w:multiLevelType w:val="hybridMultilevel"/>
    <w:tmpl w:val="5BB25492"/>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32C31441"/>
    <w:multiLevelType w:val="hybridMultilevel"/>
    <w:tmpl w:val="F0E08A76"/>
    <w:lvl w:ilvl="0" w:tplc="12B2BE52">
      <w:start w:val="1"/>
      <w:numFmt w:val="russianLower"/>
      <w:lvlText w:val="%1)"/>
      <w:lvlJc w:val="left"/>
      <w:pPr>
        <w:ind w:left="1287" w:hanging="360"/>
      </w:pPr>
      <w:rPr>
        <w:rFonts w:ascii="Times New Roman" w:hAnsi="Times New Roman" w:hint="default"/>
        <w:b w:val="0"/>
        <w:i w:val="0"/>
        <w:color w:val="000000"/>
        <w:sz w:val="28"/>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7" w15:restartNumberingAfterBreak="0">
    <w:nsid w:val="33E35515"/>
    <w:multiLevelType w:val="hybridMultilevel"/>
    <w:tmpl w:val="B7CA4562"/>
    <w:lvl w:ilvl="0" w:tplc="9F029B3E">
      <w:start w:val="1"/>
      <w:numFmt w:val="decimal"/>
      <w:lvlText w:val="%1)"/>
      <w:lvlJc w:val="left"/>
      <w:pPr>
        <w:ind w:left="720" w:hanging="360"/>
      </w:pPr>
      <w:rPr>
        <w:rFonts w:hint="default"/>
        <w:b w:val="0"/>
        <w:i w:val="0"/>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344321A1"/>
    <w:multiLevelType w:val="hybridMultilevel"/>
    <w:tmpl w:val="7F14C70E"/>
    <w:lvl w:ilvl="0" w:tplc="35847AB2">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365110C9"/>
    <w:multiLevelType w:val="hybridMultilevel"/>
    <w:tmpl w:val="3D94BCFE"/>
    <w:lvl w:ilvl="0" w:tplc="42980C62">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38B66186"/>
    <w:multiLevelType w:val="hybridMultilevel"/>
    <w:tmpl w:val="9DB6B99E"/>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38E728C5"/>
    <w:multiLevelType w:val="hybridMultilevel"/>
    <w:tmpl w:val="E67CDD7C"/>
    <w:lvl w:ilvl="0" w:tplc="248447DA">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3E297305"/>
    <w:multiLevelType w:val="hybridMultilevel"/>
    <w:tmpl w:val="3BA47FE2"/>
    <w:lvl w:ilvl="0" w:tplc="577000B4">
      <w:start w:val="1"/>
      <w:numFmt w:val="decimal"/>
      <w:lvlText w:val="%1)"/>
      <w:lvlJc w:val="left"/>
      <w:pPr>
        <w:ind w:left="720" w:hanging="360"/>
      </w:pPr>
      <w:rPr>
        <w:rFonts w:ascii="Times New Roman" w:hAnsi="Times New Roman" w:cs="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408F78E3"/>
    <w:multiLevelType w:val="hybridMultilevel"/>
    <w:tmpl w:val="CF00E774"/>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419C39C9"/>
    <w:multiLevelType w:val="hybridMultilevel"/>
    <w:tmpl w:val="415CBD9E"/>
    <w:lvl w:ilvl="0" w:tplc="FC1AF5F4">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15:restartNumberingAfterBreak="0">
    <w:nsid w:val="42992238"/>
    <w:multiLevelType w:val="hybridMultilevel"/>
    <w:tmpl w:val="EA6E377A"/>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44A230AF"/>
    <w:multiLevelType w:val="hybridMultilevel"/>
    <w:tmpl w:val="BA20D41E"/>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15:restartNumberingAfterBreak="0">
    <w:nsid w:val="4B262ADA"/>
    <w:multiLevelType w:val="hybridMultilevel"/>
    <w:tmpl w:val="3500A87C"/>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15:restartNumberingAfterBreak="0">
    <w:nsid w:val="4B5840B6"/>
    <w:multiLevelType w:val="hybridMultilevel"/>
    <w:tmpl w:val="73A04B20"/>
    <w:lvl w:ilvl="0" w:tplc="577000B4">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15:restartNumberingAfterBreak="0">
    <w:nsid w:val="4B6D675E"/>
    <w:multiLevelType w:val="hybridMultilevel"/>
    <w:tmpl w:val="8C400994"/>
    <w:lvl w:ilvl="0" w:tplc="8BE2E972">
      <w:start w:val="1"/>
      <w:numFmt w:val="decimal"/>
      <w:lvlText w:val="%1)"/>
      <w:lvlJc w:val="left"/>
      <w:pPr>
        <w:ind w:left="720" w:hanging="360"/>
      </w:pPr>
      <w:rPr>
        <w:rFonts w:ascii="Times New Roman" w:hAnsi="Times New Roman" w:cs="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0" w15:restartNumberingAfterBreak="0">
    <w:nsid w:val="4BB4734F"/>
    <w:multiLevelType w:val="hybridMultilevel"/>
    <w:tmpl w:val="C1C08CE6"/>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15:restartNumberingAfterBreak="0">
    <w:nsid w:val="50FD5231"/>
    <w:multiLevelType w:val="hybridMultilevel"/>
    <w:tmpl w:val="97FC2AE8"/>
    <w:lvl w:ilvl="0" w:tplc="346EDD68">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2" w15:restartNumberingAfterBreak="0">
    <w:nsid w:val="522174D5"/>
    <w:multiLevelType w:val="hybridMultilevel"/>
    <w:tmpl w:val="BABC4366"/>
    <w:lvl w:ilvl="0" w:tplc="FC1AF5F4">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3" w15:restartNumberingAfterBreak="0">
    <w:nsid w:val="52A12B99"/>
    <w:multiLevelType w:val="hybridMultilevel"/>
    <w:tmpl w:val="6F90619A"/>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4" w15:restartNumberingAfterBreak="0">
    <w:nsid w:val="53E252AE"/>
    <w:multiLevelType w:val="hybridMultilevel"/>
    <w:tmpl w:val="6C88F5EE"/>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5" w15:restartNumberingAfterBreak="0">
    <w:nsid w:val="559625DA"/>
    <w:multiLevelType w:val="hybridMultilevel"/>
    <w:tmpl w:val="9B20A38A"/>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6" w15:restartNumberingAfterBreak="0">
    <w:nsid w:val="584B060A"/>
    <w:multiLevelType w:val="hybridMultilevel"/>
    <w:tmpl w:val="CAB045D6"/>
    <w:lvl w:ilvl="0" w:tplc="F850D328">
      <w:start w:val="1"/>
      <w:numFmt w:val="decimal"/>
      <w:lvlText w:val="%1)"/>
      <w:lvlJc w:val="left"/>
      <w:pPr>
        <w:ind w:left="720" w:hanging="360"/>
      </w:pPr>
      <w:rPr>
        <w:rFonts w:ascii="Times New Roman" w:hAnsi="Times New Roman" w:cs="Times New Roman" w:hint="default"/>
        <w:b w:val="0"/>
        <w:i w:val="0"/>
        <w:color w:val="000000"/>
        <w:sz w:val="28"/>
      </w:rPr>
    </w:lvl>
    <w:lvl w:ilvl="1" w:tplc="A7B0BB38">
      <w:numFmt w:val="bullet"/>
      <w:lvlText w:val="–"/>
      <w:lvlJc w:val="left"/>
      <w:pPr>
        <w:ind w:left="1440" w:hanging="360"/>
      </w:pPr>
      <w:rPr>
        <w:rFonts w:ascii="Times New Roman" w:eastAsiaTheme="minorHAnsi"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7" w15:restartNumberingAfterBreak="0">
    <w:nsid w:val="5ACE62D0"/>
    <w:multiLevelType w:val="hybridMultilevel"/>
    <w:tmpl w:val="FF6C97AE"/>
    <w:lvl w:ilvl="0" w:tplc="923ECD8E">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8" w15:restartNumberingAfterBreak="0">
    <w:nsid w:val="5D3E4BC2"/>
    <w:multiLevelType w:val="hybridMultilevel"/>
    <w:tmpl w:val="210E959C"/>
    <w:lvl w:ilvl="0" w:tplc="8BE2E972">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9" w15:restartNumberingAfterBreak="0">
    <w:nsid w:val="5DCA6164"/>
    <w:multiLevelType w:val="hybridMultilevel"/>
    <w:tmpl w:val="EA72DD86"/>
    <w:lvl w:ilvl="0" w:tplc="8B7469F0">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0" w15:restartNumberingAfterBreak="0">
    <w:nsid w:val="5EFB0EF8"/>
    <w:multiLevelType w:val="hybridMultilevel"/>
    <w:tmpl w:val="62666A24"/>
    <w:lvl w:ilvl="0" w:tplc="F850D328">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1" w15:restartNumberingAfterBreak="0">
    <w:nsid w:val="644F6ABA"/>
    <w:multiLevelType w:val="hybridMultilevel"/>
    <w:tmpl w:val="76FE4BAE"/>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2" w15:restartNumberingAfterBreak="0">
    <w:nsid w:val="650B1841"/>
    <w:multiLevelType w:val="hybridMultilevel"/>
    <w:tmpl w:val="799248F2"/>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3" w15:restartNumberingAfterBreak="0">
    <w:nsid w:val="651C1E26"/>
    <w:multiLevelType w:val="hybridMultilevel"/>
    <w:tmpl w:val="A6E8A088"/>
    <w:lvl w:ilvl="0" w:tplc="010A56D0">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4" w15:restartNumberingAfterBreak="0">
    <w:nsid w:val="66615CE0"/>
    <w:multiLevelType w:val="hybridMultilevel"/>
    <w:tmpl w:val="6B564E5C"/>
    <w:lvl w:ilvl="0" w:tplc="8BE2E972">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5" w15:restartNumberingAfterBreak="0">
    <w:nsid w:val="68572427"/>
    <w:multiLevelType w:val="hybridMultilevel"/>
    <w:tmpl w:val="677C7ABE"/>
    <w:lvl w:ilvl="0" w:tplc="5628C9A2">
      <w:start w:val="1"/>
      <w:numFmt w:val="decimal"/>
      <w:lvlText w:val="%1)"/>
      <w:lvlJc w:val="left"/>
      <w:pPr>
        <w:ind w:left="144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66" w15:restartNumberingAfterBreak="0">
    <w:nsid w:val="6A0A4074"/>
    <w:multiLevelType w:val="hybridMultilevel"/>
    <w:tmpl w:val="E5CA2022"/>
    <w:lvl w:ilvl="0" w:tplc="F850D328">
      <w:start w:val="1"/>
      <w:numFmt w:val="decimal"/>
      <w:lvlText w:val="%1)"/>
      <w:lvlJc w:val="left"/>
      <w:pPr>
        <w:ind w:left="720" w:hanging="360"/>
      </w:pPr>
      <w:rPr>
        <w:rFonts w:ascii="Times New Roman" w:hAnsi="Times New Roman" w:cs="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7" w15:restartNumberingAfterBreak="0">
    <w:nsid w:val="6DB33451"/>
    <w:multiLevelType w:val="hybridMultilevel"/>
    <w:tmpl w:val="6F2457D4"/>
    <w:lvl w:ilvl="0" w:tplc="30D60610">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8" w15:restartNumberingAfterBreak="0">
    <w:nsid w:val="6FCE72FB"/>
    <w:multiLevelType w:val="hybridMultilevel"/>
    <w:tmpl w:val="8DA0CDCE"/>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9" w15:restartNumberingAfterBreak="0">
    <w:nsid w:val="718B3D0F"/>
    <w:multiLevelType w:val="hybridMultilevel"/>
    <w:tmpl w:val="77186BEC"/>
    <w:lvl w:ilvl="0" w:tplc="406A9D52">
      <w:start w:val="1"/>
      <w:numFmt w:val="decimal"/>
      <w:lvlText w:val="%1)"/>
      <w:lvlJc w:val="left"/>
      <w:pPr>
        <w:ind w:left="720" w:hanging="360"/>
      </w:pPr>
      <w:rPr>
        <w:rFonts w:ascii="Times New Roman" w:hAnsi="Times New Roman" w:cs="Times New Roman" w:hint="default"/>
        <w:b w:val="0"/>
        <w:i w:val="0"/>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0" w15:restartNumberingAfterBreak="0">
    <w:nsid w:val="74A65315"/>
    <w:multiLevelType w:val="hybridMultilevel"/>
    <w:tmpl w:val="4A701798"/>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1" w15:restartNumberingAfterBreak="0">
    <w:nsid w:val="74D54E2E"/>
    <w:multiLevelType w:val="hybridMultilevel"/>
    <w:tmpl w:val="F72C1DCA"/>
    <w:lvl w:ilvl="0" w:tplc="5EB01BC6">
      <w:start w:val="1"/>
      <w:numFmt w:val="decimal"/>
      <w:lvlText w:val="%1."/>
      <w:lvlJc w:val="left"/>
      <w:pPr>
        <w:ind w:left="720" w:hanging="360"/>
      </w:pPr>
      <w:rPr>
        <w:rFonts w:ascii="Times New Roman" w:hAnsi="Times New Roman"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2" w15:restartNumberingAfterBreak="0">
    <w:nsid w:val="76B83051"/>
    <w:multiLevelType w:val="hybridMultilevel"/>
    <w:tmpl w:val="79FC2A76"/>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3" w15:restartNumberingAfterBreak="0">
    <w:nsid w:val="78E00015"/>
    <w:multiLevelType w:val="hybridMultilevel"/>
    <w:tmpl w:val="C7DE2F5A"/>
    <w:lvl w:ilvl="0" w:tplc="85F215D6">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4" w15:restartNumberingAfterBreak="0">
    <w:nsid w:val="7B750220"/>
    <w:multiLevelType w:val="hybridMultilevel"/>
    <w:tmpl w:val="45C89390"/>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5" w15:restartNumberingAfterBreak="0">
    <w:nsid w:val="7B9018B5"/>
    <w:multiLevelType w:val="hybridMultilevel"/>
    <w:tmpl w:val="02C6CB4E"/>
    <w:lvl w:ilvl="0" w:tplc="346EDD68">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6" w15:restartNumberingAfterBreak="0">
    <w:nsid w:val="7C4834DE"/>
    <w:multiLevelType w:val="hybridMultilevel"/>
    <w:tmpl w:val="D4820E98"/>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7" w15:restartNumberingAfterBreak="0">
    <w:nsid w:val="7DD120FD"/>
    <w:multiLevelType w:val="hybridMultilevel"/>
    <w:tmpl w:val="9C9489EA"/>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8" w15:restartNumberingAfterBreak="0">
    <w:nsid w:val="7DD77EB7"/>
    <w:multiLevelType w:val="hybridMultilevel"/>
    <w:tmpl w:val="28D0283A"/>
    <w:lvl w:ilvl="0" w:tplc="EF809E84">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9" w15:restartNumberingAfterBreak="0">
    <w:nsid w:val="7ECF15A5"/>
    <w:multiLevelType w:val="hybridMultilevel"/>
    <w:tmpl w:val="4338101A"/>
    <w:lvl w:ilvl="0" w:tplc="8BE2E972">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9"/>
  </w:num>
  <w:num w:numId="2">
    <w:abstractNumId w:val="0"/>
  </w:num>
  <w:num w:numId="3">
    <w:abstractNumId w:val="24"/>
  </w:num>
  <w:num w:numId="4">
    <w:abstractNumId w:val="53"/>
  </w:num>
  <w:num w:numId="5">
    <w:abstractNumId w:val="19"/>
  </w:num>
  <w:num w:numId="6">
    <w:abstractNumId w:val="23"/>
  </w:num>
  <w:num w:numId="7">
    <w:abstractNumId w:val="43"/>
  </w:num>
  <w:num w:numId="8">
    <w:abstractNumId w:val="1"/>
  </w:num>
  <w:num w:numId="9">
    <w:abstractNumId w:val="63"/>
  </w:num>
  <w:num w:numId="10">
    <w:abstractNumId w:val="76"/>
  </w:num>
  <w:num w:numId="11">
    <w:abstractNumId w:val="55"/>
  </w:num>
  <w:num w:numId="12">
    <w:abstractNumId w:val="57"/>
  </w:num>
  <w:num w:numId="13">
    <w:abstractNumId w:val="54"/>
  </w:num>
  <w:num w:numId="14">
    <w:abstractNumId w:val="3"/>
  </w:num>
  <w:num w:numId="15">
    <w:abstractNumId w:val="14"/>
  </w:num>
  <w:num w:numId="16">
    <w:abstractNumId w:val="64"/>
  </w:num>
  <w:num w:numId="17">
    <w:abstractNumId w:val="49"/>
  </w:num>
  <w:num w:numId="18">
    <w:abstractNumId w:val="58"/>
  </w:num>
  <w:num w:numId="19">
    <w:abstractNumId w:val="12"/>
  </w:num>
  <w:num w:numId="20">
    <w:abstractNumId w:val="79"/>
  </w:num>
  <w:num w:numId="21">
    <w:abstractNumId w:val="10"/>
  </w:num>
  <w:num w:numId="22">
    <w:abstractNumId w:val="74"/>
  </w:num>
  <w:num w:numId="23">
    <w:abstractNumId w:val="35"/>
  </w:num>
  <w:num w:numId="24">
    <w:abstractNumId w:val="45"/>
  </w:num>
  <w:num w:numId="25">
    <w:abstractNumId w:val="11"/>
  </w:num>
  <w:num w:numId="26">
    <w:abstractNumId w:val="17"/>
  </w:num>
  <w:num w:numId="27">
    <w:abstractNumId w:val="13"/>
  </w:num>
  <w:num w:numId="28">
    <w:abstractNumId w:val="22"/>
  </w:num>
  <w:num w:numId="29">
    <w:abstractNumId w:val="4"/>
  </w:num>
  <w:num w:numId="30">
    <w:abstractNumId w:val="15"/>
  </w:num>
  <w:num w:numId="31">
    <w:abstractNumId w:val="52"/>
  </w:num>
  <w:num w:numId="32">
    <w:abstractNumId w:val="44"/>
  </w:num>
  <w:num w:numId="33">
    <w:abstractNumId w:val="5"/>
  </w:num>
  <w:num w:numId="34">
    <w:abstractNumId w:val="41"/>
  </w:num>
  <w:num w:numId="35">
    <w:abstractNumId w:val="71"/>
  </w:num>
  <w:num w:numId="36">
    <w:abstractNumId w:val="31"/>
  </w:num>
  <w:num w:numId="37">
    <w:abstractNumId w:val="60"/>
  </w:num>
  <w:num w:numId="38">
    <w:abstractNumId w:val="56"/>
  </w:num>
  <w:num w:numId="39">
    <w:abstractNumId w:val="66"/>
  </w:num>
  <w:num w:numId="40">
    <w:abstractNumId w:val="32"/>
  </w:num>
  <w:num w:numId="41">
    <w:abstractNumId w:val="78"/>
  </w:num>
  <w:num w:numId="42">
    <w:abstractNumId w:val="20"/>
  </w:num>
  <w:num w:numId="43">
    <w:abstractNumId w:val="62"/>
  </w:num>
  <w:num w:numId="44">
    <w:abstractNumId w:val="9"/>
  </w:num>
  <w:num w:numId="45">
    <w:abstractNumId w:val="7"/>
  </w:num>
  <w:num w:numId="46">
    <w:abstractNumId w:val="69"/>
  </w:num>
  <w:num w:numId="47">
    <w:abstractNumId w:val="25"/>
  </w:num>
  <w:num w:numId="48">
    <w:abstractNumId w:val="34"/>
  </w:num>
  <w:num w:numId="49">
    <w:abstractNumId w:val="21"/>
  </w:num>
  <w:num w:numId="50">
    <w:abstractNumId w:val="65"/>
  </w:num>
  <w:num w:numId="51">
    <w:abstractNumId w:val="47"/>
  </w:num>
  <w:num w:numId="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8"/>
  </w:num>
  <w:num w:numId="54">
    <w:abstractNumId w:val="70"/>
  </w:num>
  <w:num w:numId="55">
    <w:abstractNumId w:val="37"/>
  </w:num>
  <w:num w:numId="56">
    <w:abstractNumId w:val="46"/>
  </w:num>
  <w:num w:numId="57">
    <w:abstractNumId w:val="8"/>
  </w:num>
  <w:num w:numId="58">
    <w:abstractNumId w:val="61"/>
  </w:num>
  <w:num w:numId="59">
    <w:abstractNumId w:val="50"/>
  </w:num>
  <w:num w:numId="60">
    <w:abstractNumId w:val="68"/>
  </w:num>
  <w:num w:numId="61">
    <w:abstractNumId w:val="77"/>
  </w:num>
  <w:num w:numId="62">
    <w:abstractNumId w:val="33"/>
  </w:num>
  <w:num w:numId="63">
    <w:abstractNumId w:val="59"/>
  </w:num>
  <w:num w:numId="64">
    <w:abstractNumId w:val="27"/>
  </w:num>
  <w:num w:numId="65">
    <w:abstractNumId w:val="40"/>
  </w:num>
  <w:num w:numId="66">
    <w:abstractNumId w:val="38"/>
  </w:num>
  <w:num w:numId="67">
    <w:abstractNumId w:val="39"/>
  </w:num>
  <w:num w:numId="68">
    <w:abstractNumId w:val="51"/>
  </w:num>
  <w:num w:numId="69">
    <w:abstractNumId w:val="75"/>
  </w:num>
  <w:num w:numId="70">
    <w:abstractNumId w:val="67"/>
  </w:num>
  <w:num w:numId="71">
    <w:abstractNumId w:val="6"/>
  </w:num>
  <w:num w:numId="72">
    <w:abstractNumId w:val="73"/>
  </w:num>
  <w:num w:numId="73">
    <w:abstractNumId w:val="2"/>
  </w:num>
  <w:num w:numId="74">
    <w:abstractNumId w:val="36"/>
  </w:num>
  <w:num w:numId="75">
    <w:abstractNumId w:val="16"/>
  </w:num>
  <w:num w:numId="76">
    <w:abstractNumId w:val="18"/>
  </w:num>
  <w:num w:numId="77">
    <w:abstractNumId w:val="42"/>
  </w:num>
  <w:num w:numId="78">
    <w:abstractNumId w:val="48"/>
  </w:num>
  <w:num w:numId="79">
    <w:abstractNumId w:val="30"/>
  </w:num>
  <w:num w:numId="80">
    <w:abstractNumId w:val="7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7D9"/>
    <w:rsid w:val="000006DE"/>
    <w:rsid w:val="000016A1"/>
    <w:rsid w:val="00001940"/>
    <w:rsid w:val="00001D6A"/>
    <w:rsid w:val="00002725"/>
    <w:rsid w:val="00004640"/>
    <w:rsid w:val="00004F0F"/>
    <w:rsid w:val="00007C65"/>
    <w:rsid w:val="000103AD"/>
    <w:rsid w:val="00011EEE"/>
    <w:rsid w:val="00014C3E"/>
    <w:rsid w:val="00015B1A"/>
    <w:rsid w:val="00016E9B"/>
    <w:rsid w:val="000224E1"/>
    <w:rsid w:val="00023D38"/>
    <w:rsid w:val="00024657"/>
    <w:rsid w:val="000251C8"/>
    <w:rsid w:val="000478F1"/>
    <w:rsid w:val="0005058E"/>
    <w:rsid w:val="00052165"/>
    <w:rsid w:val="00054741"/>
    <w:rsid w:val="00054E06"/>
    <w:rsid w:val="00056490"/>
    <w:rsid w:val="0005714E"/>
    <w:rsid w:val="000619B6"/>
    <w:rsid w:val="00062333"/>
    <w:rsid w:val="000649D4"/>
    <w:rsid w:val="0006709C"/>
    <w:rsid w:val="00071D4A"/>
    <w:rsid w:val="0009244F"/>
    <w:rsid w:val="000950DA"/>
    <w:rsid w:val="00097126"/>
    <w:rsid w:val="00097AFB"/>
    <w:rsid w:val="000A469F"/>
    <w:rsid w:val="000A6477"/>
    <w:rsid w:val="000A69E7"/>
    <w:rsid w:val="000B44FF"/>
    <w:rsid w:val="000C264A"/>
    <w:rsid w:val="000C32E6"/>
    <w:rsid w:val="000C3C26"/>
    <w:rsid w:val="000D0F8C"/>
    <w:rsid w:val="000D4166"/>
    <w:rsid w:val="000D7CB0"/>
    <w:rsid w:val="000E08C4"/>
    <w:rsid w:val="000E548E"/>
    <w:rsid w:val="000F4CB0"/>
    <w:rsid w:val="000F648A"/>
    <w:rsid w:val="000F7405"/>
    <w:rsid w:val="00100307"/>
    <w:rsid w:val="00103404"/>
    <w:rsid w:val="00103FAF"/>
    <w:rsid w:val="001042C0"/>
    <w:rsid w:val="0010628F"/>
    <w:rsid w:val="00106B8F"/>
    <w:rsid w:val="00106D8D"/>
    <w:rsid w:val="00110436"/>
    <w:rsid w:val="001112E0"/>
    <w:rsid w:val="00114CE2"/>
    <w:rsid w:val="001150C8"/>
    <w:rsid w:val="0011514A"/>
    <w:rsid w:val="00116829"/>
    <w:rsid w:val="00120836"/>
    <w:rsid w:val="0012291B"/>
    <w:rsid w:val="00125CEB"/>
    <w:rsid w:val="00127E00"/>
    <w:rsid w:val="001307EA"/>
    <w:rsid w:val="00130E32"/>
    <w:rsid w:val="00136A01"/>
    <w:rsid w:val="001417BC"/>
    <w:rsid w:val="00141AFE"/>
    <w:rsid w:val="001447A0"/>
    <w:rsid w:val="001460DE"/>
    <w:rsid w:val="001502E8"/>
    <w:rsid w:val="0015607F"/>
    <w:rsid w:val="00162C19"/>
    <w:rsid w:val="0016363F"/>
    <w:rsid w:val="00163C45"/>
    <w:rsid w:val="00164FEF"/>
    <w:rsid w:val="001666A0"/>
    <w:rsid w:val="001734E9"/>
    <w:rsid w:val="0017513B"/>
    <w:rsid w:val="00175C88"/>
    <w:rsid w:val="00181E7E"/>
    <w:rsid w:val="00182909"/>
    <w:rsid w:val="00186080"/>
    <w:rsid w:val="001862E2"/>
    <w:rsid w:val="001933DC"/>
    <w:rsid w:val="00195B3B"/>
    <w:rsid w:val="00196241"/>
    <w:rsid w:val="00197726"/>
    <w:rsid w:val="001A5922"/>
    <w:rsid w:val="001A6531"/>
    <w:rsid w:val="001A79A5"/>
    <w:rsid w:val="001B5F41"/>
    <w:rsid w:val="001B73DD"/>
    <w:rsid w:val="001B7A87"/>
    <w:rsid w:val="001C0B6B"/>
    <w:rsid w:val="001C4E40"/>
    <w:rsid w:val="001D038D"/>
    <w:rsid w:val="001D0728"/>
    <w:rsid w:val="001D0855"/>
    <w:rsid w:val="001D1B99"/>
    <w:rsid w:val="001D2A43"/>
    <w:rsid w:val="001D627D"/>
    <w:rsid w:val="001D7484"/>
    <w:rsid w:val="001E2043"/>
    <w:rsid w:val="001E5EFC"/>
    <w:rsid w:val="001E79CE"/>
    <w:rsid w:val="001F12B3"/>
    <w:rsid w:val="00201759"/>
    <w:rsid w:val="0021190E"/>
    <w:rsid w:val="00214F8B"/>
    <w:rsid w:val="00215367"/>
    <w:rsid w:val="00220884"/>
    <w:rsid w:val="00220ED6"/>
    <w:rsid w:val="0022235B"/>
    <w:rsid w:val="00223715"/>
    <w:rsid w:val="002413A9"/>
    <w:rsid w:val="00243F29"/>
    <w:rsid w:val="00246116"/>
    <w:rsid w:val="002500AB"/>
    <w:rsid w:val="002528DA"/>
    <w:rsid w:val="00260C86"/>
    <w:rsid w:val="00263832"/>
    <w:rsid w:val="002649EF"/>
    <w:rsid w:val="00265874"/>
    <w:rsid w:val="002742DE"/>
    <w:rsid w:val="002757BC"/>
    <w:rsid w:val="00276876"/>
    <w:rsid w:val="002802D7"/>
    <w:rsid w:val="00282056"/>
    <w:rsid w:val="0028451D"/>
    <w:rsid w:val="002853D0"/>
    <w:rsid w:val="00290DBA"/>
    <w:rsid w:val="0029483F"/>
    <w:rsid w:val="0029547F"/>
    <w:rsid w:val="00297608"/>
    <w:rsid w:val="002A0FAA"/>
    <w:rsid w:val="002A1A22"/>
    <w:rsid w:val="002A1BD4"/>
    <w:rsid w:val="002A3E9E"/>
    <w:rsid w:val="002A693C"/>
    <w:rsid w:val="002B15C5"/>
    <w:rsid w:val="002B2212"/>
    <w:rsid w:val="002B28FB"/>
    <w:rsid w:val="002B35AC"/>
    <w:rsid w:val="002B5CD9"/>
    <w:rsid w:val="002B651C"/>
    <w:rsid w:val="002C261B"/>
    <w:rsid w:val="002C66D0"/>
    <w:rsid w:val="002C780D"/>
    <w:rsid w:val="002D2B78"/>
    <w:rsid w:val="002D73F0"/>
    <w:rsid w:val="002D7EFE"/>
    <w:rsid w:val="003006B1"/>
    <w:rsid w:val="003016A9"/>
    <w:rsid w:val="00301DDE"/>
    <w:rsid w:val="00305393"/>
    <w:rsid w:val="003131DA"/>
    <w:rsid w:val="00314173"/>
    <w:rsid w:val="00314794"/>
    <w:rsid w:val="00315269"/>
    <w:rsid w:val="003163BF"/>
    <w:rsid w:val="0032054B"/>
    <w:rsid w:val="00323F8F"/>
    <w:rsid w:val="00325342"/>
    <w:rsid w:val="00334AE9"/>
    <w:rsid w:val="00334C54"/>
    <w:rsid w:val="00337FDD"/>
    <w:rsid w:val="00350C2C"/>
    <w:rsid w:val="003539B1"/>
    <w:rsid w:val="0035787E"/>
    <w:rsid w:val="00360169"/>
    <w:rsid w:val="00364668"/>
    <w:rsid w:val="00367C19"/>
    <w:rsid w:val="00371B42"/>
    <w:rsid w:val="0037382C"/>
    <w:rsid w:val="00374352"/>
    <w:rsid w:val="003746A1"/>
    <w:rsid w:val="003807B2"/>
    <w:rsid w:val="00382319"/>
    <w:rsid w:val="00390789"/>
    <w:rsid w:val="00394262"/>
    <w:rsid w:val="003944A0"/>
    <w:rsid w:val="003A1C1F"/>
    <w:rsid w:val="003A765B"/>
    <w:rsid w:val="003B0E66"/>
    <w:rsid w:val="003B166F"/>
    <w:rsid w:val="003B1E25"/>
    <w:rsid w:val="003B5F77"/>
    <w:rsid w:val="003C3F96"/>
    <w:rsid w:val="003C4FB0"/>
    <w:rsid w:val="003D1393"/>
    <w:rsid w:val="003D3BF0"/>
    <w:rsid w:val="003D6412"/>
    <w:rsid w:val="003D7921"/>
    <w:rsid w:val="003E0DB6"/>
    <w:rsid w:val="003E33A7"/>
    <w:rsid w:val="003E3420"/>
    <w:rsid w:val="003E5C23"/>
    <w:rsid w:val="003F0453"/>
    <w:rsid w:val="003F2583"/>
    <w:rsid w:val="003F2805"/>
    <w:rsid w:val="003F511E"/>
    <w:rsid w:val="003F6B0B"/>
    <w:rsid w:val="00400F41"/>
    <w:rsid w:val="004120B2"/>
    <w:rsid w:val="00414031"/>
    <w:rsid w:val="0041463E"/>
    <w:rsid w:val="00424901"/>
    <w:rsid w:val="0043257E"/>
    <w:rsid w:val="004364A3"/>
    <w:rsid w:val="0044021F"/>
    <w:rsid w:val="00446653"/>
    <w:rsid w:val="004576D3"/>
    <w:rsid w:val="00460FA9"/>
    <w:rsid w:val="0046163E"/>
    <w:rsid w:val="00461785"/>
    <w:rsid w:val="004663AD"/>
    <w:rsid w:val="004757AC"/>
    <w:rsid w:val="004770AF"/>
    <w:rsid w:val="004846DD"/>
    <w:rsid w:val="0048511A"/>
    <w:rsid w:val="0048682B"/>
    <w:rsid w:val="00487D1E"/>
    <w:rsid w:val="0049244C"/>
    <w:rsid w:val="00492DAB"/>
    <w:rsid w:val="0049430A"/>
    <w:rsid w:val="00494664"/>
    <w:rsid w:val="004A333C"/>
    <w:rsid w:val="004B46F5"/>
    <w:rsid w:val="004B4E2E"/>
    <w:rsid w:val="004C1687"/>
    <w:rsid w:val="004C4181"/>
    <w:rsid w:val="004C5F02"/>
    <w:rsid w:val="004D4224"/>
    <w:rsid w:val="004E2B93"/>
    <w:rsid w:val="004E301D"/>
    <w:rsid w:val="004E5A64"/>
    <w:rsid w:val="004E5BBA"/>
    <w:rsid w:val="004F10A1"/>
    <w:rsid w:val="004F14FF"/>
    <w:rsid w:val="00502280"/>
    <w:rsid w:val="00502857"/>
    <w:rsid w:val="00504B93"/>
    <w:rsid w:val="00512B62"/>
    <w:rsid w:val="00513D0B"/>
    <w:rsid w:val="00516072"/>
    <w:rsid w:val="005162EF"/>
    <w:rsid w:val="00516EFC"/>
    <w:rsid w:val="00520D9D"/>
    <w:rsid w:val="005241F1"/>
    <w:rsid w:val="00524BA8"/>
    <w:rsid w:val="00524D90"/>
    <w:rsid w:val="00525E95"/>
    <w:rsid w:val="00531350"/>
    <w:rsid w:val="00532A71"/>
    <w:rsid w:val="0053400E"/>
    <w:rsid w:val="00536223"/>
    <w:rsid w:val="0054518D"/>
    <w:rsid w:val="00546D4E"/>
    <w:rsid w:val="0054728E"/>
    <w:rsid w:val="005560E2"/>
    <w:rsid w:val="00562AAA"/>
    <w:rsid w:val="00567406"/>
    <w:rsid w:val="00573036"/>
    <w:rsid w:val="00573519"/>
    <w:rsid w:val="0058008A"/>
    <w:rsid w:val="0058246F"/>
    <w:rsid w:val="00584577"/>
    <w:rsid w:val="0058748F"/>
    <w:rsid w:val="00590AD3"/>
    <w:rsid w:val="00597286"/>
    <w:rsid w:val="005972B0"/>
    <w:rsid w:val="005A7742"/>
    <w:rsid w:val="005B48DC"/>
    <w:rsid w:val="005B5ADA"/>
    <w:rsid w:val="005B6E83"/>
    <w:rsid w:val="005C34C8"/>
    <w:rsid w:val="005C3EF2"/>
    <w:rsid w:val="005C4B3A"/>
    <w:rsid w:val="005C5DEE"/>
    <w:rsid w:val="005C79C9"/>
    <w:rsid w:val="005D0170"/>
    <w:rsid w:val="005D3833"/>
    <w:rsid w:val="005D5FF1"/>
    <w:rsid w:val="005E5D8A"/>
    <w:rsid w:val="005E7280"/>
    <w:rsid w:val="005F456B"/>
    <w:rsid w:val="0060160B"/>
    <w:rsid w:val="00604347"/>
    <w:rsid w:val="00604588"/>
    <w:rsid w:val="006111ED"/>
    <w:rsid w:val="00611E16"/>
    <w:rsid w:val="00613003"/>
    <w:rsid w:val="00613449"/>
    <w:rsid w:val="0061771F"/>
    <w:rsid w:val="006202A7"/>
    <w:rsid w:val="0062127F"/>
    <w:rsid w:val="00621346"/>
    <w:rsid w:val="00627024"/>
    <w:rsid w:val="00631661"/>
    <w:rsid w:val="00632D9E"/>
    <w:rsid w:val="00634ED1"/>
    <w:rsid w:val="00636374"/>
    <w:rsid w:val="006424E3"/>
    <w:rsid w:val="00647E2E"/>
    <w:rsid w:val="00651020"/>
    <w:rsid w:val="006515FC"/>
    <w:rsid w:val="00651835"/>
    <w:rsid w:val="00653221"/>
    <w:rsid w:val="00653B88"/>
    <w:rsid w:val="00660115"/>
    <w:rsid w:val="006609A4"/>
    <w:rsid w:val="006665CD"/>
    <w:rsid w:val="00671A97"/>
    <w:rsid w:val="00681AF1"/>
    <w:rsid w:val="006820FE"/>
    <w:rsid w:val="00685081"/>
    <w:rsid w:val="006874AE"/>
    <w:rsid w:val="0069180C"/>
    <w:rsid w:val="006921D8"/>
    <w:rsid w:val="00693136"/>
    <w:rsid w:val="00694C7B"/>
    <w:rsid w:val="00696D48"/>
    <w:rsid w:val="00697AE1"/>
    <w:rsid w:val="006A5D7B"/>
    <w:rsid w:val="006A7D8F"/>
    <w:rsid w:val="006B09FF"/>
    <w:rsid w:val="006B312A"/>
    <w:rsid w:val="006C3454"/>
    <w:rsid w:val="006C3AD3"/>
    <w:rsid w:val="006C437A"/>
    <w:rsid w:val="006C52D4"/>
    <w:rsid w:val="006C62AE"/>
    <w:rsid w:val="006D0054"/>
    <w:rsid w:val="006D135D"/>
    <w:rsid w:val="006D54B9"/>
    <w:rsid w:val="006D64AD"/>
    <w:rsid w:val="006D7E07"/>
    <w:rsid w:val="006E108D"/>
    <w:rsid w:val="006E260A"/>
    <w:rsid w:val="006E5EF3"/>
    <w:rsid w:val="006E7AC1"/>
    <w:rsid w:val="006F1DC6"/>
    <w:rsid w:val="006F2FE6"/>
    <w:rsid w:val="006F394C"/>
    <w:rsid w:val="0070061B"/>
    <w:rsid w:val="007009D8"/>
    <w:rsid w:val="0070122B"/>
    <w:rsid w:val="00702669"/>
    <w:rsid w:val="00721726"/>
    <w:rsid w:val="00722201"/>
    <w:rsid w:val="00723ADB"/>
    <w:rsid w:val="00727DFD"/>
    <w:rsid w:val="007301E9"/>
    <w:rsid w:val="0073253B"/>
    <w:rsid w:val="00735ED6"/>
    <w:rsid w:val="007462B4"/>
    <w:rsid w:val="00752AFF"/>
    <w:rsid w:val="00754D3D"/>
    <w:rsid w:val="0076283B"/>
    <w:rsid w:val="00764852"/>
    <w:rsid w:val="00764CAC"/>
    <w:rsid w:val="0077023B"/>
    <w:rsid w:val="00770D00"/>
    <w:rsid w:val="0077285F"/>
    <w:rsid w:val="0077747F"/>
    <w:rsid w:val="00781860"/>
    <w:rsid w:val="00782F0C"/>
    <w:rsid w:val="00783FD4"/>
    <w:rsid w:val="007913AB"/>
    <w:rsid w:val="00792AC4"/>
    <w:rsid w:val="00794355"/>
    <w:rsid w:val="00794846"/>
    <w:rsid w:val="00795B03"/>
    <w:rsid w:val="00797D45"/>
    <w:rsid w:val="007A2673"/>
    <w:rsid w:val="007A4923"/>
    <w:rsid w:val="007B2B8D"/>
    <w:rsid w:val="007B6DA9"/>
    <w:rsid w:val="007C11F5"/>
    <w:rsid w:val="007C6F60"/>
    <w:rsid w:val="007D1AB5"/>
    <w:rsid w:val="007D26D8"/>
    <w:rsid w:val="007D5D29"/>
    <w:rsid w:val="007D6C6A"/>
    <w:rsid w:val="007E2310"/>
    <w:rsid w:val="007E2852"/>
    <w:rsid w:val="007F087A"/>
    <w:rsid w:val="007F0BAE"/>
    <w:rsid w:val="007F37E3"/>
    <w:rsid w:val="007F5DCA"/>
    <w:rsid w:val="007F732E"/>
    <w:rsid w:val="00800F7F"/>
    <w:rsid w:val="008014B8"/>
    <w:rsid w:val="00801735"/>
    <w:rsid w:val="00804179"/>
    <w:rsid w:val="008068D6"/>
    <w:rsid w:val="00807E80"/>
    <w:rsid w:val="008201E6"/>
    <w:rsid w:val="0082527A"/>
    <w:rsid w:val="00827E2F"/>
    <w:rsid w:val="0083299D"/>
    <w:rsid w:val="00835FB9"/>
    <w:rsid w:val="00840841"/>
    <w:rsid w:val="00845D70"/>
    <w:rsid w:val="00854733"/>
    <w:rsid w:val="00856258"/>
    <w:rsid w:val="00856641"/>
    <w:rsid w:val="00873572"/>
    <w:rsid w:val="00882FCF"/>
    <w:rsid w:val="0088595F"/>
    <w:rsid w:val="00886B7A"/>
    <w:rsid w:val="00887297"/>
    <w:rsid w:val="00887700"/>
    <w:rsid w:val="00896DCE"/>
    <w:rsid w:val="008A39DC"/>
    <w:rsid w:val="008A509B"/>
    <w:rsid w:val="008B2BAD"/>
    <w:rsid w:val="008B6F38"/>
    <w:rsid w:val="008B7EF6"/>
    <w:rsid w:val="008C2A92"/>
    <w:rsid w:val="008C3279"/>
    <w:rsid w:val="008D174E"/>
    <w:rsid w:val="008D2D2E"/>
    <w:rsid w:val="008D78E4"/>
    <w:rsid w:val="008E04D6"/>
    <w:rsid w:val="008E426A"/>
    <w:rsid w:val="008E5EEB"/>
    <w:rsid w:val="008E61FE"/>
    <w:rsid w:val="008F12C1"/>
    <w:rsid w:val="008F2CED"/>
    <w:rsid w:val="008F5137"/>
    <w:rsid w:val="008F77E4"/>
    <w:rsid w:val="009049CA"/>
    <w:rsid w:val="00912F18"/>
    <w:rsid w:val="00922C09"/>
    <w:rsid w:val="009253EA"/>
    <w:rsid w:val="0093365A"/>
    <w:rsid w:val="009347BD"/>
    <w:rsid w:val="00935C98"/>
    <w:rsid w:val="00936BBE"/>
    <w:rsid w:val="0094132E"/>
    <w:rsid w:val="00941906"/>
    <w:rsid w:val="00943028"/>
    <w:rsid w:val="00944C27"/>
    <w:rsid w:val="0094577B"/>
    <w:rsid w:val="009518B6"/>
    <w:rsid w:val="00957472"/>
    <w:rsid w:val="009626D3"/>
    <w:rsid w:val="00964595"/>
    <w:rsid w:val="00965640"/>
    <w:rsid w:val="00966B75"/>
    <w:rsid w:val="009708A0"/>
    <w:rsid w:val="00981200"/>
    <w:rsid w:val="009839C7"/>
    <w:rsid w:val="00985820"/>
    <w:rsid w:val="00993678"/>
    <w:rsid w:val="009971A2"/>
    <w:rsid w:val="009A2E2D"/>
    <w:rsid w:val="009A3DAA"/>
    <w:rsid w:val="009B3471"/>
    <w:rsid w:val="009B3B8F"/>
    <w:rsid w:val="009B3FDD"/>
    <w:rsid w:val="009B59D9"/>
    <w:rsid w:val="009B606A"/>
    <w:rsid w:val="009C5D80"/>
    <w:rsid w:val="009D06BD"/>
    <w:rsid w:val="009D1448"/>
    <w:rsid w:val="009D3039"/>
    <w:rsid w:val="009D4065"/>
    <w:rsid w:val="009D4F23"/>
    <w:rsid w:val="009D52AC"/>
    <w:rsid w:val="009F1292"/>
    <w:rsid w:val="009F4B6E"/>
    <w:rsid w:val="00A00443"/>
    <w:rsid w:val="00A0315D"/>
    <w:rsid w:val="00A03F46"/>
    <w:rsid w:val="00A04316"/>
    <w:rsid w:val="00A100DC"/>
    <w:rsid w:val="00A14D0E"/>
    <w:rsid w:val="00A325BD"/>
    <w:rsid w:val="00A37314"/>
    <w:rsid w:val="00A37B55"/>
    <w:rsid w:val="00A40A0D"/>
    <w:rsid w:val="00A4630F"/>
    <w:rsid w:val="00A511AF"/>
    <w:rsid w:val="00A5298D"/>
    <w:rsid w:val="00A529F7"/>
    <w:rsid w:val="00A643A8"/>
    <w:rsid w:val="00A6594D"/>
    <w:rsid w:val="00A710F4"/>
    <w:rsid w:val="00A71BB0"/>
    <w:rsid w:val="00A72185"/>
    <w:rsid w:val="00A72670"/>
    <w:rsid w:val="00A775A2"/>
    <w:rsid w:val="00A829D4"/>
    <w:rsid w:val="00A83DD1"/>
    <w:rsid w:val="00A84B3B"/>
    <w:rsid w:val="00A84F11"/>
    <w:rsid w:val="00A92423"/>
    <w:rsid w:val="00A932A9"/>
    <w:rsid w:val="00AA518A"/>
    <w:rsid w:val="00AB0BFD"/>
    <w:rsid w:val="00AB247A"/>
    <w:rsid w:val="00AB2952"/>
    <w:rsid w:val="00AB2D19"/>
    <w:rsid w:val="00AB42EA"/>
    <w:rsid w:val="00AB43C3"/>
    <w:rsid w:val="00AB4AE5"/>
    <w:rsid w:val="00AB78E9"/>
    <w:rsid w:val="00AB7D66"/>
    <w:rsid w:val="00AB7FF5"/>
    <w:rsid w:val="00AC56C8"/>
    <w:rsid w:val="00AC7528"/>
    <w:rsid w:val="00AD0CB9"/>
    <w:rsid w:val="00AD51A8"/>
    <w:rsid w:val="00AE0E17"/>
    <w:rsid w:val="00AE22F9"/>
    <w:rsid w:val="00AE2483"/>
    <w:rsid w:val="00AE3FED"/>
    <w:rsid w:val="00AE5555"/>
    <w:rsid w:val="00AE5E6E"/>
    <w:rsid w:val="00AF0885"/>
    <w:rsid w:val="00AF14CD"/>
    <w:rsid w:val="00AF3C81"/>
    <w:rsid w:val="00B05EB7"/>
    <w:rsid w:val="00B07626"/>
    <w:rsid w:val="00B07B43"/>
    <w:rsid w:val="00B1126A"/>
    <w:rsid w:val="00B1185A"/>
    <w:rsid w:val="00B11C6B"/>
    <w:rsid w:val="00B11F9E"/>
    <w:rsid w:val="00B17CB6"/>
    <w:rsid w:val="00B2016C"/>
    <w:rsid w:val="00B20462"/>
    <w:rsid w:val="00B20FC3"/>
    <w:rsid w:val="00B32844"/>
    <w:rsid w:val="00B362EA"/>
    <w:rsid w:val="00B428A6"/>
    <w:rsid w:val="00B50AA6"/>
    <w:rsid w:val="00B51E0E"/>
    <w:rsid w:val="00B5245A"/>
    <w:rsid w:val="00B55E1E"/>
    <w:rsid w:val="00B57102"/>
    <w:rsid w:val="00B57E45"/>
    <w:rsid w:val="00B63780"/>
    <w:rsid w:val="00B706A3"/>
    <w:rsid w:val="00B70AD3"/>
    <w:rsid w:val="00B7483C"/>
    <w:rsid w:val="00B8038D"/>
    <w:rsid w:val="00B90AFC"/>
    <w:rsid w:val="00B93F53"/>
    <w:rsid w:val="00B94378"/>
    <w:rsid w:val="00B96B9B"/>
    <w:rsid w:val="00B970CC"/>
    <w:rsid w:val="00BA28E4"/>
    <w:rsid w:val="00BA5FCF"/>
    <w:rsid w:val="00BB166F"/>
    <w:rsid w:val="00BB54CF"/>
    <w:rsid w:val="00BC127E"/>
    <w:rsid w:val="00BD1355"/>
    <w:rsid w:val="00BD3689"/>
    <w:rsid w:val="00BD48AE"/>
    <w:rsid w:val="00BD5D45"/>
    <w:rsid w:val="00BD7892"/>
    <w:rsid w:val="00BE27F8"/>
    <w:rsid w:val="00BE7BCE"/>
    <w:rsid w:val="00BF1C1C"/>
    <w:rsid w:val="00BF223C"/>
    <w:rsid w:val="00C06ADA"/>
    <w:rsid w:val="00C10657"/>
    <w:rsid w:val="00C119B9"/>
    <w:rsid w:val="00C119ED"/>
    <w:rsid w:val="00C138AC"/>
    <w:rsid w:val="00C313D2"/>
    <w:rsid w:val="00C34F93"/>
    <w:rsid w:val="00C43276"/>
    <w:rsid w:val="00C461AD"/>
    <w:rsid w:val="00C4773F"/>
    <w:rsid w:val="00C5538A"/>
    <w:rsid w:val="00C567CD"/>
    <w:rsid w:val="00C61B16"/>
    <w:rsid w:val="00C63249"/>
    <w:rsid w:val="00C65922"/>
    <w:rsid w:val="00C65FCA"/>
    <w:rsid w:val="00C75143"/>
    <w:rsid w:val="00C83CBF"/>
    <w:rsid w:val="00C83E2D"/>
    <w:rsid w:val="00C85440"/>
    <w:rsid w:val="00C90AB5"/>
    <w:rsid w:val="00C91F26"/>
    <w:rsid w:val="00C97829"/>
    <w:rsid w:val="00CA0667"/>
    <w:rsid w:val="00CA1FC8"/>
    <w:rsid w:val="00CA5678"/>
    <w:rsid w:val="00CA62A3"/>
    <w:rsid w:val="00CA7599"/>
    <w:rsid w:val="00CB19B4"/>
    <w:rsid w:val="00CB7455"/>
    <w:rsid w:val="00CC1616"/>
    <w:rsid w:val="00CC1BB9"/>
    <w:rsid w:val="00CC57B1"/>
    <w:rsid w:val="00CD27ED"/>
    <w:rsid w:val="00CD50BB"/>
    <w:rsid w:val="00CD79DB"/>
    <w:rsid w:val="00CE1E1F"/>
    <w:rsid w:val="00CE2D83"/>
    <w:rsid w:val="00CE477A"/>
    <w:rsid w:val="00CE5D57"/>
    <w:rsid w:val="00CF02DC"/>
    <w:rsid w:val="00CF2413"/>
    <w:rsid w:val="00CF517D"/>
    <w:rsid w:val="00CF520A"/>
    <w:rsid w:val="00CF5BCD"/>
    <w:rsid w:val="00CF6F7A"/>
    <w:rsid w:val="00D02FA8"/>
    <w:rsid w:val="00D04F26"/>
    <w:rsid w:val="00D054E8"/>
    <w:rsid w:val="00D059D9"/>
    <w:rsid w:val="00D11DF4"/>
    <w:rsid w:val="00D13904"/>
    <w:rsid w:val="00D1626D"/>
    <w:rsid w:val="00D248B0"/>
    <w:rsid w:val="00D26604"/>
    <w:rsid w:val="00D26BA4"/>
    <w:rsid w:val="00D2780C"/>
    <w:rsid w:val="00D30C60"/>
    <w:rsid w:val="00D31E32"/>
    <w:rsid w:val="00D32736"/>
    <w:rsid w:val="00D34638"/>
    <w:rsid w:val="00D37ED7"/>
    <w:rsid w:val="00D42E82"/>
    <w:rsid w:val="00D43C41"/>
    <w:rsid w:val="00D507D9"/>
    <w:rsid w:val="00D55784"/>
    <w:rsid w:val="00D56076"/>
    <w:rsid w:val="00D609CA"/>
    <w:rsid w:val="00D64BF3"/>
    <w:rsid w:val="00D73507"/>
    <w:rsid w:val="00D73D01"/>
    <w:rsid w:val="00D74614"/>
    <w:rsid w:val="00D75A12"/>
    <w:rsid w:val="00D86C8B"/>
    <w:rsid w:val="00D91ABB"/>
    <w:rsid w:val="00D91F3C"/>
    <w:rsid w:val="00D921FB"/>
    <w:rsid w:val="00D94A7A"/>
    <w:rsid w:val="00DA389E"/>
    <w:rsid w:val="00DA3C30"/>
    <w:rsid w:val="00DB1ABC"/>
    <w:rsid w:val="00DB5458"/>
    <w:rsid w:val="00DB61BE"/>
    <w:rsid w:val="00DC1AF2"/>
    <w:rsid w:val="00DC4397"/>
    <w:rsid w:val="00DC71C7"/>
    <w:rsid w:val="00DD23BA"/>
    <w:rsid w:val="00DE4B2D"/>
    <w:rsid w:val="00E01615"/>
    <w:rsid w:val="00E0472D"/>
    <w:rsid w:val="00E10E4B"/>
    <w:rsid w:val="00E13976"/>
    <w:rsid w:val="00E14456"/>
    <w:rsid w:val="00E15D51"/>
    <w:rsid w:val="00E175BC"/>
    <w:rsid w:val="00E200B3"/>
    <w:rsid w:val="00E22F4F"/>
    <w:rsid w:val="00E23E0E"/>
    <w:rsid w:val="00E311BA"/>
    <w:rsid w:val="00E31F65"/>
    <w:rsid w:val="00E32BAB"/>
    <w:rsid w:val="00E344C6"/>
    <w:rsid w:val="00E34CC2"/>
    <w:rsid w:val="00E35050"/>
    <w:rsid w:val="00E47298"/>
    <w:rsid w:val="00E477C6"/>
    <w:rsid w:val="00E57BD9"/>
    <w:rsid w:val="00E62D64"/>
    <w:rsid w:val="00E642AC"/>
    <w:rsid w:val="00E71B62"/>
    <w:rsid w:val="00E7212A"/>
    <w:rsid w:val="00E76067"/>
    <w:rsid w:val="00E86A62"/>
    <w:rsid w:val="00E90152"/>
    <w:rsid w:val="00E90803"/>
    <w:rsid w:val="00E90BD5"/>
    <w:rsid w:val="00E93156"/>
    <w:rsid w:val="00E95295"/>
    <w:rsid w:val="00EA2C3C"/>
    <w:rsid w:val="00EA58D8"/>
    <w:rsid w:val="00EB4A8C"/>
    <w:rsid w:val="00EB5710"/>
    <w:rsid w:val="00EB7538"/>
    <w:rsid w:val="00EC1217"/>
    <w:rsid w:val="00EC5733"/>
    <w:rsid w:val="00EC7C0B"/>
    <w:rsid w:val="00EF08C6"/>
    <w:rsid w:val="00EF0B6C"/>
    <w:rsid w:val="00EF33EE"/>
    <w:rsid w:val="00EF4B02"/>
    <w:rsid w:val="00F0153A"/>
    <w:rsid w:val="00F04174"/>
    <w:rsid w:val="00F076EA"/>
    <w:rsid w:val="00F07C8E"/>
    <w:rsid w:val="00F1255A"/>
    <w:rsid w:val="00F135C1"/>
    <w:rsid w:val="00F15312"/>
    <w:rsid w:val="00F223BC"/>
    <w:rsid w:val="00F249F9"/>
    <w:rsid w:val="00F273DC"/>
    <w:rsid w:val="00F302B5"/>
    <w:rsid w:val="00F3103B"/>
    <w:rsid w:val="00F35DB5"/>
    <w:rsid w:val="00F375D0"/>
    <w:rsid w:val="00F41C84"/>
    <w:rsid w:val="00F42202"/>
    <w:rsid w:val="00F446D9"/>
    <w:rsid w:val="00F47388"/>
    <w:rsid w:val="00F47590"/>
    <w:rsid w:val="00F53197"/>
    <w:rsid w:val="00F60D65"/>
    <w:rsid w:val="00F61029"/>
    <w:rsid w:val="00F6681A"/>
    <w:rsid w:val="00F66CAE"/>
    <w:rsid w:val="00F67404"/>
    <w:rsid w:val="00F75BD0"/>
    <w:rsid w:val="00F762F7"/>
    <w:rsid w:val="00F82564"/>
    <w:rsid w:val="00F8637E"/>
    <w:rsid w:val="00F86980"/>
    <w:rsid w:val="00F86B15"/>
    <w:rsid w:val="00F910C2"/>
    <w:rsid w:val="00F91B31"/>
    <w:rsid w:val="00F92AD3"/>
    <w:rsid w:val="00FB00B6"/>
    <w:rsid w:val="00FB1E76"/>
    <w:rsid w:val="00FB38FB"/>
    <w:rsid w:val="00FB3B8D"/>
    <w:rsid w:val="00FB4C9A"/>
    <w:rsid w:val="00FC3EFF"/>
    <w:rsid w:val="00FC4DF0"/>
    <w:rsid w:val="00FC528A"/>
    <w:rsid w:val="00FD21D5"/>
    <w:rsid w:val="00FD381A"/>
    <w:rsid w:val="00FD4CA3"/>
    <w:rsid w:val="00FE40C6"/>
    <w:rsid w:val="00FE4E6E"/>
    <w:rsid w:val="00FE7606"/>
    <w:rsid w:val="00FF00D2"/>
    <w:rsid w:val="00FF0A8F"/>
    <w:rsid w:val="00FF3DB6"/>
    <w:rsid w:val="00FF45C9"/>
    <w:rsid w:val="00FF6B52"/>
    <w:rsid w:val="00FF6D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01C62D"/>
  <w15:docId w15:val="{319AC066-2923-4FCD-B01F-24BB0BC43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02E8"/>
    <w:pPr>
      <w:autoSpaceDE w:val="0"/>
      <w:autoSpaceDN w:val="0"/>
      <w:adjustRightInd w:val="0"/>
      <w:spacing w:after="0" w:line="240" w:lineRule="auto"/>
      <w:ind w:firstLine="567"/>
      <w:jc w:val="both"/>
    </w:pPr>
    <w:rPr>
      <w:rFonts w:ascii="Times New Roman" w:hAnsi="Times New Roman" w:cs="Times New Roman"/>
      <w:color w:val="000000"/>
      <w:sz w:val="28"/>
      <w:szCs w:val="28"/>
    </w:rPr>
  </w:style>
  <w:style w:type="paragraph" w:styleId="1">
    <w:name w:val="heading 1"/>
    <w:basedOn w:val="a"/>
    <w:next w:val="a"/>
    <w:link w:val="10"/>
    <w:uiPriority w:val="9"/>
    <w:qFormat/>
    <w:rsid w:val="00A0315D"/>
    <w:pPr>
      <w:keepNext/>
      <w:keepLines/>
      <w:spacing w:before="600" w:after="240"/>
      <w:ind w:firstLine="0"/>
      <w:jc w:val="center"/>
      <w:outlineLvl w:val="0"/>
    </w:pPr>
    <w:rPr>
      <w:rFonts w:asciiTheme="majorHAnsi" w:eastAsiaTheme="majorEastAsia" w:hAnsiTheme="majorHAnsi" w:cstheme="majorHAnsi"/>
      <w:b/>
      <w:bCs/>
      <w:color w:val="002060"/>
    </w:rPr>
  </w:style>
  <w:style w:type="paragraph" w:styleId="2">
    <w:name w:val="heading 2"/>
    <w:basedOn w:val="a"/>
    <w:next w:val="a"/>
    <w:link w:val="20"/>
    <w:uiPriority w:val="9"/>
    <w:unhideWhenUsed/>
    <w:qFormat/>
    <w:rsid w:val="00A0315D"/>
    <w:pPr>
      <w:keepNext/>
      <w:keepLines/>
      <w:spacing w:before="360" w:after="240"/>
      <w:ind w:firstLine="0"/>
      <w:jc w:val="center"/>
      <w:outlineLvl w:val="1"/>
    </w:pPr>
    <w:rPr>
      <w:rFonts w:eastAsiaTheme="majorEastAsia"/>
      <w:b/>
      <w:bCs/>
      <w:color w:val="000000" w:themeColor="text1"/>
    </w:rPr>
  </w:style>
  <w:style w:type="paragraph" w:styleId="3">
    <w:name w:val="heading 3"/>
    <w:basedOn w:val="a"/>
    <w:next w:val="a"/>
    <w:link w:val="30"/>
    <w:uiPriority w:val="9"/>
    <w:unhideWhenUsed/>
    <w:qFormat/>
    <w:rsid w:val="00A0315D"/>
    <w:pPr>
      <w:keepNext/>
      <w:keepLines/>
      <w:spacing w:before="240" w:after="120"/>
      <w:ind w:firstLine="0"/>
      <w:outlineLvl w:val="2"/>
    </w:pPr>
    <w:rPr>
      <w:rFonts w:asciiTheme="minorHAnsi" w:eastAsiaTheme="majorEastAsia" w:hAnsiTheme="minorHAnsi" w:cstheme="minorHAnsi"/>
      <w:b/>
      <w:bCs/>
      <w:color w:val="0D0D0D" w:themeColor="text1" w:themeTint="F2"/>
    </w:rPr>
  </w:style>
  <w:style w:type="paragraph" w:styleId="4">
    <w:name w:val="heading 4"/>
    <w:basedOn w:val="a"/>
    <w:next w:val="a"/>
    <w:link w:val="40"/>
    <w:uiPriority w:val="9"/>
    <w:unhideWhenUsed/>
    <w:qFormat/>
    <w:rsid w:val="00A0315D"/>
    <w:pPr>
      <w:keepNext/>
      <w:keepLines/>
      <w:spacing w:before="120"/>
      <w:outlineLvl w:val="3"/>
    </w:pPr>
    <w:rPr>
      <w:rFonts w:asciiTheme="majorHAnsi" w:eastAsiaTheme="majorEastAsia" w:hAnsiTheme="majorHAnsi" w:cstheme="majorBidi"/>
      <w:b/>
      <w:bCs/>
      <w:i/>
      <w:iCs/>
      <w:color w:val="0020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315D"/>
    <w:rPr>
      <w:rFonts w:asciiTheme="majorHAnsi" w:eastAsiaTheme="majorEastAsia" w:hAnsiTheme="majorHAnsi" w:cstheme="majorHAnsi"/>
      <w:b/>
      <w:bCs/>
      <w:color w:val="002060"/>
      <w:sz w:val="28"/>
      <w:szCs w:val="28"/>
    </w:rPr>
  </w:style>
  <w:style w:type="character" w:customStyle="1" w:styleId="20">
    <w:name w:val="Заголовок 2 Знак"/>
    <w:basedOn w:val="a0"/>
    <w:link w:val="2"/>
    <w:uiPriority w:val="9"/>
    <w:rsid w:val="00A0315D"/>
    <w:rPr>
      <w:rFonts w:ascii="Times New Roman" w:eastAsiaTheme="majorEastAsia" w:hAnsi="Times New Roman" w:cs="Times New Roman"/>
      <w:b/>
      <w:bCs/>
      <w:color w:val="000000" w:themeColor="text1"/>
      <w:sz w:val="28"/>
      <w:szCs w:val="28"/>
    </w:rPr>
  </w:style>
  <w:style w:type="character" w:customStyle="1" w:styleId="30">
    <w:name w:val="Заголовок 3 Знак"/>
    <w:basedOn w:val="a0"/>
    <w:link w:val="3"/>
    <w:uiPriority w:val="9"/>
    <w:rsid w:val="00A0315D"/>
    <w:rPr>
      <w:rFonts w:eastAsiaTheme="majorEastAsia"/>
      <w:b/>
      <w:bCs/>
      <w:color w:val="0D0D0D" w:themeColor="text1" w:themeTint="F2"/>
      <w:sz w:val="28"/>
      <w:szCs w:val="28"/>
    </w:rPr>
  </w:style>
  <w:style w:type="character" w:customStyle="1" w:styleId="40">
    <w:name w:val="Заголовок 4 Знак"/>
    <w:basedOn w:val="a0"/>
    <w:link w:val="4"/>
    <w:uiPriority w:val="9"/>
    <w:rsid w:val="00A0315D"/>
    <w:rPr>
      <w:rFonts w:asciiTheme="majorHAnsi" w:eastAsiaTheme="majorEastAsia" w:hAnsiTheme="majorHAnsi" w:cstheme="majorBidi"/>
      <w:b/>
      <w:bCs/>
      <w:i/>
      <w:iCs/>
      <w:color w:val="002060"/>
      <w:sz w:val="28"/>
      <w:szCs w:val="28"/>
    </w:rPr>
  </w:style>
  <w:style w:type="paragraph" w:customStyle="1" w:styleId="Default">
    <w:name w:val="Default"/>
    <w:rsid w:val="003944A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link w:val="a4"/>
    <w:uiPriority w:val="34"/>
    <w:qFormat/>
    <w:rsid w:val="00873572"/>
    <w:pPr>
      <w:ind w:left="720"/>
      <w:contextualSpacing/>
    </w:pPr>
  </w:style>
  <w:style w:type="character" w:customStyle="1" w:styleId="a4">
    <w:name w:val="Абзац списка Знак"/>
    <w:link w:val="a3"/>
    <w:uiPriority w:val="34"/>
    <w:rsid w:val="00981200"/>
    <w:rPr>
      <w:rFonts w:ascii="Times New Roman" w:hAnsi="Times New Roman" w:cs="Times New Roman"/>
      <w:color w:val="000000"/>
      <w:sz w:val="28"/>
      <w:szCs w:val="28"/>
    </w:rPr>
  </w:style>
  <w:style w:type="paragraph" w:customStyle="1" w:styleId="rvps2">
    <w:name w:val="rvps2"/>
    <w:basedOn w:val="a"/>
    <w:rsid w:val="005A7742"/>
    <w:pPr>
      <w:autoSpaceDE/>
      <w:autoSpaceDN/>
      <w:adjustRightInd/>
      <w:spacing w:before="100" w:beforeAutospacing="1" w:after="100" w:afterAutospacing="1"/>
      <w:ind w:firstLine="0"/>
      <w:jc w:val="left"/>
    </w:pPr>
    <w:rPr>
      <w:rFonts w:eastAsia="Times New Roman"/>
      <w:color w:val="auto"/>
      <w:sz w:val="24"/>
      <w:szCs w:val="24"/>
      <w:lang w:eastAsia="uk-UA"/>
    </w:rPr>
  </w:style>
  <w:style w:type="paragraph" w:styleId="a5">
    <w:name w:val="caption"/>
    <w:basedOn w:val="a"/>
    <w:next w:val="a"/>
    <w:uiPriority w:val="35"/>
    <w:unhideWhenUsed/>
    <w:qFormat/>
    <w:rsid w:val="00D30C60"/>
    <w:pPr>
      <w:spacing w:before="120" w:after="120"/>
      <w:ind w:firstLine="0"/>
    </w:pPr>
    <w:rPr>
      <w:b/>
      <w:bCs/>
      <w:i/>
      <w:iCs/>
      <w:color w:val="000000" w:themeColor="text1"/>
    </w:rPr>
  </w:style>
  <w:style w:type="table" w:styleId="a6">
    <w:name w:val="Table Grid"/>
    <w:basedOn w:val="a1"/>
    <w:uiPriority w:val="39"/>
    <w:rsid w:val="00692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1229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eastAsia="Times New Roman" w:hAnsi="Courier New" w:cs="Courier New"/>
      <w:color w:val="auto"/>
      <w:sz w:val="20"/>
      <w:szCs w:val="20"/>
      <w:lang w:eastAsia="uk-UA"/>
    </w:rPr>
  </w:style>
  <w:style w:type="character" w:customStyle="1" w:styleId="HTML0">
    <w:name w:val="Стандартный HTML Знак"/>
    <w:basedOn w:val="a0"/>
    <w:link w:val="HTML"/>
    <w:uiPriority w:val="99"/>
    <w:rsid w:val="0012291B"/>
    <w:rPr>
      <w:rFonts w:ascii="Courier New" w:eastAsia="Times New Roman" w:hAnsi="Courier New" w:cs="Courier New"/>
      <w:sz w:val="20"/>
      <w:szCs w:val="20"/>
      <w:lang w:eastAsia="uk-UA"/>
    </w:rPr>
  </w:style>
  <w:style w:type="character" w:customStyle="1" w:styleId="rvts9">
    <w:name w:val="rvts9"/>
    <w:basedOn w:val="a0"/>
    <w:rsid w:val="004576D3"/>
  </w:style>
  <w:style w:type="paragraph" w:styleId="11">
    <w:name w:val="toc 1"/>
    <w:basedOn w:val="a"/>
    <w:next w:val="a"/>
    <w:autoRedefine/>
    <w:uiPriority w:val="39"/>
    <w:unhideWhenUsed/>
    <w:rsid w:val="004E301D"/>
    <w:pPr>
      <w:spacing w:before="120"/>
      <w:ind w:firstLine="0"/>
    </w:pPr>
  </w:style>
  <w:style w:type="paragraph" w:styleId="21">
    <w:name w:val="toc 2"/>
    <w:basedOn w:val="a"/>
    <w:next w:val="a"/>
    <w:autoRedefine/>
    <w:uiPriority w:val="39"/>
    <w:unhideWhenUsed/>
    <w:rsid w:val="004E301D"/>
    <w:pPr>
      <w:ind w:left="170" w:firstLine="0"/>
    </w:pPr>
  </w:style>
  <w:style w:type="paragraph" w:styleId="31">
    <w:name w:val="toc 3"/>
    <w:basedOn w:val="a"/>
    <w:next w:val="a"/>
    <w:autoRedefine/>
    <w:uiPriority w:val="39"/>
    <w:unhideWhenUsed/>
    <w:rsid w:val="004E301D"/>
    <w:pPr>
      <w:ind w:left="340" w:firstLine="0"/>
    </w:pPr>
  </w:style>
  <w:style w:type="paragraph" w:styleId="41">
    <w:name w:val="toc 4"/>
    <w:basedOn w:val="a"/>
    <w:next w:val="a"/>
    <w:autoRedefine/>
    <w:uiPriority w:val="39"/>
    <w:unhideWhenUsed/>
    <w:rsid w:val="00C313D2"/>
    <w:pPr>
      <w:spacing w:after="100"/>
      <w:ind w:left="840"/>
    </w:pPr>
  </w:style>
  <w:style w:type="paragraph" w:styleId="a7">
    <w:name w:val="Normal (Web)"/>
    <w:basedOn w:val="a"/>
    <w:uiPriority w:val="99"/>
    <w:unhideWhenUsed/>
    <w:rsid w:val="002A693C"/>
    <w:pPr>
      <w:autoSpaceDE/>
      <w:autoSpaceDN/>
      <w:adjustRightInd/>
      <w:spacing w:before="100" w:beforeAutospacing="1" w:after="100" w:afterAutospacing="1"/>
      <w:ind w:firstLine="0"/>
      <w:jc w:val="left"/>
    </w:pPr>
    <w:rPr>
      <w:rFonts w:eastAsia="Times New Roman"/>
      <w:color w:val="auto"/>
      <w:sz w:val="24"/>
      <w:szCs w:val="24"/>
      <w:lang w:eastAsia="uk-UA"/>
    </w:rPr>
  </w:style>
  <w:style w:type="paragraph" w:customStyle="1" w:styleId="rvps14">
    <w:name w:val="rvps14"/>
    <w:basedOn w:val="a"/>
    <w:rsid w:val="00502280"/>
    <w:pPr>
      <w:autoSpaceDE/>
      <w:autoSpaceDN/>
      <w:adjustRightInd/>
      <w:spacing w:before="100" w:beforeAutospacing="1" w:after="100" w:afterAutospacing="1"/>
      <w:ind w:firstLine="0"/>
      <w:jc w:val="left"/>
    </w:pPr>
    <w:rPr>
      <w:rFonts w:eastAsia="Times New Roman"/>
      <w:color w:val="auto"/>
      <w:sz w:val="24"/>
      <w:szCs w:val="24"/>
      <w:lang w:eastAsia="uk-UA"/>
    </w:rPr>
  </w:style>
  <w:style w:type="paragraph" w:customStyle="1" w:styleId="rvps6">
    <w:name w:val="rvps6"/>
    <w:basedOn w:val="a"/>
    <w:rsid w:val="00502280"/>
    <w:pPr>
      <w:autoSpaceDE/>
      <w:autoSpaceDN/>
      <w:adjustRightInd/>
      <w:spacing w:before="100" w:beforeAutospacing="1" w:after="100" w:afterAutospacing="1"/>
      <w:ind w:firstLine="0"/>
      <w:jc w:val="left"/>
    </w:pPr>
    <w:rPr>
      <w:rFonts w:eastAsia="Times New Roman"/>
      <w:color w:val="auto"/>
      <w:sz w:val="24"/>
      <w:szCs w:val="24"/>
      <w:lang w:eastAsia="uk-UA"/>
    </w:rPr>
  </w:style>
  <w:style w:type="character" w:customStyle="1" w:styleId="rvts23">
    <w:name w:val="rvts23"/>
    <w:basedOn w:val="a0"/>
    <w:rsid w:val="00502280"/>
  </w:style>
  <w:style w:type="character" w:styleId="a8">
    <w:name w:val="Hyperlink"/>
    <w:basedOn w:val="a0"/>
    <w:uiPriority w:val="99"/>
    <w:unhideWhenUsed/>
    <w:rsid w:val="0029547F"/>
    <w:rPr>
      <w:color w:val="0000FF"/>
      <w:u w:val="single"/>
    </w:rPr>
  </w:style>
  <w:style w:type="paragraph" w:customStyle="1" w:styleId="rvps12">
    <w:name w:val="rvps12"/>
    <w:basedOn w:val="a"/>
    <w:rsid w:val="005E5D8A"/>
    <w:pPr>
      <w:autoSpaceDE/>
      <w:autoSpaceDN/>
      <w:adjustRightInd/>
      <w:spacing w:before="100" w:beforeAutospacing="1" w:after="100" w:afterAutospacing="1"/>
      <w:ind w:firstLine="0"/>
      <w:jc w:val="left"/>
    </w:pPr>
    <w:rPr>
      <w:rFonts w:eastAsia="Times New Roman"/>
      <w:color w:val="auto"/>
      <w:sz w:val="24"/>
      <w:szCs w:val="24"/>
      <w:lang w:eastAsia="uk-UA"/>
    </w:rPr>
  </w:style>
  <w:style w:type="paragraph" w:customStyle="1" w:styleId="tl">
    <w:name w:val="tl"/>
    <w:basedOn w:val="a"/>
    <w:rsid w:val="005E5D8A"/>
    <w:pPr>
      <w:autoSpaceDE/>
      <w:autoSpaceDN/>
      <w:adjustRightInd/>
      <w:spacing w:before="100" w:beforeAutospacing="1" w:after="100" w:afterAutospacing="1"/>
      <w:ind w:firstLine="0"/>
      <w:jc w:val="left"/>
    </w:pPr>
    <w:rPr>
      <w:rFonts w:eastAsia="Times New Roman"/>
      <w:color w:val="auto"/>
      <w:sz w:val="24"/>
      <w:szCs w:val="24"/>
      <w:lang w:eastAsia="uk-UA"/>
    </w:rPr>
  </w:style>
  <w:style w:type="character" w:styleId="a9">
    <w:name w:val="annotation reference"/>
    <w:uiPriority w:val="99"/>
    <w:semiHidden/>
    <w:unhideWhenUsed/>
    <w:rsid w:val="008014B8"/>
    <w:rPr>
      <w:sz w:val="16"/>
      <w:szCs w:val="16"/>
    </w:rPr>
  </w:style>
  <w:style w:type="paragraph" w:styleId="aa">
    <w:name w:val="annotation text"/>
    <w:basedOn w:val="a"/>
    <w:link w:val="ab"/>
    <w:uiPriority w:val="99"/>
    <w:semiHidden/>
    <w:unhideWhenUsed/>
    <w:rsid w:val="008014B8"/>
    <w:pPr>
      <w:autoSpaceDE/>
      <w:autoSpaceDN/>
      <w:adjustRightInd/>
      <w:spacing w:after="80"/>
    </w:pPr>
    <w:rPr>
      <w:rFonts w:eastAsia="Calibri"/>
      <w:color w:val="auto"/>
      <w:sz w:val="20"/>
      <w:szCs w:val="20"/>
      <w:lang w:val="x-none"/>
    </w:rPr>
  </w:style>
  <w:style w:type="character" w:customStyle="1" w:styleId="ab">
    <w:name w:val="Текст примечания Знак"/>
    <w:basedOn w:val="a0"/>
    <w:link w:val="aa"/>
    <w:uiPriority w:val="99"/>
    <w:semiHidden/>
    <w:rsid w:val="008014B8"/>
    <w:rPr>
      <w:rFonts w:ascii="Times New Roman" w:eastAsia="Calibri" w:hAnsi="Times New Roman" w:cs="Times New Roman"/>
      <w:sz w:val="20"/>
      <w:szCs w:val="20"/>
      <w:lang w:val="x-none"/>
    </w:rPr>
  </w:style>
  <w:style w:type="character" w:styleId="ac">
    <w:name w:val="Strong"/>
    <w:basedOn w:val="a0"/>
    <w:uiPriority w:val="22"/>
    <w:qFormat/>
    <w:rsid w:val="007F0BAE"/>
    <w:rPr>
      <w:b/>
      <w:bCs/>
    </w:rPr>
  </w:style>
  <w:style w:type="character" w:customStyle="1" w:styleId="size-det">
    <w:name w:val="size-det"/>
    <w:basedOn w:val="a0"/>
    <w:rsid w:val="007F0BAE"/>
  </w:style>
  <w:style w:type="paragraph" w:customStyle="1" w:styleId="12">
    <w:name w:val="таблица1"/>
    <w:basedOn w:val="a"/>
    <w:link w:val="13"/>
    <w:qFormat/>
    <w:rsid w:val="00CF5BCD"/>
    <w:pPr>
      <w:autoSpaceDE/>
      <w:autoSpaceDN/>
      <w:adjustRightInd/>
      <w:ind w:firstLine="0"/>
      <w:jc w:val="center"/>
    </w:pPr>
    <w:rPr>
      <w:color w:val="auto"/>
      <w:sz w:val="24"/>
      <w:szCs w:val="24"/>
    </w:rPr>
  </w:style>
  <w:style w:type="character" w:customStyle="1" w:styleId="13">
    <w:name w:val="таблица1 Знак"/>
    <w:basedOn w:val="a0"/>
    <w:link w:val="12"/>
    <w:rsid w:val="00CF5BCD"/>
    <w:rPr>
      <w:rFonts w:ascii="Times New Roman" w:hAnsi="Times New Roman" w:cs="Times New Roman"/>
      <w:sz w:val="24"/>
      <w:szCs w:val="24"/>
    </w:rPr>
  </w:style>
  <w:style w:type="character" w:customStyle="1" w:styleId="dat">
    <w:name w:val="dat"/>
    <w:basedOn w:val="a0"/>
    <w:rsid w:val="001D2A43"/>
  </w:style>
  <w:style w:type="paragraph" w:styleId="ad">
    <w:name w:val="header"/>
    <w:basedOn w:val="a"/>
    <w:link w:val="ae"/>
    <w:uiPriority w:val="99"/>
    <w:unhideWhenUsed/>
    <w:rsid w:val="001307EA"/>
    <w:pPr>
      <w:tabs>
        <w:tab w:val="center" w:pos="4819"/>
        <w:tab w:val="right" w:pos="9639"/>
      </w:tabs>
    </w:pPr>
  </w:style>
  <w:style w:type="character" w:customStyle="1" w:styleId="ae">
    <w:name w:val="Верхний колонтитул Знак"/>
    <w:basedOn w:val="a0"/>
    <w:link w:val="ad"/>
    <w:uiPriority w:val="99"/>
    <w:rsid w:val="001307EA"/>
    <w:rPr>
      <w:rFonts w:ascii="Times New Roman" w:hAnsi="Times New Roman" w:cs="Times New Roman"/>
      <w:color w:val="000000"/>
      <w:sz w:val="28"/>
      <w:szCs w:val="28"/>
    </w:rPr>
  </w:style>
  <w:style w:type="paragraph" w:styleId="af">
    <w:name w:val="footer"/>
    <w:basedOn w:val="a"/>
    <w:link w:val="af0"/>
    <w:uiPriority w:val="99"/>
    <w:unhideWhenUsed/>
    <w:rsid w:val="001307EA"/>
    <w:pPr>
      <w:tabs>
        <w:tab w:val="center" w:pos="4819"/>
        <w:tab w:val="right" w:pos="9639"/>
      </w:tabs>
    </w:pPr>
  </w:style>
  <w:style w:type="character" w:customStyle="1" w:styleId="af0">
    <w:name w:val="Нижний колонтитул Знак"/>
    <w:basedOn w:val="a0"/>
    <w:link w:val="af"/>
    <w:uiPriority w:val="99"/>
    <w:rsid w:val="001307EA"/>
    <w:rPr>
      <w:rFonts w:ascii="Times New Roman" w:hAnsi="Times New Roman" w:cs="Times New Roman"/>
      <w:color w:val="000000"/>
      <w:sz w:val="28"/>
      <w:szCs w:val="28"/>
    </w:rPr>
  </w:style>
  <w:style w:type="character" w:styleId="af1">
    <w:name w:val="Subtle Emphasis"/>
    <w:uiPriority w:val="19"/>
    <w:qFormat/>
    <w:rsid w:val="000006DE"/>
    <w:rPr>
      <w:sz w:val="22"/>
      <w:szCs w:val="22"/>
    </w:rPr>
  </w:style>
  <w:style w:type="paragraph" w:styleId="5">
    <w:name w:val="toc 5"/>
    <w:basedOn w:val="a"/>
    <w:next w:val="a"/>
    <w:autoRedefine/>
    <w:uiPriority w:val="39"/>
    <w:unhideWhenUsed/>
    <w:rsid w:val="00702669"/>
    <w:pPr>
      <w:autoSpaceDE/>
      <w:autoSpaceDN/>
      <w:adjustRightInd/>
      <w:spacing w:after="100" w:line="259" w:lineRule="auto"/>
      <w:ind w:left="880" w:firstLine="0"/>
      <w:jc w:val="left"/>
    </w:pPr>
    <w:rPr>
      <w:rFonts w:asciiTheme="minorHAnsi" w:eastAsiaTheme="minorEastAsia" w:hAnsiTheme="minorHAnsi" w:cstheme="minorBidi"/>
      <w:color w:val="auto"/>
      <w:sz w:val="22"/>
      <w:szCs w:val="22"/>
      <w:lang w:eastAsia="uk-UA"/>
    </w:rPr>
  </w:style>
  <w:style w:type="paragraph" w:styleId="6">
    <w:name w:val="toc 6"/>
    <w:basedOn w:val="a"/>
    <w:next w:val="a"/>
    <w:autoRedefine/>
    <w:uiPriority w:val="39"/>
    <w:unhideWhenUsed/>
    <w:rsid w:val="00702669"/>
    <w:pPr>
      <w:autoSpaceDE/>
      <w:autoSpaceDN/>
      <w:adjustRightInd/>
      <w:spacing w:after="100" w:line="259" w:lineRule="auto"/>
      <w:ind w:left="1100" w:firstLine="0"/>
      <w:jc w:val="left"/>
    </w:pPr>
    <w:rPr>
      <w:rFonts w:asciiTheme="minorHAnsi" w:eastAsiaTheme="minorEastAsia" w:hAnsiTheme="minorHAnsi" w:cstheme="minorBidi"/>
      <w:color w:val="auto"/>
      <w:sz w:val="22"/>
      <w:szCs w:val="22"/>
      <w:lang w:eastAsia="uk-UA"/>
    </w:rPr>
  </w:style>
  <w:style w:type="paragraph" w:styleId="7">
    <w:name w:val="toc 7"/>
    <w:basedOn w:val="a"/>
    <w:next w:val="a"/>
    <w:autoRedefine/>
    <w:uiPriority w:val="39"/>
    <w:unhideWhenUsed/>
    <w:rsid w:val="00702669"/>
    <w:pPr>
      <w:autoSpaceDE/>
      <w:autoSpaceDN/>
      <w:adjustRightInd/>
      <w:spacing w:after="100" w:line="259" w:lineRule="auto"/>
      <w:ind w:left="1320" w:firstLine="0"/>
      <w:jc w:val="left"/>
    </w:pPr>
    <w:rPr>
      <w:rFonts w:asciiTheme="minorHAnsi" w:eastAsiaTheme="minorEastAsia" w:hAnsiTheme="minorHAnsi" w:cstheme="minorBidi"/>
      <w:color w:val="auto"/>
      <w:sz w:val="22"/>
      <w:szCs w:val="22"/>
      <w:lang w:eastAsia="uk-UA"/>
    </w:rPr>
  </w:style>
  <w:style w:type="paragraph" w:styleId="8">
    <w:name w:val="toc 8"/>
    <w:basedOn w:val="a"/>
    <w:next w:val="a"/>
    <w:autoRedefine/>
    <w:uiPriority w:val="39"/>
    <w:unhideWhenUsed/>
    <w:rsid w:val="00702669"/>
    <w:pPr>
      <w:autoSpaceDE/>
      <w:autoSpaceDN/>
      <w:adjustRightInd/>
      <w:spacing w:after="100" w:line="259" w:lineRule="auto"/>
      <w:ind w:left="1540" w:firstLine="0"/>
      <w:jc w:val="left"/>
    </w:pPr>
    <w:rPr>
      <w:rFonts w:asciiTheme="minorHAnsi" w:eastAsiaTheme="minorEastAsia" w:hAnsiTheme="minorHAnsi" w:cstheme="minorBidi"/>
      <w:color w:val="auto"/>
      <w:sz w:val="22"/>
      <w:szCs w:val="22"/>
      <w:lang w:eastAsia="uk-UA"/>
    </w:rPr>
  </w:style>
  <w:style w:type="paragraph" w:styleId="9">
    <w:name w:val="toc 9"/>
    <w:basedOn w:val="a"/>
    <w:next w:val="a"/>
    <w:autoRedefine/>
    <w:uiPriority w:val="39"/>
    <w:unhideWhenUsed/>
    <w:rsid w:val="00702669"/>
    <w:pPr>
      <w:autoSpaceDE/>
      <w:autoSpaceDN/>
      <w:adjustRightInd/>
      <w:spacing w:after="100" w:line="259" w:lineRule="auto"/>
      <w:ind w:left="1760" w:firstLine="0"/>
      <w:jc w:val="left"/>
    </w:pPr>
    <w:rPr>
      <w:rFonts w:asciiTheme="minorHAnsi" w:eastAsiaTheme="minorEastAsia" w:hAnsiTheme="minorHAnsi" w:cstheme="minorBidi"/>
      <w:color w:val="auto"/>
      <w:sz w:val="22"/>
      <w:szCs w:val="22"/>
      <w:lang w:eastAsia="uk-UA"/>
    </w:rPr>
  </w:style>
  <w:style w:type="character" w:customStyle="1" w:styleId="UnresolvedMention">
    <w:name w:val="Unresolved Mention"/>
    <w:basedOn w:val="a0"/>
    <w:uiPriority w:val="99"/>
    <w:semiHidden/>
    <w:unhideWhenUsed/>
    <w:rsid w:val="00702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69569">
      <w:bodyDiv w:val="1"/>
      <w:marLeft w:val="0"/>
      <w:marRight w:val="0"/>
      <w:marTop w:val="0"/>
      <w:marBottom w:val="0"/>
      <w:divBdr>
        <w:top w:val="none" w:sz="0" w:space="0" w:color="auto"/>
        <w:left w:val="none" w:sz="0" w:space="0" w:color="auto"/>
        <w:bottom w:val="none" w:sz="0" w:space="0" w:color="auto"/>
        <w:right w:val="none" w:sz="0" w:space="0" w:color="auto"/>
      </w:divBdr>
    </w:div>
    <w:div w:id="226956551">
      <w:bodyDiv w:val="1"/>
      <w:marLeft w:val="0"/>
      <w:marRight w:val="0"/>
      <w:marTop w:val="0"/>
      <w:marBottom w:val="0"/>
      <w:divBdr>
        <w:top w:val="none" w:sz="0" w:space="0" w:color="auto"/>
        <w:left w:val="none" w:sz="0" w:space="0" w:color="auto"/>
        <w:bottom w:val="none" w:sz="0" w:space="0" w:color="auto"/>
        <w:right w:val="none" w:sz="0" w:space="0" w:color="auto"/>
      </w:divBdr>
    </w:div>
    <w:div w:id="315182234">
      <w:bodyDiv w:val="1"/>
      <w:marLeft w:val="0"/>
      <w:marRight w:val="0"/>
      <w:marTop w:val="0"/>
      <w:marBottom w:val="0"/>
      <w:divBdr>
        <w:top w:val="none" w:sz="0" w:space="0" w:color="auto"/>
        <w:left w:val="none" w:sz="0" w:space="0" w:color="auto"/>
        <w:bottom w:val="none" w:sz="0" w:space="0" w:color="auto"/>
        <w:right w:val="none" w:sz="0" w:space="0" w:color="auto"/>
      </w:divBdr>
    </w:div>
    <w:div w:id="365718439">
      <w:bodyDiv w:val="1"/>
      <w:marLeft w:val="0"/>
      <w:marRight w:val="0"/>
      <w:marTop w:val="0"/>
      <w:marBottom w:val="0"/>
      <w:divBdr>
        <w:top w:val="none" w:sz="0" w:space="0" w:color="auto"/>
        <w:left w:val="none" w:sz="0" w:space="0" w:color="auto"/>
        <w:bottom w:val="none" w:sz="0" w:space="0" w:color="auto"/>
        <w:right w:val="none" w:sz="0" w:space="0" w:color="auto"/>
      </w:divBdr>
      <w:divsChild>
        <w:div w:id="1696928834">
          <w:marLeft w:val="0"/>
          <w:marRight w:val="0"/>
          <w:marTop w:val="0"/>
          <w:marBottom w:val="0"/>
          <w:divBdr>
            <w:top w:val="none" w:sz="0" w:space="0" w:color="auto"/>
            <w:left w:val="none" w:sz="0" w:space="0" w:color="auto"/>
            <w:bottom w:val="none" w:sz="0" w:space="0" w:color="auto"/>
            <w:right w:val="none" w:sz="0" w:space="0" w:color="auto"/>
          </w:divBdr>
        </w:div>
        <w:div w:id="651057195">
          <w:marLeft w:val="0"/>
          <w:marRight w:val="0"/>
          <w:marTop w:val="0"/>
          <w:marBottom w:val="0"/>
          <w:divBdr>
            <w:top w:val="none" w:sz="0" w:space="0" w:color="auto"/>
            <w:left w:val="none" w:sz="0" w:space="0" w:color="auto"/>
            <w:bottom w:val="none" w:sz="0" w:space="0" w:color="auto"/>
            <w:right w:val="none" w:sz="0" w:space="0" w:color="auto"/>
          </w:divBdr>
        </w:div>
      </w:divsChild>
    </w:div>
    <w:div w:id="425417899">
      <w:bodyDiv w:val="1"/>
      <w:marLeft w:val="0"/>
      <w:marRight w:val="0"/>
      <w:marTop w:val="0"/>
      <w:marBottom w:val="0"/>
      <w:divBdr>
        <w:top w:val="none" w:sz="0" w:space="0" w:color="auto"/>
        <w:left w:val="none" w:sz="0" w:space="0" w:color="auto"/>
        <w:bottom w:val="none" w:sz="0" w:space="0" w:color="auto"/>
        <w:right w:val="none" w:sz="0" w:space="0" w:color="auto"/>
      </w:divBdr>
      <w:divsChild>
        <w:div w:id="294415641">
          <w:marLeft w:val="0"/>
          <w:marRight w:val="0"/>
          <w:marTop w:val="0"/>
          <w:marBottom w:val="0"/>
          <w:divBdr>
            <w:top w:val="none" w:sz="0" w:space="0" w:color="auto"/>
            <w:left w:val="none" w:sz="0" w:space="0" w:color="auto"/>
            <w:bottom w:val="none" w:sz="0" w:space="0" w:color="auto"/>
            <w:right w:val="none" w:sz="0" w:space="0" w:color="auto"/>
          </w:divBdr>
        </w:div>
        <w:div w:id="40833349">
          <w:marLeft w:val="0"/>
          <w:marRight w:val="0"/>
          <w:marTop w:val="0"/>
          <w:marBottom w:val="0"/>
          <w:divBdr>
            <w:top w:val="none" w:sz="0" w:space="0" w:color="auto"/>
            <w:left w:val="none" w:sz="0" w:space="0" w:color="auto"/>
            <w:bottom w:val="none" w:sz="0" w:space="0" w:color="auto"/>
            <w:right w:val="none" w:sz="0" w:space="0" w:color="auto"/>
          </w:divBdr>
        </w:div>
      </w:divsChild>
    </w:div>
    <w:div w:id="441338294">
      <w:bodyDiv w:val="1"/>
      <w:marLeft w:val="0"/>
      <w:marRight w:val="0"/>
      <w:marTop w:val="0"/>
      <w:marBottom w:val="0"/>
      <w:divBdr>
        <w:top w:val="none" w:sz="0" w:space="0" w:color="auto"/>
        <w:left w:val="none" w:sz="0" w:space="0" w:color="auto"/>
        <w:bottom w:val="none" w:sz="0" w:space="0" w:color="auto"/>
        <w:right w:val="none" w:sz="0" w:space="0" w:color="auto"/>
      </w:divBdr>
    </w:div>
    <w:div w:id="501744462">
      <w:bodyDiv w:val="1"/>
      <w:marLeft w:val="0"/>
      <w:marRight w:val="0"/>
      <w:marTop w:val="0"/>
      <w:marBottom w:val="0"/>
      <w:divBdr>
        <w:top w:val="none" w:sz="0" w:space="0" w:color="auto"/>
        <w:left w:val="none" w:sz="0" w:space="0" w:color="auto"/>
        <w:bottom w:val="none" w:sz="0" w:space="0" w:color="auto"/>
        <w:right w:val="none" w:sz="0" w:space="0" w:color="auto"/>
      </w:divBdr>
    </w:div>
    <w:div w:id="629095157">
      <w:bodyDiv w:val="1"/>
      <w:marLeft w:val="0"/>
      <w:marRight w:val="0"/>
      <w:marTop w:val="0"/>
      <w:marBottom w:val="0"/>
      <w:divBdr>
        <w:top w:val="none" w:sz="0" w:space="0" w:color="auto"/>
        <w:left w:val="none" w:sz="0" w:space="0" w:color="auto"/>
        <w:bottom w:val="none" w:sz="0" w:space="0" w:color="auto"/>
        <w:right w:val="none" w:sz="0" w:space="0" w:color="auto"/>
      </w:divBdr>
      <w:divsChild>
        <w:div w:id="76371458">
          <w:marLeft w:val="0"/>
          <w:marRight w:val="0"/>
          <w:marTop w:val="0"/>
          <w:marBottom w:val="150"/>
          <w:divBdr>
            <w:top w:val="none" w:sz="0" w:space="0" w:color="auto"/>
            <w:left w:val="none" w:sz="0" w:space="0" w:color="auto"/>
            <w:bottom w:val="none" w:sz="0" w:space="0" w:color="auto"/>
            <w:right w:val="none" w:sz="0" w:space="0" w:color="auto"/>
          </w:divBdr>
        </w:div>
      </w:divsChild>
    </w:div>
    <w:div w:id="725953716">
      <w:bodyDiv w:val="1"/>
      <w:marLeft w:val="0"/>
      <w:marRight w:val="0"/>
      <w:marTop w:val="0"/>
      <w:marBottom w:val="0"/>
      <w:divBdr>
        <w:top w:val="none" w:sz="0" w:space="0" w:color="auto"/>
        <w:left w:val="none" w:sz="0" w:space="0" w:color="auto"/>
        <w:bottom w:val="none" w:sz="0" w:space="0" w:color="auto"/>
        <w:right w:val="none" w:sz="0" w:space="0" w:color="auto"/>
      </w:divBdr>
    </w:div>
    <w:div w:id="785850081">
      <w:bodyDiv w:val="1"/>
      <w:marLeft w:val="0"/>
      <w:marRight w:val="0"/>
      <w:marTop w:val="0"/>
      <w:marBottom w:val="0"/>
      <w:divBdr>
        <w:top w:val="none" w:sz="0" w:space="0" w:color="auto"/>
        <w:left w:val="none" w:sz="0" w:space="0" w:color="auto"/>
        <w:bottom w:val="none" w:sz="0" w:space="0" w:color="auto"/>
        <w:right w:val="none" w:sz="0" w:space="0" w:color="auto"/>
      </w:divBdr>
    </w:div>
    <w:div w:id="859054342">
      <w:bodyDiv w:val="1"/>
      <w:marLeft w:val="0"/>
      <w:marRight w:val="0"/>
      <w:marTop w:val="0"/>
      <w:marBottom w:val="0"/>
      <w:divBdr>
        <w:top w:val="none" w:sz="0" w:space="0" w:color="auto"/>
        <w:left w:val="none" w:sz="0" w:space="0" w:color="auto"/>
        <w:bottom w:val="none" w:sz="0" w:space="0" w:color="auto"/>
        <w:right w:val="none" w:sz="0" w:space="0" w:color="auto"/>
      </w:divBdr>
    </w:div>
    <w:div w:id="903876595">
      <w:bodyDiv w:val="1"/>
      <w:marLeft w:val="0"/>
      <w:marRight w:val="0"/>
      <w:marTop w:val="0"/>
      <w:marBottom w:val="0"/>
      <w:divBdr>
        <w:top w:val="none" w:sz="0" w:space="0" w:color="auto"/>
        <w:left w:val="none" w:sz="0" w:space="0" w:color="auto"/>
        <w:bottom w:val="none" w:sz="0" w:space="0" w:color="auto"/>
        <w:right w:val="none" w:sz="0" w:space="0" w:color="auto"/>
      </w:divBdr>
    </w:div>
    <w:div w:id="927888783">
      <w:bodyDiv w:val="1"/>
      <w:marLeft w:val="0"/>
      <w:marRight w:val="0"/>
      <w:marTop w:val="0"/>
      <w:marBottom w:val="0"/>
      <w:divBdr>
        <w:top w:val="none" w:sz="0" w:space="0" w:color="auto"/>
        <w:left w:val="none" w:sz="0" w:space="0" w:color="auto"/>
        <w:bottom w:val="none" w:sz="0" w:space="0" w:color="auto"/>
        <w:right w:val="none" w:sz="0" w:space="0" w:color="auto"/>
      </w:divBdr>
    </w:div>
    <w:div w:id="948390378">
      <w:bodyDiv w:val="1"/>
      <w:marLeft w:val="0"/>
      <w:marRight w:val="0"/>
      <w:marTop w:val="0"/>
      <w:marBottom w:val="0"/>
      <w:divBdr>
        <w:top w:val="none" w:sz="0" w:space="0" w:color="auto"/>
        <w:left w:val="none" w:sz="0" w:space="0" w:color="auto"/>
        <w:bottom w:val="none" w:sz="0" w:space="0" w:color="auto"/>
        <w:right w:val="none" w:sz="0" w:space="0" w:color="auto"/>
      </w:divBdr>
    </w:div>
    <w:div w:id="1119571649">
      <w:bodyDiv w:val="1"/>
      <w:marLeft w:val="0"/>
      <w:marRight w:val="0"/>
      <w:marTop w:val="0"/>
      <w:marBottom w:val="0"/>
      <w:divBdr>
        <w:top w:val="none" w:sz="0" w:space="0" w:color="auto"/>
        <w:left w:val="none" w:sz="0" w:space="0" w:color="auto"/>
        <w:bottom w:val="none" w:sz="0" w:space="0" w:color="auto"/>
        <w:right w:val="none" w:sz="0" w:space="0" w:color="auto"/>
      </w:divBdr>
      <w:divsChild>
        <w:div w:id="955521815">
          <w:marLeft w:val="0"/>
          <w:marRight w:val="0"/>
          <w:marTop w:val="0"/>
          <w:marBottom w:val="0"/>
          <w:divBdr>
            <w:top w:val="none" w:sz="0" w:space="0" w:color="auto"/>
            <w:left w:val="none" w:sz="0" w:space="0" w:color="auto"/>
            <w:bottom w:val="none" w:sz="0" w:space="0" w:color="auto"/>
            <w:right w:val="none" w:sz="0" w:space="0" w:color="auto"/>
          </w:divBdr>
        </w:div>
        <w:div w:id="1127819575">
          <w:marLeft w:val="0"/>
          <w:marRight w:val="0"/>
          <w:marTop w:val="0"/>
          <w:marBottom w:val="0"/>
          <w:divBdr>
            <w:top w:val="none" w:sz="0" w:space="0" w:color="auto"/>
            <w:left w:val="none" w:sz="0" w:space="0" w:color="auto"/>
            <w:bottom w:val="none" w:sz="0" w:space="0" w:color="auto"/>
            <w:right w:val="none" w:sz="0" w:space="0" w:color="auto"/>
          </w:divBdr>
        </w:div>
        <w:div w:id="625281885">
          <w:marLeft w:val="0"/>
          <w:marRight w:val="0"/>
          <w:marTop w:val="0"/>
          <w:marBottom w:val="0"/>
          <w:divBdr>
            <w:top w:val="none" w:sz="0" w:space="0" w:color="auto"/>
            <w:left w:val="none" w:sz="0" w:space="0" w:color="auto"/>
            <w:bottom w:val="none" w:sz="0" w:space="0" w:color="auto"/>
            <w:right w:val="none" w:sz="0" w:space="0" w:color="auto"/>
          </w:divBdr>
        </w:div>
        <w:div w:id="91975186">
          <w:marLeft w:val="0"/>
          <w:marRight w:val="0"/>
          <w:marTop w:val="0"/>
          <w:marBottom w:val="0"/>
          <w:divBdr>
            <w:top w:val="none" w:sz="0" w:space="0" w:color="auto"/>
            <w:left w:val="none" w:sz="0" w:space="0" w:color="auto"/>
            <w:bottom w:val="none" w:sz="0" w:space="0" w:color="auto"/>
            <w:right w:val="none" w:sz="0" w:space="0" w:color="auto"/>
          </w:divBdr>
        </w:div>
      </w:divsChild>
    </w:div>
    <w:div w:id="1533107700">
      <w:bodyDiv w:val="1"/>
      <w:marLeft w:val="0"/>
      <w:marRight w:val="0"/>
      <w:marTop w:val="0"/>
      <w:marBottom w:val="0"/>
      <w:divBdr>
        <w:top w:val="none" w:sz="0" w:space="0" w:color="auto"/>
        <w:left w:val="none" w:sz="0" w:space="0" w:color="auto"/>
        <w:bottom w:val="none" w:sz="0" w:space="0" w:color="auto"/>
        <w:right w:val="none" w:sz="0" w:space="0" w:color="auto"/>
      </w:divBdr>
    </w:div>
    <w:div w:id="1565874948">
      <w:bodyDiv w:val="1"/>
      <w:marLeft w:val="0"/>
      <w:marRight w:val="0"/>
      <w:marTop w:val="0"/>
      <w:marBottom w:val="0"/>
      <w:divBdr>
        <w:top w:val="none" w:sz="0" w:space="0" w:color="auto"/>
        <w:left w:val="none" w:sz="0" w:space="0" w:color="auto"/>
        <w:bottom w:val="none" w:sz="0" w:space="0" w:color="auto"/>
        <w:right w:val="none" w:sz="0" w:space="0" w:color="auto"/>
      </w:divBdr>
      <w:divsChild>
        <w:div w:id="1028260754">
          <w:marLeft w:val="0"/>
          <w:marRight w:val="0"/>
          <w:marTop w:val="0"/>
          <w:marBottom w:val="0"/>
          <w:divBdr>
            <w:top w:val="none" w:sz="0" w:space="0" w:color="auto"/>
            <w:left w:val="none" w:sz="0" w:space="0" w:color="auto"/>
            <w:bottom w:val="none" w:sz="0" w:space="0" w:color="auto"/>
            <w:right w:val="none" w:sz="0" w:space="0" w:color="auto"/>
          </w:divBdr>
        </w:div>
        <w:div w:id="2006744200">
          <w:marLeft w:val="0"/>
          <w:marRight w:val="0"/>
          <w:marTop w:val="0"/>
          <w:marBottom w:val="0"/>
          <w:divBdr>
            <w:top w:val="none" w:sz="0" w:space="0" w:color="auto"/>
            <w:left w:val="none" w:sz="0" w:space="0" w:color="auto"/>
            <w:bottom w:val="none" w:sz="0" w:space="0" w:color="auto"/>
            <w:right w:val="none" w:sz="0" w:space="0" w:color="auto"/>
          </w:divBdr>
        </w:div>
        <w:div w:id="125244427">
          <w:marLeft w:val="0"/>
          <w:marRight w:val="0"/>
          <w:marTop w:val="0"/>
          <w:marBottom w:val="0"/>
          <w:divBdr>
            <w:top w:val="none" w:sz="0" w:space="0" w:color="auto"/>
            <w:left w:val="none" w:sz="0" w:space="0" w:color="auto"/>
            <w:bottom w:val="none" w:sz="0" w:space="0" w:color="auto"/>
            <w:right w:val="none" w:sz="0" w:space="0" w:color="auto"/>
          </w:divBdr>
        </w:div>
        <w:div w:id="2008092996">
          <w:marLeft w:val="0"/>
          <w:marRight w:val="0"/>
          <w:marTop w:val="0"/>
          <w:marBottom w:val="0"/>
          <w:divBdr>
            <w:top w:val="none" w:sz="0" w:space="0" w:color="auto"/>
            <w:left w:val="none" w:sz="0" w:space="0" w:color="auto"/>
            <w:bottom w:val="none" w:sz="0" w:space="0" w:color="auto"/>
            <w:right w:val="none" w:sz="0" w:space="0" w:color="auto"/>
          </w:divBdr>
        </w:div>
      </w:divsChild>
    </w:div>
    <w:div w:id="1631206437">
      <w:bodyDiv w:val="1"/>
      <w:marLeft w:val="0"/>
      <w:marRight w:val="0"/>
      <w:marTop w:val="0"/>
      <w:marBottom w:val="0"/>
      <w:divBdr>
        <w:top w:val="none" w:sz="0" w:space="0" w:color="auto"/>
        <w:left w:val="none" w:sz="0" w:space="0" w:color="auto"/>
        <w:bottom w:val="none" w:sz="0" w:space="0" w:color="auto"/>
        <w:right w:val="none" w:sz="0" w:space="0" w:color="auto"/>
      </w:divBdr>
      <w:divsChild>
        <w:div w:id="362900128">
          <w:marLeft w:val="0"/>
          <w:marRight w:val="0"/>
          <w:marTop w:val="0"/>
          <w:marBottom w:val="150"/>
          <w:divBdr>
            <w:top w:val="none" w:sz="0" w:space="0" w:color="auto"/>
            <w:left w:val="none" w:sz="0" w:space="0" w:color="auto"/>
            <w:bottom w:val="none" w:sz="0" w:space="0" w:color="auto"/>
            <w:right w:val="none" w:sz="0" w:space="0" w:color="auto"/>
          </w:divBdr>
        </w:div>
      </w:divsChild>
    </w:div>
    <w:div w:id="1632321812">
      <w:bodyDiv w:val="1"/>
      <w:marLeft w:val="0"/>
      <w:marRight w:val="0"/>
      <w:marTop w:val="0"/>
      <w:marBottom w:val="0"/>
      <w:divBdr>
        <w:top w:val="none" w:sz="0" w:space="0" w:color="auto"/>
        <w:left w:val="none" w:sz="0" w:space="0" w:color="auto"/>
        <w:bottom w:val="none" w:sz="0" w:space="0" w:color="auto"/>
        <w:right w:val="none" w:sz="0" w:space="0" w:color="auto"/>
      </w:divBdr>
    </w:div>
    <w:div w:id="1786122631">
      <w:bodyDiv w:val="1"/>
      <w:marLeft w:val="0"/>
      <w:marRight w:val="0"/>
      <w:marTop w:val="0"/>
      <w:marBottom w:val="0"/>
      <w:divBdr>
        <w:top w:val="none" w:sz="0" w:space="0" w:color="auto"/>
        <w:left w:val="none" w:sz="0" w:space="0" w:color="auto"/>
        <w:bottom w:val="none" w:sz="0" w:space="0" w:color="auto"/>
        <w:right w:val="none" w:sz="0" w:space="0" w:color="auto"/>
      </w:divBdr>
    </w:div>
    <w:div w:id="1896426837">
      <w:bodyDiv w:val="1"/>
      <w:marLeft w:val="0"/>
      <w:marRight w:val="0"/>
      <w:marTop w:val="0"/>
      <w:marBottom w:val="0"/>
      <w:divBdr>
        <w:top w:val="none" w:sz="0" w:space="0" w:color="auto"/>
        <w:left w:val="none" w:sz="0" w:space="0" w:color="auto"/>
        <w:bottom w:val="none" w:sz="0" w:space="0" w:color="auto"/>
        <w:right w:val="none" w:sz="0" w:space="0" w:color="auto"/>
      </w:divBdr>
      <w:divsChild>
        <w:div w:id="212280210">
          <w:marLeft w:val="0"/>
          <w:marRight w:val="0"/>
          <w:marTop w:val="0"/>
          <w:marBottom w:val="0"/>
          <w:divBdr>
            <w:top w:val="none" w:sz="0" w:space="0" w:color="auto"/>
            <w:left w:val="none" w:sz="0" w:space="0" w:color="auto"/>
            <w:bottom w:val="none" w:sz="0" w:space="0" w:color="auto"/>
            <w:right w:val="none" w:sz="0" w:space="0" w:color="auto"/>
          </w:divBdr>
        </w:div>
        <w:div w:id="807627369">
          <w:marLeft w:val="0"/>
          <w:marRight w:val="0"/>
          <w:marTop w:val="0"/>
          <w:marBottom w:val="0"/>
          <w:divBdr>
            <w:top w:val="none" w:sz="0" w:space="0" w:color="auto"/>
            <w:left w:val="none" w:sz="0" w:space="0" w:color="auto"/>
            <w:bottom w:val="none" w:sz="0" w:space="0" w:color="auto"/>
            <w:right w:val="none" w:sz="0" w:space="0" w:color="auto"/>
          </w:divBdr>
        </w:div>
      </w:divsChild>
    </w:div>
    <w:div w:id="1997024864">
      <w:bodyDiv w:val="1"/>
      <w:marLeft w:val="0"/>
      <w:marRight w:val="0"/>
      <w:marTop w:val="0"/>
      <w:marBottom w:val="0"/>
      <w:divBdr>
        <w:top w:val="none" w:sz="0" w:space="0" w:color="auto"/>
        <w:left w:val="none" w:sz="0" w:space="0" w:color="auto"/>
        <w:bottom w:val="none" w:sz="0" w:space="0" w:color="auto"/>
        <w:right w:val="none" w:sz="0" w:space="0" w:color="auto"/>
      </w:divBdr>
      <w:divsChild>
        <w:div w:id="1615676632">
          <w:marLeft w:val="806"/>
          <w:marRight w:val="0"/>
          <w:marTop w:val="77"/>
          <w:marBottom w:val="0"/>
          <w:divBdr>
            <w:top w:val="none" w:sz="0" w:space="0" w:color="auto"/>
            <w:left w:val="none" w:sz="0" w:space="0" w:color="auto"/>
            <w:bottom w:val="none" w:sz="0" w:space="0" w:color="auto"/>
            <w:right w:val="none" w:sz="0" w:space="0" w:color="auto"/>
          </w:divBdr>
        </w:div>
        <w:div w:id="1462843937">
          <w:marLeft w:val="806"/>
          <w:marRight w:val="0"/>
          <w:marTop w:val="77"/>
          <w:marBottom w:val="0"/>
          <w:divBdr>
            <w:top w:val="none" w:sz="0" w:space="0" w:color="auto"/>
            <w:left w:val="none" w:sz="0" w:space="0" w:color="auto"/>
            <w:bottom w:val="none" w:sz="0" w:space="0" w:color="auto"/>
            <w:right w:val="none" w:sz="0" w:space="0" w:color="auto"/>
          </w:divBdr>
        </w:div>
        <w:div w:id="505750795">
          <w:marLeft w:val="806"/>
          <w:marRight w:val="0"/>
          <w:marTop w:val="77"/>
          <w:marBottom w:val="0"/>
          <w:divBdr>
            <w:top w:val="none" w:sz="0" w:space="0" w:color="auto"/>
            <w:left w:val="none" w:sz="0" w:space="0" w:color="auto"/>
            <w:bottom w:val="none" w:sz="0" w:space="0" w:color="auto"/>
            <w:right w:val="none" w:sz="0" w:space="0" w:color="auto"/>
          </w:divBdr>
        </w:div>
        <w:div w:id="1122073018">
          <w:marLeft w:val="806"/>
          <w:marRight w:val="0"/>
          <w:marTop w:val="77"/>
          <w:marBottom w:val="0"/>
          <w:divBdr>
            <w:top w:val="none" w:sz="0" w:space="0" w:color="auto"/>
            <w:left w:val="none" w:sz="0" w:space="0" w:color="auto"/>
            <w:bottom w:val="none" w:sz="0" w:space="0" w:color="auto"/>
            <w:right w:val="none" w:sz="0" w:space="0" w:color="auto"/>
          </w:divBdr>
        </w:div>
        <w:div w:id="39912156">
          <w:marLeft w:val="806"/>
          <w:marRight w:val="0"/>
          <w:marTop w:val="77"/>
          <w:marBottom w:val="0"/>
          <w:divBdr>
            <w:top w:val="none" w:sz="0" w:space="0" w:color="auto"/>
            <w:left w:val="none" w:sz="0" w:space="0" w:color="auto"/>
            <w:bottom w:val="none" w:sz="0" w:space="0" w:color="auto"/>
            <w:right w:val="none" w:sz="0" w:space="0" w:color="auto"/>
          </w:divBdr>
        </w:div>
        <w:div w:id="767241175">
          <w:marLeft w:val="806"/>
          <w:marRight w:val="0"/>
          <w:marTop w:val="77"/>
          <w:marBottom w:val="0"/>
          <w:divBdr>
            <w:top w:val="none" w:sz="0" w:space="0" w:color="auto"/>
            <w:left w:val="none" w:sz="0" w:space="0" w:color="auto"/>
            <w:bottom w:val="none" w:sz="0" w:space="0" w:color="auto"/>
            <w:right w:val="none" w:sz="0" w:space="0" w:color="auto"/>
          </w:divBdr>
        </w:div>
        <w:div w:id="850796246">
          <w:marLeft w:val="80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435/96-%D0%B2%D1%8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B41F4-E397-41A2-A600-9D6017ECE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108</Pages>
  <Words>40075</Words>
  <Characters>228433</Characters>
  <Application>Microsoft Office Word</Application>
  <DocSecurity>0</DocSecurity>
  <Lines>1903</Lines>
  <Paragraphs>535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267973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Oksana Abdulaieva</dc:creator>
  <cp:lastModifiedBy>User</cp:lastModifiedBy>
  <cp:revision>3</cp:revision>
  <dcterms:created xsi:type="dcterms:W3CDTF">2021-09-07T06:02:00Z</dcterms:created>
  <dcterms:modified xsi:type="dcterms:W3CDTF">2021-09-07T06:02:00Z</dcterms:modified>
</cp:coreProperties>
</file>